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3DC5" w14:textId="77777777" w:rsidR="000778F2" w:rsidRPr="000778F2" w:rsidRDefault="000778F2" w:rsidP="000778F2">
      <w:pPr>
        <w:shd w:val="clear" w:color="auto" w:fill="F9F9F9"/>
        <w:spacing w:before="100" w:beforeAutospacing="1" w:after="100" w:afterAutospacing="1" w:line="240" w:lineRule="auto"/>
        <w:outlineLvl w:val="1"/>
        <w:rPr>
          <w:rFonts w:ascii="Tahoma" w:eastAsia="Times New Roman" w:hAnsi="Tahoma" w:cs="Tahoma"/>
          <w:color w:val="02759C"/>
          <w:sz w:val="53"/>
          <w:szCs w:val="53"/>
          <w:lang w:eastAsia="ru-RU"/>
        </w:rPr>
      </w:pPr>
      <w:r w:rsidRPr="000778F2">
        <w:rPr>
          <w:rFonts w:ascii="Tahoma" w:eastAsia="Times New Roman" w:hAnsi="Tahoma" w:cs="Tahoma"/>
          <w:color w:val="02759C"/>
          <w:sz w:val="53"/>
          <w:szCs w:val="53"/>
          <w:lang w:eastAsia="ru-RU"/>
        </w:rPr>
        <w:t>Направления лечебной деятельности</w:t>
      </w:r>
    </w:p>
    <w:p w14:paraId="7003810F" w14:textId="77777777" w:rsidR="000778F2" w:rsidRPr="000778F2" w:rsidRDefault="000778F2" w:rsidP="000778F2">
      <w:pPr>
        <w:shd w:val="clear" w:color="auto" w:fill="F9F9F9"/>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0778F2">
        <w:rPr>
          <w:rFonts w:ascii="Tahoma" w:eastAsia="Times New Roman" w:hAnsi="Tahoma" w:cs="Tahoma"/>
          <w:b/>
          <w:bCs/>
          <w:color w:val="000000"/>
          <w:sz w:val="27"/>
          <w:szCs w:val="27"/>
          <w:lang w:eastAsia="ru-RU"/>
        </w:rPr>
        <w:t> </w:t>
      </w:r>
    </w:p>
    <w:p w14:paraId="517B1C20" w14:textId="77777777" w:rsidR="000778F2" w:rsidRPr="000778F2" w:rsidRDefault="000778F2" w:rsidP="000778F2">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0778F2">
        <w:rPr>
          <w:rFonts w:ascii="Tahoma" w:eastAsia="Times New Roman" w:hAnsi="Tahoma" w:cs="Tahoma"/>
          <w:color w:val="000000"/>
          <w:sz w:val="18"/>
          <w:szCs w:val="18"/>
          <w:lang w:eastAsia="ru-RU"/>
        </w:rPr>
        <w:t>Лицензия № ЛО-64-01-002820 от 28 января 2015г. «На осуществление медицинской деятельности» При оказании первичной доврачебной медико- санитарной помощи в амбулаторных условиях по: акушерскому делу, лабораторной диагностике, лечебной физкультуре, лечебному делу, медицинской статистике, медицинскому массажу, неотложной медицинской помощи, организации сестринского дела, паразитологии, рентгенологии, сестринскому делу, стоматологии, стоматологии профилактической, физиотерапии, функциональной диагностике, эпидемиологии, вакцинации (проведению профилактических прививок).</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 xml:space="preserve">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 при оказании первичной врачебной </w:t>
      </w:r>
      <w:proofErr w:type="spellStart"/>
      <w:r w:rsidRPr="000778F2">
        <w:rPr>
          <w:rFonts w:ascii="Tahoma" w:eastAsia="Times New Roman" w:hAnsi="Tahoma" w:cs="Tahoma"/>
          <w:color w:val="000000"/>
          <w:sz w:val="18"/>
          <w:szCs w:val="18"/>
          <w:lang w:eastAsia="ru-RU"/>
        </w:rPr>
        <w:t>медико</w:t>
      </w:r>
      <w:proofErr w:type="spellEnd"/>
      <w:r w:rsidRPr="000778F2">
        <w:rPr>
          <w:rFonts w:ascii="Tahoma" w:eastAsia="Times New Roman" w:hAnsi="Tahoma" w:cs="Tahoma"/>
          <w:color w:val="000000"/>
          <w:sz w:val="18"/>
          <w:szCs w:val="18"/>
          <w:lang w:eastAsia="ru-RU"/>
        </w:rPr>
        <w:t xml:space="preserve"> - санитарной помощи в условиях дневного стационара по: организации здравоохранения и общественному здоровью, терапии.</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 xml:space="preserve">При оказании первичной специализированной </w:t>
      </w:r>
      <w:proofErr w:type="spellStart"/>
      <w:r w:rsidRPr="000778F2">
        <w:rPr>
          <w:rFonts w:ascii="Tahoma" w:eastAsia="Times New Roman" w:hAnsi="Tahoma" w:cs="Tahoma"/>
          <w:color w:val="000000"/>
          <w:sz w:val="18"/>
          <w:szCs w:val="18"/>
          <w:lang w:eastAsia="ru-RU"/>
        </w:rPr>
        <w:t>медико</w:t>
      </w:r>
      <w:proofErr w:type="spellEnd"/>
      <w:r w:rsidRPr="000778F2">
        <w:rPr>
          <w:rFonts w:ascii="Tahoma" w:eastAsia="Times New Roman" w:hAnsi="Tahoma" w:cs="Tahoma"/>
          <w:color w:val="000000"/>
          <w:sz w:val="18"/>
          <w:szCs w:val="18"/>
          <w:lang w:eastAsia="ru-RU"/>
        </w:rPr>
        <w:t xml:space="preserve"> - санитарной помощи в амбулаторных условиях по: дерматовенерологии,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клинической фармакологии, лечебной физкультуре и спортивной медицине, мануальной терапии, медицинской статистике, неврологии, аллергологии и иммунологии, онкологии, организации здравоохранения и общественному здоровью, оториноларингологии (за исключением кохлеарной имплантации), офтальмологии, </w:t>
      </w:r>
      <w:proofErr w:type="spellStart"/>
      <w:r w:rsidRPr="000778F2">
        <w:rPr>
          <w:rFonts w:ascii="Tahoma" w:eastAsia="Times New Roman" w:hAnsi="Tahoma" w:cs="Tahoma"/>
          <w:color w:val="000000"/>
          <w:sz w:val="18"/>
          <w:szCs w:val="18"/>
          <w:lang w:eastAsia="ru-RU"/>
        </w:rPr>
        <w:t>профпатологии</w:t>
      </w:r>
      <w:proofErr w:type="spellEnd"/>
      <w:r w:rsidRPr="000778F2">
        <w:rPr>
          <w:rFonts w:ascii="Tahoma" w:eastAsia="Times New Roman" w:hAnsi="Tahoma" w:cs="Tahoma"/>
          <w:color w:val="000000"/>
          <w:sz w:val="18"/>
          <w:szCs w:val="18"/>
          <w:lang w:eastAsia="ru-RU"/>
        </w:rPr>
        <w:t xml:space="preserve">, пульмонологии, ревматологии, рентгенологии (внутривенная урография, </w:t>
      </w:r>
      <w:proofErr w:type="spellStart"/>
      <w:r w:rsidRPr="000778F2">
        <w:rPr>
          <w:rFonts w:ascii="Tahoma" w:eastAsia="Times New Roman" w:hAnsi="Tahoma" w:cs="Tahoma"/>
          <w:color w:val="000000"/>
          <w:sz w:val="18"/>
          <w:szCs w:val="18"/>
          <w:lang w:eastAsia="ru-RU"/>
        </w:rPr>
        <w:t>ренгеноскорпия</w:t>
      </w:r>
      <w:proofErr w:type="spellEnd"/>
      <w:r w:rsidRPr="000778F2">
        <w:rPr>
          <w:rFonts w:ascii="Tahoma" w:eastAsia="Times New Roman" w:hAnsi="Tahoma" w:cs="Tahoma"/>
          <w:color w:val="000000"/>
          <w:sz w:val="18"/>
          <w:szCs w:val="18"/>
          <w:lang w:eastAsia="ru-RU"/>
        </w:rPr>
        <w:t xml:space="preserve"> пищевода, желудка, двенадцатиперстной кишки, пассаж бария по желудочно-кишечному тракту(24ч.), </w:t>
      </w:r>
      <w:proofErr w:type="spellStart"/>
      <w:r w:rsidRPr="000778F2">
        <w:rPr>
          <w:rFonts w:ascii="Tahoma" w:eastAsia="Times New Roman" w:hAnsi="Tahoma" w:cs="Tahoma"/>
          <w:color w:val="000000"/>
          <w:sz w:val="18"/>
          <w:szCs w:val="18"/>
          <w:lang w:eastAsia="ru-RU"/>
        </w:rPr>
        <w:t>ренгенография</w:t>
      </w:r>
      <w:proofErr w:type="spellEnd"/>
      <w:r w:rsidRPr="000778F2">
        <w:rPr>
          <w:rFonts w:ascii="Tahoma" w:eastAsia="Times New Roman" w:hAnsi="Tahoma" w:cs="Tahoma"/>
          <w:color w:val="000000"/>
          <w:sz w:val="18"/>
          <w:szCs w:val="18"/>
          <w:lang w:eastAsia="ru-RU"/>
        </w:rPr>
        <w:t xml:space="preserve">: черепа в 2 проекциях, турецкое седло, придаточные пазухи носа, позвоночника, опорно-двигательной системы), рефлексотерапии, стоматологии терапевтической, ультразвуковой диагностике (Ультразвуковое исследование:  лимфатических узлов, молочных желез, органов брюшной полости, почек, предстательной железы и мочевого пузыря, щитовидной железы и паращитовидных желез матки и придатков </w:t>
      </w:r>
      <w:proofErr w:type="spellStart"/>
      <w:r w:rsidRPr="000778F2">
        <w:rPr>
          <w:rFonts w:ascii="Tahoma" w:eastAsia="Times New Roman" w:hAnsi="Tahoma" w:cs="Tahoma"/>
          <w:color w:val="000000"/>
          <w:sz w:val="18"/>
          <w:szCs w:val="18"/>
          <w:lang w:eastAsia="ru-RU"/>
        </w:rPr>
        <w:t>трансвагинальное</w:t>
      </w:r>
      <w:proofErr w:type="spellEnd"/>
      <w:r w:rsidRPr="000778F2">
        <w:rPr>
          <w:rFonts w:ascii="Tahoma" w:eastAsia="Times New Roman" w:hAnsi="Tahoma" w:cs="Tahoma"/>
          <w:color w:val="000000"/>
          <w:sz w:val="18"/>
          <w:szCs w:val="18"/>
          <w:lang w:eastAsia="ru-RU"/>
        </w:rPr>
        <w:t xml:space="preserve">, в 1-м триместре беременности, во 2-3 триместре, беременности, сердца), урологии, физиотерапии, функциональной диагностике (электрокардиография, электрокардиография с физической нагрузкой, ЭКГ с медикаментозными пробами, </w:t>
      </w:r>
      <w:proofErr w:type="spellStart"/>
      <w:r w:rsidRPr="000778F2">
        <w:rPr>
          <w:rFonts w:ascii="Tahoma" w:eastAsia="Times New Roman" w:hAnsi="Tahoma" w:cs="Tahoma"/>
          <w:color w:val="000000"/>
          <w:sz w:val="18"/>
          <w:szCs w:val="18"/>
          <w:lang w:eastAsia="ru-RU"/>
        </w:rPr>
        <w:t>холтеровское</w:t>
      </w:r>
      <w:proofErr w:type="spellEnd"/>
      <w:r w:rsidRPr="000778F2">
        <w:rPr>
          <w:rFonts w:ascii="Tahoma" w:eastAsia="Times New Roman" w:hAnsi="Tahoma" w:cs="Tahoma"/>
          <w:color w:val="000000"/>
          <w:sz w:val="18"/>
          <w:szCs w:val="18"/>
          <w:lang w:eastAsia="ru-RU"/>
        </w:rPr>
        <w:t xml:space="preserve"> мониторирование ЭКГ, СМАД, </w:t>
      </w:r>
      <w:proofErr w:type="spellStart"/>
      <w:r w:rsidRPr="000778F2">
        <w:rPr>
          <w:rFonts w:ascii="Tahoma" w:eastAsia="Times New Roman" w:hAnsi="Tahoma" w:cs="Tahoma"/>
          <w:color w:val="000000"/>
          <w:sz w:val="18"/>
          <w:szCs w:val="18"/>
          <w:lang w:eastAsia="ru-RU"/>
        </w:rPr>
        <w:t>реоэнцефалография</w:t>
      </w:r>
      <w:proofErr w:type="spellEnd"/>
      <w:r w:rsidRPr="000778F2">
        <w:rPr>
          <w:rFonts w:ascii="Tahoma" w:eastAsia="Times New Roman" w:hAnsi="Tahoma" w:cs="Tahoma"/>
          <w:color w:val="000000"/>
          <w:sz w:val="18"/>
          <w:szCs w:val="18"/>
          <w:lang w:eastAsia="ru-RU"/>
        </w:rPr>
        <w:t xml:space="preserve">, </w:t>
      </w:r>
      <w:proofErr w:type="spellStart"/>
      <w:r w:rsidRPr="000778F2">
        <w:rPr>
          <w:rFonts w:ascii="Tahoma" w:eastAsia="Times New Roman" w:hAnsi="Tahoma" w:cs="Tahoma"/>
          <w:color w:val="000000"/>
          <w:sz w:val="18"/>
          <w:szCs w:val="18"/>
          <w:lang w:eastAsia="ru-RU"/>
        </w:rPr>
        <w:t>реовазография</w:t>
      </w:r>
      <w:proofErr w:type="spellEnd"/>
      <w:r w:rsidRPr="000778F2">
        <w:rPr>
          <w:rFonts w:ascii="Tahoma" w:eastAsia="Times New Roman" w:hAnsi="Tahoma" w:cs="Tahoma"/>
          <w:color w:val="000000"/>
          <w:sz w:val="18"/>
          <w:szCs w:val="18"/>
          <w:lang w:eastAsia="ru-RU"/>
        </w:rPr>
        <w:t xml:space="preserve"> сосудов конечностей, функциональное тестирование лёгких), хирургии, эндокринологии, эндоскопии (</w:t>
      </w:r>
      <w:proofErr w:type="spellStart"/>
      <w:r w:rsidRPr="000778F2">
        <w:rPr>
          <w:rFonts w:ascii="Tahoma" w:eastAsia="Times New Roman" w:hAnsi="Tahoma" w:cs="Tahoma"/>
          <w:color w:val="000000"/>
          <w:sz w:val="18"/>
          <w:szCs w:val="18"/>
          <w:lang w:eastAsia="ru-RU"/>
        </w:rPr>
        <w:t>фиброгастродуаденоскопия</w:t>
      </w:r>
      <w:proofErr w:type="spellEnd"/>
      <w:r w:rsidRPr="000778F2">
        <w:rPr>
          <w:rFonts w:ascii="Tahoma" w:eastAsia="Times New Roman" w:hAnsi="Tahoma" w:cs="Tahoma"/>
          <w:color w:val="000000"/>
          <w:sz w:val="18"/>
          <w:szCs w:val="18"/>
          <w:lang w:eastAsia="ru-RU"/>
        </w:rPr>
        <w:t xml:space="preserve"> со взятием биопсии), эпидемиологии, гастроэнтерологии.</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эпидемиологии.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В филиале поликлиники по адресу ул. Ипподромная, д. 3А оказываются услуги.</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При оказании первичной доврачебной медико- санитарной помощи в амбулаторных условиях по: организации сестринского дела,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r w:rsidRPr="000778F2">
        <w:rPr>
          <w:rFonts w:ascii="Tahoma" w:eastAsia="Times New Roman" w:hAnsi="Tahoma" w:cs="Tahoma"/>
          <w:color w:val="000000"/>
          <w:sz w:val="18"/>
          <w:szCs w:val="18"/>
          <w:lang w:eastAsia="ru-RU"/>
        </w:rPr>
        <w:br/>
      </w:r>
      <w:r w:rsidRPr="000778F2">
        <w:rPr>
          <w:rFonts w:ascii="Tahoma" w:eastAsia="Times New Roman" w:hAnsi="Tahoma" w:cs="Tahoma"/>
          <w:color w:val="000000"/>
          <w:sz w:val="18"/>
          <w:szCs w:val="18"/>
          <w:lang w:eastAsia="ru-RU"/>
        </w:rPr>
        <w:br/>
        <w:t>При проведении медицинских осмотров по: медицинским осмотрам профилактическим; при проведении медицинских экспертиз по: экспертизе временной нетрудоспособности, экспертизе качества медицинской помощи.</w:t>
      </w:r>
    </w:p>
    <w:p w14:paraId="3DE56F4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6C"/>
    <w:rsid w:val="000778F2"/>
    <w:rsid w:val="007914E2"/>
    <w:rsid w:val="00EB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9B74-07DD-4202-8D19-DA3D987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77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8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8F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7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2019-08-30T10:03:00Z</dcterms:created>
  <dcterms:modified xsi:type="dcterms:W3CDTF">2019-08-30T10:03:00Z</dcterms:modified>
</cp:coreProperties>
</file>