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AD" w:rsidRPr="005A06AD" w:rsidRDefault="005A06AD" w:rsidP="005A06AD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06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Действия пациента при получении платных услуг</w:t>
      </w:r>
    </w:p>
    <w:p w:rsidR="005A06AD" w:rsidRPr="005A06AD" w:rsidRDefault="005A06AD" w:rsidP="005A06AD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06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 1. Ознакомиться с информацией, предоставленной лечебно-профилактическим учреждением об условиях и порядке предоставления платных медицинских услуг, прейскурантом цен, проектом договора (ознакомление с проектом договора и иной информацией о предоставлении платных медицинских услуг приравнивается к заключению договора в простой письменной форме). При желании вы в праве потребовать заключение договора в письменной форме. Выбор пациента в медицинской помощи на платной основе в обязательном порядке оформляется заявлением об оказании платных медицинских услуг.</w:t>
      </w:r>
    </w:p>
    <w:p w:rsidR="005A06AD" w:rsidRPr="005A06AD" w:rsidRDefault="005A06AD" w:rsidP="005A06AD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06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 2. Оплатить медицинскую помощь в порядке, предусмотренном положением о предоставлении платных медицинских услуг данного лечебно-профилактического учреждения.</w:t>
      </w:r>
    </w:p>
    <w:p w:rsidR="005A06AD" w:rsidRPr="005A06AD" w:rsidRDefault="005A06AD" w:rsidP="005A06AD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06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 3. Получить кассовый чек или один экземпляр заполненной квитанции, подтверждающие прием наличных денег.</w:t>
      </w:r>
    </w:p>
    <w:p w:rsidR="005A06AD" w:rsidRPr="005A06AD" w:rsidRDefault="005A06AD" w:rsidP="005A06AD">
      <w:pPr>
        <w:shd w:val="clear" w:color="auto" w:fill="EEFAFF"/>
        <w:spacing w:before="150" w:after="0" w:line="240" w:lineRule="auto"/>
        <w:rPr>
          <w:rFonts w:ascii="Arial" w:eastAsia="Times New Roman" w:hAnsi="Arial" w:cs="Arial"/>
          <w:color w:val="699EB3"/>
          <w:sz w:val="24"/>
          <w:szCs w:val="24"/>
          <w:lang w:eastAsia="ru-RU"/>
        </w:rPr>
      </w:pPr>
      <w:r w:rsidRPr="005A06AD">
        <w:rPr>
          <w:rFonts w:ascii="Arial" w:eastAsia="Times New Roman" w:hAnsi="Arial" w:cs="Arial"/>
          <w:color w:val="699EB3"/>
          <w:sz w:val="24"/>
          <w:szCs w:val="24"/>
          <w:lang w:eastAsia="ru-RU"/>
        </w:rPr>
        <w:t>Помните! Расчет за предоставление платных услуг должен осуществляться с применением контрольно-кассовых машин. При расчетах без применения контрольно-кассовых машин, учреждения здравоохранения должны оформлять необходимые документы (бланки строгой отчетности) в соответствии с требованиями законодательства.</w:t>
      </w:r>
    </w:p>
    <w:p w:rsidR="00F3712C" w:rsidRDefault="00F3712C">
      <w:bookmarkStart w:id="0" w:name="_GoBack"/>
      <w:bookmarkEnd w:id="0"/>
    </w:p>
    <w:sectPr w:rsidR="00F3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99"/>
    <w:rsid w:val="001C3299"/>
    <w:rsid w:val="005A06AD"/>
    <w:rsid w:val="00F3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94BD1-C5D4-4766-B94C-5DDD3DE9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06AD"/>
    <w:rPr>
      <w:b/>
      <w:bCs/>
    </w:rPr>
  </w:style>
  <w:style w:type="paragraph" w:customStyle="1" w:styleId="uk-panel">
    <w:name w:val="uk-panel"/>
    <w:basedOn w:val="a"/>
    <w:rsid w:val="005A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2019-10-22T15:13:00Z</dcterms:created>
  <dcterms:modified xsi:type="dcterms:W3CDTF">2019-10-22T15:13:00Z</dcterms:modified>
</cp:coreProperties>
</file>