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center"/>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Подготовка к инструментальным методам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УЗИ органов брюшной полости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3дня до  исследования рекомендована легкая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прием активированного угля и ферментов.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Исследование проводится натощак – за 6 часов не есть и не пить.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3 дня до УЗИ не проводить рентгеновские исследования с введением бария, за сутки до исследования не проводить гастроскопию, колоноскопию клизмы.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УЗИ почек, надпочечников и забрюшинного пространства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За 3дня до  исследования рекомендована легкая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УЗИ мочевого пузыря с определением остаточной мочи, предстательной железы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Исследование проводится при наполненном мочевом пузыре. За 1 час до исследования опорожнить мочевой пузырь, затем выпить 700-1000 мл жидкости.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УЗИ внутренних женских половых органов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Если нет специальных указаний от врача, то исследование проводится на 5-7 день цикла (считая от первого дня начала менструации).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УЗИ щитовидной железы, мягких тканей, лимфатических сосудов, слюнных желез, органов мошонки, плевральной полости, брюшной полости на свободную жидкость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Подготовка не требуется.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УЗИ органов малого таза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Для женщин репродуктивного возраста исследование желательно проводить на 5 - 7 день цикла (считая от первого дня начала менструации), при отсутствии специальных назначений гинеколога.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Для женщин в менопаузе исследование можно проводить в любое время.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lastRenderedPageBreak/>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ТРУЗИ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Нельзя проводить ТРУЗИ предстательной железы при анальных трещинах.</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УЗИ молочных желез</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Для женщин репродуктивного возраста исследование желательно проводить на 5-10-й день цикла (считая от первого дня начала менструации).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Для женщин в менопаузе исследование можно проводить в любое удобное время.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Маммография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Для женщин репродуктивного возраста исследование желательно проводить с 6-го по 11-й день менструального цикла.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Для женщин в менопаузе исследование можно проводить в любое удобное время.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 день исследования рекомендовать пациенту не использовать дезодоранты на основе талька и мази на основе цинка.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ЭГДС</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27/у )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Результаты анализов: RW, ВИЧ, Гепатит В и С сроком давности не менее 6 мес. ОАК и Коагулограмма - по необходимости.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lastRenderedPageBreak/>
        <w:t>Исследование проводится строго натощак! Последний прием пищи -накануне вечером не позднее 19:00.</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Если пациент постоянно принимает какие-либо препараты, их нужно принять за три часа до исследования, запив небольшим количеством воды!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 За 5 дней до процедуры пациенту необходимо избегать приема железосодержащих препаратов, активированного угля, висмут содержащих препаратов. 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проконсультироваться с кардиологом и неврологом. Пациентам с 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Колоноскопия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Результаты анализов: RW, ВИЧ, Гепатит В и С сроком давности не менее 6 мес. ОАК и Коагулограмма - по необходимости.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Специальная диета;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Очищение кишечника.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5 дней до исследования  назначается бесшлаковая  диета.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Нельзя употреблять в пищу: свежие и сушеные фрукты и ягоды, овощи, все разновидности зелени (укроп, петрушка, салат т.п.), все зерносодержащие продукты, пшенную и перловую каши, копчености (колбаса, сыр, мясо, рыба),  черный хлеб, грибы, молоко, алкоголь, кофе, газировка, шоколад, семечки, чипсы, соленья, маринады.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Разрешенные продукты: овощи в отварном виде, кисломолочные продукты (простокваша, ряженка, сметана, йогурт, творог, кефир), супы овощные  жидкие, сухарики из белого хлеба, крекеры, отварные яйца, нежирные мясо и рыба в отварном, паровом виде (курица, телятина, кролик, говядина, хек, судак), масло, сыр, желе, мед, компоты, слабый чай, негазированная вода.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Вечером накануне диагностики от ужина следует отказаться совсем. В день процедуры  до ее проведения также исключается прием пищи.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Очищение кишечника осуществляется приемом препаратов, назначенных врачом: «Фортранс», «Эндофальк», « Лавакол»</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с использованием препарата «Фортранс»</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xml:space="preserve">С 16 до 20 часов необходимо подготовить кишечник с  помощью 3 пакетов «Фортранса». Каждый пакет необходимо растворить в одном литре прокипяченной теплой воды (3 литра). Готовый раствор пить дробно, примерно по 100 мл, каждые 5-7 </w:t>
      </w:r>
      <w:r w:rsidRPr="002F1037">
        <w:rPr>
          <w:rFonts w:ascii="Arial" w:eastAsia="Times New Roman" w:hAnsi="Arial" w:cs="Arial"/>
          <w:b/>
          <w:bCs/>
          <w:color w:val="636363"/>
          <w:sz w:val="24"/>
          <w:szCs w:val="24"/>
          <w:lang w:eastAsia="ru-RU"/>
        </w:rPr>
        <w:lastRenderedPageBreak/>
        <w:t>минут. Утром в день исследования за 3 часа до процедуры выпить1 пакет фортранса, разведенного в 1-м литре воды.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При проведении процедуры во 2-ой половине дня разделить прием  раствора «Фортранса» по 2 пакета накануне и 2 пакета в день исследования за 4 часа до процедуры.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с использованием препарата «Лавакол»</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 день накануне исследования с 16.00 до 22.00 прием «Лавакола». Поочередно растворяют 20 пакетов (содержимое  1 пакета на 200 мл воды) Раствор принимать  постепенно отдельными глотками. Можно запивать чаем, добавить сок лимона.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с использованием  «Эндофалька»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 день накануне исследования с 16 до 20 часов выпить 3 литра раствора «Эндофалька» ( развести 6 пакетов). Пить дробно, по 100 мл, каждые 5-7 минут.</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 исследование  с собой принести результаты  анализов  RW,ВИЧ, маркеры гепатита В,С (годны в течение 3-х месяцев). Пациентам старше 50 лет иметь ЭКГ.</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Прием очищающих препаратов.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Препарат для очищения кишечника - предпочтение отдается малообъемным препаратам, например малообъемный макрогол 3350 (полиэтиленгликоль 3350/ПЭГ 3350) с аскорбатным комплексом -препарат мовипреп (2 литра). Пеногаситель - симетикон.</w:t>
      </w:r>
    </w:p>
    <w:p w:rsidR="002F1037" w:rsidRPr="002F1037" w:rsidRDefault="002F1037" w:rsidP="002F1037">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Если колоноскопия назначена с 8:00 до 14:00, проводится двухэ-тапная подготовка. Вечером накануне исследования необходимо 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rsidR="002F1037" w:rsidRPr="002F1037" w:rsidRDefault="002F1037" w:rsidP="002F1037">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Если исследование назначено с 14:00 до 19:00. Утренняя одноэтапная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неокрашенные напитки, чай), во второй литр необходимо добавить 1/4 флакона эмульсии симетикона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p>
    <w:p w:rsidR="002F1037" w:rsidRPr="002F1037" w:rsidRDefault="002F1037" w:rsidP="002F1037">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т.д. Облегчает прием добавление симетикона в раствор мовипрепа.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1 - 2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rsidR="002F1037" w:rsidRPr="002F1037" w:rsidRDefault="002F1037" w:rsidP="002F1037">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lastRenderedPageBreak/>
        <w:t>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предупредить об этом врача- эндоскописта до исследования.</w:t>
      </w:r>
    </w:p>
    <w:p w:rsidR="002F1037" w:rsidRPr="002F1037" w:rsidRDefault="002F1037" w:rsidP="002F1037">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При хронических запорах - за 3 - 5 дней (в зависимости от выраженности запоров) до подготовки к исследованию начать принимать слабительные нерастительного происхождения (Гутталакс, Дулько-лакс, Слабилен и т. д.), желательно по рекомендации врача-гастроэнтеролога. Диарея (жидкий стул) является ожидаемым эффектом при подготовке кишечника.</w:t>
      </w:r>
    </w:p>
    <w:p w:rsidR="002F1037" w:rsidRPr="002F1037" w:rsidRDefault="002F1037" w:rsidP="002F1037">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Категорически нельзя уменьшать объем жидкости препарата для подготовки к исследованию. Не рекомендуется дополнительно (или вместо) проводить процедуру очищения толстой кишки клизмами.</w:t>
      </w:r>
    </w:p>
    <w:p w:rsidR="002F1037" w:rsidRPr="002F1037" w:rsidRDefault="002F1037" w:rsidP="002F1037">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Не рекомендуется принимать вазелиновое масло, если предполагается проведение исследования под внутривенной анестезией.</w:t>
      </w:r>
    </w:p>
    <w:p w:rsidR="002F1037" w:rsidRPr="002F1037" w:rsidRDefault="002F1037" w:rsidP="002F1037">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Рентгенография верхних отделов ЖКТ</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Исследование выполняют строго натощак, нельзя ничего есть, пить, принимать спиртное, курить.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Прием лекарственных препаратов перед исследованием согласовать с врачом, назначавшим данные лекарственные препараты.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До выполнения исследования от момента последнего приема пищи должно пройти не меньше 6 часов.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Накануне исследования - ранний легкий ужин, не позже 20:00. Накануне исследования нельзя есть продукты, вызывающие метеоризм, - капусту, бобовые, свежий хлеб, выпечку, сладости и так далее.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Суточное мониторирование ЭКГ</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 требуется.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При проведении исследования пациенты должны соблюдать следующие рекомендации: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lastRenderedPageBreak/>
        <w:t>в течение всех суток необходимо заполнять дневник пациента;</w:t>
      </w:r>
    </w:p>
    <w:p w:rsidR="002F1037" w:rsidRPr="002F1037" w:rsidRDefault="002F1037" w:rsidP="002F1037">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 необходимо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rsidR="002F1037" w:rsidRPr="002F1037" w:rsidRDefault="002F1037" w:rsidP="002F1037">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обязательно отмечать в столбце прием лекарств, прием всех лекарственных препаратов.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Суточное мониторирование АД</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 требуется.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Информация по проведению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При проведении исследования пациенты должны соблюдать следующие рекомендации: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следить за положением манжеты. Нижний край манжеты должен быть выше локтевого сгиба на 1 - 2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2F1037" w:rsidRPr="002F1037" w:rsidRDefault="002F1037" w:rsidP="002F1037">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2 - 3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 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 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 если на мониторе нет индикации времени, значит, элементы</w:t>
      </w:r>
    </w:p>
    <w:p w:rsidR="002F1037" w:rsidRPr="002F1037" w:rsidRDefault="002F1037" w:rsidP="002F1037">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питания разрядились и дальнейшая работа монитора невозможна. В этом случае выключите монитор и принесите его в кабинет врача;</w:t>
      </w:r>
    </w:p>
    <w:p w:rsidR="002F1037" w:rsidRPr="002F1037" w:rsidRDefault="002F1037" w:rsidP="002F1037">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rsidR="002F1037" w:rsidRPr="002F1037" w:rsidRDefault="002F1037" w:rsidP="002F1037">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2F1037" w:rsidRPr="002F1037" w:rsidRDefault="002F1037" w:rsidP="002F1037">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lastRenderedPageBreak/>
        <w:t>обязательно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rsidR="002F1037" w:rsidRPr="002F1037" w:rsidRDefault="002F1037" w:rsidP="002F1037">
      <w:pPr>
        <w:numPr>
          <w:ilvl w:val="0"/>
          <w:numId w:val="3"/>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обязательно отмечать в столбце прием лекарств, прием всех лекарственных препаратов.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При проведении ортопробы необходимо проинструктировать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numPr>
          <w:ilvl w:val="0"/>
          <w:numId w:val="4"/>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Проба проводится либо в течение первых двух часов после начала мониторирования, либо в вечернее время (20-22 часа). 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p>
    <w:p w:rsidR="002F1037" w:rsidRPr="002F1037" w:rsidRDefault="002F1037" w:rsidP="002F1037">
      <w:pPr>
        <w:numPr>
          <w:ilvl w:val="0"/>
          <w:numId w:val="4"/>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Нагрузочные пробы (тредмил-тест, ВЭМ)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исследований/сгационарного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Необходимо отменить (или скорректировать терапию индивидуально) следующие препараты перед исследованием: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numPr>
          <w:ilvl w:val="0"/>
          <w:numId w:val="5"/>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бета-блокаторы - отмена за 48-72 часа до исследования;</w:t>
      </w:r>
    </w:p>
    <w:p w:rsidR="002F1037" w:rsidRPr="002F1037" w:rsidRDefault="002F1037" w:rsidP="002F1037">
      <w:pPr>
        <w:numPr>
          <w:ilvl w:val="0"/>
          <w:numId w:val="5"/>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нитраты, вазоактивные препараты - отмена в день исследования;</w:t>
      </w:r>
    </w:p>
    <w:p w:rsidR="002F1037" w:rsidRPr="002F1037" w:rsidRDefault="002F1037" w:rsidP="002F1037">
      <w:pPr>
        <w:numPr>
          <w:ilvl w:val="0"/>
          <w:numId w:val="5"/>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антиагреганты- контроль терапии.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 адреноблокаторов - обязательное условие.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 день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numPr>
          <w:ilvl w:val="0"/>
          <w:numId w:val="6"/>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не сдавать анализы крови;</w:t>
      </w:r>
    </w:p>
    <w:p w:rsidR="002F1037" w:rsidRPr="002F1037" w:rsidRDefault="002F1037" w:rsidP="002F1037">
      <w:pPr>
        <w:numPr>
          <w:ilvl w:val="0"/>
          <w:numId w:val="6"/>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не курить и не пить кофе за 2 часа до исследования; легкий завтрак - не позднее чем за 2 часа до исследования; мужчинам с интенсивным волосяным покровом желательно побрить грудь;</w:t>
      </w:r>
    </w:p>
    <w:p w:rsidR="002F1037" w:rsidRPr="002F1037" w:rsidRDefault="002F1037" w:rsidP="002F1037">
      <w:pPr>
        <w:numPr>
          <w:ilvl w:val="0"/>
          <w:numId w:val="6"/>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взять спортивные брюки, носки, спортивную обувь.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Информация по проведению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Во время нагрузочного теста пациент крутит педали велотренажера. На каждой ступени исследования будет возрастать нагрузка.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xml:space="preserve">Продолжительность каждой ступени составляет 2 - 3 минуты. Перед исследованием и в ходе него медицинская сестра контролирует артериальное давление пациента. </w:t>
      </w:r>
      <w:r w:rsidRPr="002F1037">
        <w:rPr>
          <w:rFonts w:ascii="Arial" w:eastAsia="Times New Roman" w:hAnsi="Arial" w:cs="Arial"/>
          <w:b/>
          <w:bCs/>
          <w:color w:val="636363"/>
          <w:sz w:val="24"/>
          <w:szCs w:val="24"/>
          <w:lang w:eastAsia="ru-RU"/>
        </w:rPr>
        <w:lastRenderedPageBreak/>
        <w:t>Врач наблюдает за электрокардиограммой исследуемого и его самочувствием. Причины прекращения стресс-теста: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numPr>
          <w:ilvl w:val="0"/>
          <w:numId w:val="7"/>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появление симптомов, требующих прекратить нагрузку (боль в груди, слабость, отдышка, хромота);</w:t>
      </w:r>
    </w:p>
    <w:p w:rsidR="002F1037" w:rsidRPr="002F1037" w:rsidRDefault="002F1037" w:rsidP="002F1037">
      <w:pPr>
        <w:numPr>
          <w:ilvl w:val="0"/>
          <w:numId w:val="7"/>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выраженная депрессия ST &gt;2мм;</w:t>
      </w:r>
    </w:p>
    <w:p w:rsidR="002F1037" w:rsidRPr="002F1037" w:rsidRDefault="002F1037" w:rsidP="002F1037">
      <w:pPr>
        <w:numPr>
          <w:ilvl w:val="0"/>
          <w:numId w:val="7"/>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элевация ST &gt; 1 мм;</w:t>
      </w:r>
    </w:p>
    <w:p w:rsidR="002F1037" w:rsidRPr="002F1037" w:rsidRDefault="002F1037" w:rsidP="002F1037">
      <w:pPr>
        <w:numPr>
          <w:ilvl w:val="0"/>
          <w:numId w:val="7"/>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значимая аритмия;</w:t>
      </w:r>
    </w:p>
    <w:p w:rsidR="002F1037" w:rsidRPr="002F1037" w:rsidRDefault="002F1037" w:rsidP="002F1037">
      <w:pPr>
        <w:numPr>
          <w:ilvl w:val="0"/>
          <w:numId w:val="7"/>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устойчивое снижение систолического АД;</w:t>
      </w:r>
    </w:p>
    <w:p w:rsidR="002F1037" w:rsidRPr="002F1037" w:rsidRDefault="002F1037" w:rsidP="002F1037">
      <w:pPr>
        <w:numPr>
          <w:ilvl w:val="0"/>
          <w:numId w:val="7"/>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выраженная гипертензия (систолическое АД &gt; 250 мм Hq или диа-столическое АД &gt;115 мм Hq) не указаны параметры ДАД;</w:t>
      </w:r>
    </w:p>
    <w:p w:rsidR="002F1037" w:rsidRPr="002F1037" w:rsidRDefault="002F1037" w:rsidP="002F1037">
      <w:pPr>
        <w:numPr>
          <w:ilvl w:val="0"/>
          <w:numId w:val="7"/>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достижение максимальная для данного пациента расчётной ЧСС;</w:t>
      </w:r>
    </w:p>
    <w:p w:rsidR="002F1037" w:rsidRPr="002F1037" w:rsidRDefault="002F1037" w:rsidP="002F1037">
      <w:pPr>
        <w:numPr>
          <w:ilvl w:val="0"/>
          <w:numId w:val="7"/>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отказ больного продолжать нагрузку. Если стресс-тест был прекращен при ЧСС &lt;85% от расчётной максимальной величины по причинам не связанным с ишемией (слабость, хромота, отказ пациента, гипертензия), то тест считается не действительным (т.е. на его основании нельзя исключать ИБС);</w:t>
      </w:r>
    </w:p>
    <w:p w:rsidR="002F1037" w:rsidRPr="002F1037" w:rsidRDefault="002F1037" w:rsidP="002F1037">
      <w:pPr>
        <w:numPr>
          <w:ilvl w:val="0"/>
          <w:numId w:val="7"/>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для оценки значимости у пациента ИБС и определения тактики лечения необходимо рассчитать индекс Дюка: время нагрузки -(5 х девиация ST) - (4 х индекс стенокардии). При индексе Дюка меньше -11, у больного высокий риск неблагоприятных сердечно-сосудистых событий. Необходимо решение вопроса о проведении корона рографии;</w:t>
      </w:r>
    </w:p>
    <w:p w:rsidR="002F1037" w:rsidRPr="002F1037" w:rsidRDefault="002F1037" w:rsidP="002F1037">
      <w:pPr>
        <w:numPr>
          <w:ilvl w:val="0"/>
          <w:numId w:val="7"/>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ЭКГ стресс-тест не имеет диагностического значения при исходной блокаде ЛНПГ, ритме стимулятора, синдроме WPW.</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Противопоказания для проведения стресс-теста: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numPr>
          <w:ilvl w:val="0"/>
          <w:numId w:val="8"/>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ОКС;</w:t>
      </w:r>
    </w:p>
    <w:p w:rsidR="002F1037" w:rsidRPr="002F1037" w:rsidRDefault="002F1037" w:rsidP="002F1037">
      <w:pPr>
        <w:numPr>
          <w:ilvl w:val="0"/>
          <w:numId w:val="8"/>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гемодинамически значимые аритмии;</w:t>
      </w:r>
    </w:p>
    <w:p w:rsidR="002F1037" w:rsidRPr="002F1037" w:rsidRDefault="002F1037" w:rsidP="002F1037">
      <w:pPr>
        <w:numPr>
          <w:ilvl w:val="0"/>
          <w:numId w:val="8"/>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активный эндокардит;</w:t>
      </w:r>
    </w:p>
    <w:p w:rsidR="002F1037" w:rsidRPr="002F1037" w:rsidRDefault="002F1037" w:rsidP="002F1037">
      <w:pPr>
        <w:numPr>
          <w:ilvl w:val="0"/>
          <w:numId w:val="8"/>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симптоматический тяжелый аортальный стеноз;</w:t>
      </w:r>
    </w:p>
    <w:p w:rsidR="002F1037" w:rsidRPr="002F1037" w:rsidRDefault="002F1037" w:rsidP="002F1037">
      <w:pPr>
        <w:numPr>
          <w:ilvl w:val="0"/>
          <w:numId w:val="8"/>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декомпенсированная сердечная недостаточность;</w:t>
      </w:r>
    </w:p>
    <w:p w:rsidR="002F1037" w:rsidRPr="002F1037" w:rsidRDefault="002F1037" w:rsidP="002F1037">
      <w:pPr>
        <w:numPr>
          <w:ilvl w:val="0"/>
          <w:numId w:val="8"/>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ТЭЛА;</w:t>
      </w:r>
    </w:p>
    <w:p w:rsidR="002F1037" w:rsidRPr="002F1037" w:rsidRDefault="002F1037" w:rsidP="002F1037">
      <w:pPr>
        <w:numPr>
          <w:ilvl w:val="0"/>
          <w:numId w:val="8"/>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активный миокардит или перикардит.</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Исследование функции внешнего дыхания (ФВД)</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результата ОАК.</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Исследование проводится натощак или не ранее, чем через 1,5 - 2 часа после легкого завтрака.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2 часа до исследования пациент не должен курить и пить кофе. Перед исследованием не пользоваться ингаляторами: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numPr>
          <w:ilvl w:val="0"/>
          <w:numId w:val="9"/>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ингаляторы короткого действия (применяются до 4 раз в день) отменяются за 6 часов до исследования;</w:t>
      </w:r>
    </w:p>
    <w:p w:rsidR="002F1037" w:rsidRPr="002F1037" w:rsidRDefault="002F1037" w:rsidP="002F1037">
      <w:pPr>
        <w:numPr>
          <w:ilvl w:val="0"/>
          <w:numId w:val="9"/>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ингаляторы среднего срока действия (обычно применяются 2 раза в день, утром и вечером) отменяются за 12 часов до исследования;</w:t>
      </w:r>
    </w:p>
    <w:p w:rsidR="002F1037" w:rsidRPr="002F1037" w:rsidRDefault="002F1037" w:rsidP="002F1037">
      <w:pPr>
        <w:numPr>
          <w:ilvl w:val="0"/>
          <w:numId w:val="9"/>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ингаляторы длительного действия (применяются 1 раз в сутки) отменяются за 24 часа до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lastRenderedPageBreak/>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Перед исследованием пациент должен избегать интенсивных физических нагрузок.</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 исследование пациенту необходимо прийти за 15-20 минут до начала, чтобы иметь возможность немного отдохнуть.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ЭКГ</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исспедований/стационарного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Пациенту желательно выспаться, отказаться от утренних упражнений, принять душ и не наносить на тело лосьоны и кремы.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Легкий завтрак, без кофе, чая и энергетических напитков за 1,5 - 2 часа до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 позднее чем за 1,5 - 2 часа до исследования исключить курение и физические нагрузки.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Все лекарственные препараты пациент должен принимать без изменений.</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ЭХО-КГ</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 позднее чем за 1,5 - 2 часа до исследования - прием пищи без кофе, чая, энергетических напитков.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1,5 - 2 часа до исследования пациенту рекомендуется не курить и не выполнять физических упражнений.</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Все лекарственные препараты пациент должен принимать без изменений.</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Эндоскопические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color w:val="636363"/>
          <w:sz w:val="24"/>
          <w:szCs w:val="24"/>
          <w:lang w:eastAsia="ru-RU"/>
        </w:rPr>
        <w:t>За 2 дня из рациона исключить шоколад, семечки, орехи, острые блюда и алкоголь.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Накануне легкоусвояемый ужин до 19.00 часов (исключить долго переваривающиеся продукты: мясо, черный хлеб, сырые фрукты и овощи).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При проведении исследования позже 11.00 можно выпить несколько глотков воды за 3 часа до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 желательно курение в день исследования (усиливает секрецию слизи и рвотный рефлекс).</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Рекомендуется явка на исследование как минимум за 5 минут до назначенного времени (для снятия мышечного напряжения).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lastRenderedPageBreak/>
        <w:t>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Пациентам старше 50 лет иметь ЭКГ (данные не более недели).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Цистоскопия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УЗИ, МРТ, КТ - если есть.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2 часа до исследования пациенту необходимо отказаться от употребления пищи.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Предупредить пациента, чтобы снял все металлические предметы в области гениталий (пирсинг).</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После исследования пациенту необходимо употреблять больше жидкости, чтобы увеличить объем выделяемой мочи. Предупредить пациента, что на протяжении 1 - 2 суток возможно появление крови в моче - это нормально. Также после исследования, возможны боли внизу живота, жжение в уретре.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Обзорная и экскреторная урография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биохимический анализ крови на уровень сывороточного креатинина у следующих групп пациентов: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numPr>
          <w:ilvl w:val="0"/>
          <w:numId w:val="10"/>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в возрасте старше 60 лет;</w:t>
      </w:r>
    </w:p>
    <w:p w:rsidR="002F1037" w:rsidRPr="002F1037" w:rsidRDefault="002F1037" w:rsidP="002F1037">
      <w:pPr>
        <w:numPr>
          <w:ilvl w:val="0"/>
          <w:numId w:val="10"/>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имеющие в анамнезе заболевания почек (трансплантация, единственная почка, рак почки, операция на почках, воспалительные заболевания);</w:t>
      </w:r>
    </w:p>
    <w:p w:rsidR="002F1037" w:rsidRPr="002F1037" w:rsidRDefault="002F1037" w:rsidP="002F1037">
      <w:pPr>
        <w:numPr>
          <w:ilvl w:val="0"/>
          <w:numId w:val="10"/>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артериальную гипертензию, требующую медикаментозного лечения;</w:t>
      </w:r>
    </w:p>
    <w:p w:rsidR="002F1037" w:rsidRPr="002F1037" w:rsidRDefault="002F1037" w:rsidP="002F1037">
      <w:pPr>
        <w:numPr>
          <w:ilvl w:val="0"/>
          <w:numId w:val="10"/>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сахарный диабет;</w:t>
      </w:r>
    </w:p>
    <w:p w:rsidR="002F1037" w:rsidRPr="002F1037" w:rsidRDefault="002F1037" w:rsidP="002F1037">
      <w:pPr>
        <w:numPr>
          <w:ilvl w:val="0"/>
          <w:numId w:val="10"/>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подагру;</w:t>
      </w:r>
    </w:p>
    <w:p w:rsidR="002F1037" w:rsidRPr="002F1037" w:rsidRDefault="002F1037" w:rsidP="002F1037">
      <w:pPr>
        <w:numPr>
          <w:ilvl w:val="0"/>
          <w:numId w:val="10"/>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протеинурию/альбуминурия с уровнем А1 и выше;</w:t>
      </w:r>
    </w:p>
    <w:p w:rsidR="002F1037" w:rsidRPr="002F1037" w:rsidRDefault="002F1037" w:rsidP="002F1037">
      <w:pPr>
        <w:numPr>
          <w:ilvl w:val="0"/>
          <w:numId w:val="10"/>
        </w:numPr>
        <w:pBdr>
          <w:top w:val="single" w:sz="2" w:space="0" w:color="auto"/>
          <w:left w:val="single" w:sz="2" w:space="0" w:color="auto"/>
          <w:bottom w:val="single" w:sz="2" w:space="0" w:color="auto"/>
          <w:right w:val="single" w:sz="2" w:space="0" w:color="auto"/>
        </w:pBdr>
        <w:shd w:val="clear" w:color="auto" w:fill="FFFFFF"/>
        <w:spacing w:after="0" w:line="240" w:lineRule="auto"/>
        <w:ind w:left="0"/>
        <w:jc w:val="both"/>
        <w:rPr>
          <w:rFonts w:ascii="Arial" w:eastAsia="Times New Roman" w:hAnsi="Arial" w:cs="Arial"/>
          <w:color w:val="636363"/>
          <w:sz w:val="24"/>
          <w:szCs w:val="24"/>
          <w:lang w:eastAsia="ru-RU"/>
        </w:rPr>
      </w:pPr>
      <w:r w:rsidRPr="002F1037">
        <w:rPr>
          <w:rFonts w:ascii="Arial" w:eastAsia="Times New Roman" w:hAnsi="Arial" w:cs="Arial"/>
          <w:color w:val="636363"/>
          <w:sz w:val="24"/>
          <w:szCs w:val="24"/>
          <w:lang w:eastAsia="ru-RU"/>
        </w:rPr>
        <w:t xml:space="preserve">недавний прием нефротоксических лекарственных средств (нестероидные противовоспалительные средства при хроническом применении в высоких дозах (более 1 </w:t>
      </w:r>
      <w:r w:rsidRPr="002F1037">
        <w:rPr>
          <w:rFonts w:ascii="Arial" w:eastAsia="Times New Roman" w:hAnsi="Arial" w:cs="Arial"/>
          <w:color w:val="636363"/>
          <w:sz w:val="24"/>
          <w:szCs w:val="24"/>
          <w:lang w:eastAsia="ru-RU"/>
        </w:rPr>
        <w:lastRenderedPageBreak/>
        <w:t>грамма в день в течение более двух лет), диуретики при регулярном длительном приеме, циклоспорин, цисплатин, аминогликозиды, амфотерицин и др.).</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Выполнить очищение толстой кишки накануне и в день исследования (очистительная клизма или прием слабительного средства (Эндофальк/ Фортране/ Мовипреп/Лавакол/ Флит) по инструкции). Для пациентов, приминающих метформин-содержащие препараты, следует прекратить прием этих препаратов с момента введения контрастного средства, и возобновить прием через 48 ч после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КТ органов брюшной полости и малого таза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 Данные УЗИ, МРТ, КТ - если есть.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2 часа до исследования пациенту необходимо отказаться от употребления пищи.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Предупредить пациента снять все металлические предметы в области сканирования (пирсинг).</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После исследования пациенту необходимо употреблять больше жидкости, чтобы увеличить объем выделяемой мочи. Исследование проводится до рентгенологических исследований пищеварительного тракта с бариевой взвесью, либо через неделю после.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MPT органов брюшной полости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МР-совмесгимое,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xml:space="preserve">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w:t>
      </w:r>
      <w:r w:rsidRPr="002F1037">
        <w:rPr>
          <w:rFonts w:ascii="Arial" w:eastAsia="Times New Roman" w:hAnsi="Arial" w:cs="Arial"/>
          <w:b/>
          <w:bCs/>
          <w:color w:val="636363"/>
          <w:sz w:val="24"/>
          <w:szCs w:val="24"/>
          <w:lang w:eastAsia="ru-RU"/>
        </w:rPr>
        <w:lastRenderedPageBreak/>
        <w:t>и алкогольные напитки). При повышенном газообразовании следует принимать препараты-адсорбенты (активированный уголь).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1 час до исследования необходимо принять спазмолитическое средство (конкретный препарат и дозу согласовать с лечащим врачом). Предупредить пациента снять все металлические предметы в области сканирования (пирсинг).</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MPT органов малого таза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6 часов до исследования прекратить прием пищи (лицам с сахарным диабетом необходимо согласовать возможность такой подготовки).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1 час до исследования необходимо принять спазмолитическое средство.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 день исследования пациент употребляет жидкость в обычном режиме.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1 час до исследования выпить 700-1000 мл жидкости. Предупредить пациента снять все металлические предметы в области сканирования (пирсинг).</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КТ без контраста (все, кроме брюшной полости и органов малого таза)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 требуется.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КТ и MPT с контрастом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Данные предыдущих исследований/стационарного лечения - если имеются.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Результаты биохимического анализа крови, в частности показатели креатинина.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Исследование проводится натощак или через 2 - 3 часа после последнего приема пищи.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lastRenderedPageBreak/>
        <w:t>Исследование проводится до рентгенологических исследований пищеварительного тракта с бариевой взвесью либо через 1 - 1,5 недели после. Пациентам, принимающим метформин- содержащие препараты (глюко-фаж, сиофор и т.д.), следует прекратить прием этих препаратов с момента введения контрастного средства и возобновить прием через 48 ч после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¹³C - уреазный дыхательный тест для диагностики H. pylori</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4 недели до исследования необходимо прекратить приём антибиотиков и препаратов висмута.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2 недели до исследования необходимо прекратить приём блокаторов секреции желудка - ингибиторов протонной помпы. Накануне исследования рекомендуется ограничиться лёгким ужином.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Перед исследованием нельзя завтракать и курить.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Тест не следует выполнять непосредственно после проведения эзофагогастродуоденоскопии (ЭГДС) с биопсией.</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Физическая нагрузка накануне и в процессе выполнения теста может привести к сдвигу соотношения ¹³С/¹²С в выдыхаемом воздухе в сторону увеличения содержания изотопа ¹²С.</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center"/>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Подготовка к лабораторным методам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center"/>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Общие правила подготовки к исследованиям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Более строгие требования к пищевому режиму предъявляются в следующих случаях:</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1. 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2. глюкозотолерантный тест выполняется утром натощак после не менее 12-ти, но не более 16-ти часов голодания.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Алкоголь – исключить приём алкоголя накануне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Курение — не курить минимально в течение 1 часа до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Исключить физические и эмоциональные стрессы накануне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После прихода в лабораторию рекомендуется отдохнуть (лучше — посидеть) 10-20 минут перед взятием проб крови.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lastRenderedPageBreak/>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Общие рекомендации и правила подготовки для сдачи анализов крови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Общие рекомендации и правила подготовки анализа крови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Гематологический анализ крови (клинический анализ крови).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Биохимический анализ крови, в том числе гормоны. Коагулологический анализ крови.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Иммунологические исследования (онкомаркеры, инфекции (гепатиты B и C, сифилис, ВИЧ).</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Бланк - направление на исследование с указанием необходимых показателей с подписью и печатью врача.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Рекомендации для взятия крови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1 - 2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1 час до исследования исключить физическое и эмоциональное напряжение, курение.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 день исследования прием лекарственных препаратов необходимо согласовать с лечащим врачом.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 день исследования питьевой режим: только вода в обычном объеме, нельзя пить чай, кофе, сок и др. напитки.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Накануне перед исследованием последний прием пищи не позднее 19:00.</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Противопоказания к исследованиям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Специальные правила подготовки и дополнительные ограничения для ряда тестов в дополнение к общим рекомендациям: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Мочевина, мочевая кислота - за 2 - 3 дня до исследования необходимо отказаться от употребления печени, почек и максимально ограничить в рационе мясо, рыбу, кофе, чай. Холестерин, триглицериды, липопротеины высокой и липопротеины низкой плотности - за 1 - 2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Глюкоза - утром исключить прием контрацептивов, мочегонных средств (по согласованию с врачом).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lastRenderedPageBreak/>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CA-125 - более информативно сдавать через 2 - 3 дня после менструации.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lgM к возбудителям инфекций следует проводить не ранее 5 - 7 дня с момента заболевания, антител классов IgG, IgA не ранее 10 - 14 дня, при наличии сомнительных результатов целесообразно провести повторный анализ спустя 3 - 5 дней - согласовать с врачом!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Общие рекомендации и правила подготовки для сбора и сдачи анализов мочи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Сбор анализа осуществляется в контейнер для анализа мочи.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Женщинам не рекомендуется сдавать анализ мочи во время менструации.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Сразу после сбора мочи плотно закройте контейнер завинчивающейся крышкой.</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Доставить пробирку с мочой в лабораторию необходимо в течение дня (по графику приёма биоматериала до 11).</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Сбор суточной мочи для биохимического анализа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Собирается моча за сутки.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Общий анализ мочи (бланк ф.210/у).</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Биохимия мочи в разовой порции.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Микроальбумин в моче.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Микробиологическое исследование мочи (посев).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Рекомендации для сбора и сдачи анализа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медицинский контейнер с завинчивающейся крышкой в объеме не более 50 - 100 мл. Сбор мочи проводят после тщательного туалета наружных половых органов без применения антисептиков.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Женщинам не рекомендуется сдавать анализ мочи во время менструации.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lastRenderedPageBreak/>
        <w:t>Нельзя использовать для исследования мочу из судна, горшка! При назначении посева мочи использовать только стерильный медицинский контейнер!</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Накануне вечером, за 10 - 12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При назначении посева мочи, сбор мочи необходимо проводить до начала медикаментозного лечения и не ранее 10 - 14-ти дней после проведенного курса лечения.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Условия хранения биоматериала дома и доставки в лабораторию</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Рекомендуется собранную мочу сразу доставить в лабораторию. Хранить мочу необходимо в медицинском контейнере допускается при Т= +2; +24 °C и только непродолжительное время, в холодильнике при t +2 °C; +4 °C - не более 1,5 часов. Пациент должен доставить контейнер мочи в лабораторию в день сбора, но не позднее спустя 1-ого часа, после получения пробы.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Общие рекомендации и правила подготовки для сбора суточной мочи на анализы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Биохимические исследования (кальций). На глюкозу, белок.</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Рекомендации для сбора и сдачи анализа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50 - 100 мл. Обязательно написать на контейнере объем мочи, собранной за сутки.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Пробы для исследования пациент собирает в условиях обычного питьевого режима (1,5 - 2 л) и характера питания.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 период сбора пробы пациент должен исключить избыточное потребление жидкости и прием алкоголя.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 день сбора проб пациенту необходимо исключить прием мочегонных препаратов.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Накануне начала сбора проб пациенту необходимо воздержаться от физических нагрузок.</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Условия хранения биоматериала дома и доставки в лабораторию</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lastRenderedPageBreak/>
        <w:t>хранить емкость, в которую собирается моча, медицинский контейнер с пробой необходимо в прохладном и темном месте, оптимально хранение в холодильнике при t +2° +8°C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Общие рекомендации и правила подготовки для сбора и сдачи анализов кала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Сбор анализа осуществляется в контейнер для анализа кала (с лопаткой).</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Условия, соблюдение которых обязательно:</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не допускается замораживание;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не допускается длительное хранение (более 5 — 6 часов);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не допускается неплотно закрытый контейнер;</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не подлежит исследованию биоматериал, собранный накануне.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Общий анализ кала (бланк ф. 219/у).</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Кал на я/г, скрытую кровь, сгеркобиллин, билирубин (бланк ф. 220/у).</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Микробиологические исследования кала (посев).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Рекомендации для сбора и сдачи анализа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Особые указания: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Для микробиологических исследований кала пробу отбирать только в стерильный медицинский контейнер с завинчивающейся крышкой.</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lastRenderedPageBreak/>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Проба для исследования собирается в условиях обычного питьевого режима и характера питания.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3 - 4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Противопоказания к сбору и сдачи анализа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Условия хранения биоматериала дома и доставки в лабораторию:</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Рекомендуется полученную пробу кала сразу доставить в лабораторию, или не позднее 30 - 40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Общие рекомендации и правила подготовки для сбора мокроты на общий анализ</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Общий анализ мокроты (бланк ф. 216/у).</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Рекомендации для сбора и сдачи анализа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 и техника получения мокроты</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lastRenderedPageBreak/>
        <w:t>После проведения санации ротовой полости, пациент должен сесть на стул напротив открытого окна.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Сделать 2 глубоких вдоха и выдоха.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Пациент должен откашлять мокроту и сплюнуть в специальный пластиковый медицинский контейнер, плотно закрыть контейнер завинчивающейся крышкой.</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Условия хранения биоматериала дома и доставки в лабораторию</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jc w:val="both"/>
        <w:outlineLvl w:val="2"/>
        <w:rPr>
          <w:rFonts w:ascii="Arial" w:eastAsia="Times New Roman" w:hAnsi="Arial" w:cs="Arial"/>
          <w:b/>
          <w:bCs/>
          <w:color w:val="76C1D6"/>
          <w:sz w:val="24"/>
          <w:szCs w:val="24"/>
          <w:lang w:eastAsia="ru-RU"/>
        </w:rPr>
      </w:pPr>
      <w:r w:rsidRPr="002F1037">
        <w:rPr>
          <w:rFonts w:ascii="Arial" w:eastAsia="Times New Roman" w:hAnsi="Arial" w:cs="Arial"/>
          <w:b/>
          <w:bCs/>
          <w:color w:val="76C1D6"/>
          <w:sz w:val="24"/>
          <w:szCs w:val="24"/>
          <w:lang w:eastAsia="ru-RU"/>
        </w:rPr>
        <w:t>Правила подготовки к глюкозотолерантному тесту</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Обязательный перечень документов для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Пациенту для проведения глюкозотолерантного теста необходимо выписать рецепт на глюкозу в порошке для разведения (Glucose 75.0).</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Рекомендации для проведения исследования</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Исследование проводится строго натощак утром.</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Беременным глюкозотолерантный тест рекомендуется проводить на сроке 24 - 28 недель.</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Подготовка пациента</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За 3 дня до исследования пациенту необходимо соблюдать обычный режим питания с содержанием углеводов не менее 125 - 150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Накануне перед исследованием последний прием пищи не позднее 19:00.</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В день исследования с утра можно только воду в обычном объеме, ЗАПРЕЩЕНО пить чай, кофе, сок и др. напитки. 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Противопоказания к исследованию</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 </w:t>
      </w:r>
    </w:p>
    <w:p w:rsidR="002F1037" w:rsidRPr="002F1037" w:rsidRDefault="002F1037" w:rsidP="002F1037">
      <w:pPr>
        <w:pBdr>
          <w:top w:val="single" w:sz="2" w:space="0" w:color="auto"/>
          <w:left w:val="single" w:sz="2" w:space="0" w:color="auto"/>
          <w:bottom w:val="single" w:sz="2" w:space="0" w:color="auto"/>
          <w:right w:val="single" w:sz="2" w:space="0" w:color="auto"/>
        </w:pBdr>
        <w:shd w:val="clear" w:color="auto" w:fill="FFFFFF"/>
        <w:spacing w:after="0" w:line="240" w:lineRule="auto"/>
        <w:ind w:firstLine="300"/>
        <w:jc w:val="both"/>
        <w:outlineLvl w:val="2"/>
        <w:rPr>
          <w:rFonts w:ascii="Arial" w:eastAsia="Times New Roman" w:hAnsi="Arial" w:cs="Arial"/>
          <w:b/>
          <w:bCs/>
          <w:color w:val="636363"/>
          <w:sz w:val="24"/>
          <w:szCs w:val="24"/>
          <w:lang w:eastAsia="ru-RU"/>
        </w:rPr>
      </w:pPr>
      <w:r w:rsidRPr="002F1037">
        <w:rPr>
          <w:rFonts w:ascii="Arial" w:eastAsia="Times New Roman" w:hAnsi="Arial" w:cs="Arial"/>
          <w:b/>
          <w:bCs/>
          <w:color w:val="636363"/>
          <w:sz w:val="24"/>
          <w:szCs w:val="24"/>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rsidR="00DF5EB6" w:rsidRDefault="00DF5EB6">
      <w:bookmarkStart w:id="0" w:name="_GoBack"/>
      <w:bookmarkEnd w:id="0"/>
    </w:p>
    <w:sectPr w:rsidR="00DF5EB6" w:rsidSect="002F10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346"/>
    <w:multiLevelType w:val="multilevel"/>
    <w:tmpl w:val="EFF2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26F7"/>
    <w:multiLevelType w:val="multilevel"/>
    <w:tmpl w:val="2754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07F33"/>
    <w:multiLevelType w:val="multilevel"/>
    <w:tmpl w:val="299C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94629"/>
    <w:multiLevelType w:val="multilevel"/>
    <w:tmpl w:val="A6A0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45873"/>
    <w:multiLevelType w:val="multilevel"/>
    <w:tmpl w:val="1206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A24F2"/>
    <w:multiLevelType w:val="multilevel"/>
    <w:tmpl w:val="FC2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87DF3"/>
    <w:multiLevelType w:val="multilevel"/>
    <w:tmpl w:val="627A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DF62FD"/>
    <w:multiLevelType w:val="multilevel"/>
    <w:tmpl w:val="BF80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9B7856"/>
    <w:multiLevelType w:val="multilevel"/>
    <w:tmpl w:val="A490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3D36CA"/>
    <w:multiLevelType w:val="multilevel"/>
    <w:tmpl w:val="4DE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2"/>
  </w:num>
  <w:num w:numId="5">
    <w:abstractNumId w:val="5"/>
  </w:num>
  <w:num w:numId="6">
    <w:abstractNumId w:val="7"/>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F6"/>
    <w:rsid w:val="002F1037"/>
    <w:rsid w:val="003954F6"/>
    <w:rsid w:val="00DF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36AEB-0150-4817-A266-902DA6A4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F10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103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7519</Words>
  <Characters>42860</Characters>
  <Application>Microsoft Office Word</Application>
  <DocSecurity>0</DocSecurity>
  <Lines>357</Lines>
  <Paragraphs>100</Paragraphs>
  <ScaleCrop>false</ScaleCrop>
  <Company>SPecialiST RePack</Company>
  <LinksUpToDate>false</LinksUpToDate>
  <CharactersWithSpaces>50279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2019-11-20T06:03:00Z</dcterms:created>
  <dcterms:modified xsi:type="dcterms:W3CDTF">2019-11-20T06:04:00Z</dcterms:modified>
</cp:coreProperties>
</file>