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9A6F9" w14:textId="77777777" w:rsidR="006C20C0" w:rsidRPr="006C20C0" w:rsidRDefault="006C20C0" w:rsidP="006C20C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1. Общие положения</w:t>
      </w:r>
    </w:p>
    <w:p w14:paraId="2D6799DE" w14:textId="77777777" w:rsidR="006C20C0" w:rsidRPr="006C20C0" w:rsidRDefault="006C20C0" w:rsidP="006C20C0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Правила внутреннего распорядка лечебно-профилактического учреждения для пациентов (далее Правила) — это организационно-правовой документ, регламентирующий в соответствии с действующим законодательством в области здравоохранения поведения пациента в медицинской организации, а также иные вопросы, возникающие между участником правоотношений — пациентом, (его представителем) и лечебным учреждением.</w:t>
      </w:r>
    </w:p>
    <w:p w14:paraId="7A86936A" w14:textId="77777777" w:rsidR="006C20C0" w:rsidRPr="006C20C0" w:rsidRDefault="006C20C0" w:rsidP="006C20C0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Внутренний распорядок определяется нормированными актами государственных органов, настоящими Правилами, приказами главного врача ГБУЗ КО ПГДБ и иными локальными нормативными актами.</w:t>
      </w:r>
    </w:p>
    <w:p w14:paraId="17D24B70" w14:textId="77777777" w:rsidR="006C20C0" w:rsidRPr="006C20C0" w:rsidRDefault="006C20C0" w:rsidP="006C20C0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Настоящие Правила обязательны для персонала и пациентов, а так же иных лиц, обратившихся в медицинскую организацию, разработаны в целях реализации предусмотренных законом прав пациента, создание наиболее благоприятных возможностей для получения пациентом квалифицированного и своевременного обследования и лечения.</w:t>
      </w:r>
    </w:p>
    <w:p w14:paraId="79A4B9F6" w14:textId="77777777" w:rsidR="006C20C0" w:rsidRPr="006C20C0" w:rsidRDefault="006C20C0" w:rsidP="006C20C0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Помещениях медицинского учреждения запрещается: ходить в верхней одежде; вести громкие разговоры, шуметь; курить в зданиях и помещениях медицинской организации; распивать спиртные напитки, употреблять наркотические средства; появляться в состоянии алкогольного и наркотического опьянения; пользоваться служебным телефоном (исключение — необходимость в экстренной и неотложной медицинской помощи).</w:t>
      </w:r>
    </w:p>
    <w:p w14:paraId="3F7F0E00" w14:textId="77777777" w:rsidR="006C20C0" w:rsidRPr="006C20C0" w:rsidRDefault="006C20C0" w:rsidP="006C20C0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При обращении за медицинской помощью в ГБУЗ КО ПГДБ пациент обязан соблюдать:</w:t>
      </w:r>
    </w:p>
    <w:p w14:paraId="0848E4C1" w14:textId="77777777" w:rsidR="006C20C0" w:rsidRPr="006C20C0" w:rsidRDefault="006C20C0" w:rsidP="006C20C0">
      <w:pPr>
        <w:numPr>
          <w:ilvl w:val="1"/>
          <w:numId w:val="1"/>
        </w:numPr>
        <w:spacing w:before="36" w:after="36" w:line="240" w:lineRule="auto"/>
        <w:ind w:left="69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режим работы медицинского учреждения;</w:t>
      </w:r>
    </w:p>
    <w:p w14:paraId="6F7C6FEA" w14:textId="77777777" w:rsidR="006C20C0" w:rsidRPr="006C20C0" w:rsidRDefault="006C20C0" w:rsidP="006C20C0">
      <w:pPr>
        <w:numPr>
          <w:ilvl w:val="1"/>
          <w:numId w:val="1"/>
        </w:numPr>
        <w:spacing w:before="36" w:after="36" w:line="240" w:lineRule="auto"/>
        <w:ind w:left="69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правила поведения в общественных местах;</w:t>
      </w:r>
    </w:p>
    <w:p w14:paraId="13DE5FDE" w14:textId="77777777" w:rsidR="006C20C0" w:rsidRPr="006C20C0" w:rsidRDefault="006C20C0" w:rsidP="006C20C0">
      <w:pPr>
        <w:numPr>
          <w:ilvl w:val="1"/>
          <w:numId w:val="1"/>
        </w:numPr>
        <w:spacing w:before="36" w:after="36" w:line="240" w:lineRule="auto"/>
        <w:ind w:left="69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требования пожарной безопасности;</w:t>
      </w:r>
    </w:p>
    <w:p w14:paraId="551084DD" w14:textId="77777777" w:rsidR="006C20C0" w:rsidRPr="006C20C0" w:rsidRDefault="006C20C0" w:rsidP="006C20C0">
      <w:pPr>
        <w:numPr>
          <w:ilvl w:val="1"/>
          <w:numId w:val="1"/>
        </w:numPr>
        <w:spacing w:before="36" w:after="36" w:line="240" w:lineRule="auto"/>
        <w:ind w:left="69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санитарно-противоэпидемический режим;</w:t>
      </w:r>
    </w:p>
    <w:p w14:paraId="75C5FB7B" w14:textId="77777777" w:rsidR="006C20C0" w:rsidRPr="006C20C0" w:rsidRDefault="006C20C0" w:rsidP="006C20C0">
      <w:pPr>
        <w:numPr>
          <w:ilvl w:val="1"/>
          <w:numId w:val="1"/>
        </w:numPr>
        <w:spacing w:before="36" w:after="36" w:line="240" w:lineRule="auto"/>
        <w:ind w:left="69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установленный в учреждении регламент работы персонала;</w:t>
      </w:r>
    </w:p>
    <w:p w14:paraId="474D9EC9" w14:textId="77777777" w:rsidR="006C20C0" w:rsidRPr="006C20C0" w:rsidRDefault="006C20C0" w:rsidP="006C20C0">
      <w:pPr>
        <w:numPr>
          <w:ilvl w:val="1"/>
          <w:numId w:val="1"/>
        </w:numPr>
        <w:spacing w:before="36" w:after="36" w:line="240" w:lineRule="auto"/>
        <w:ind w:left="69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выполнять предписания лечащего врача;</w:t>
      </w:r>
    </w:p>
    <w:p w14:paraId="07D15DAA" w14:textId="77777777" w:rsidR="006C20C0" w:rsidRPr="006C20C0" w:rsidRDefault="006C20C0" w:rsidP="006C20C0">
      <w:pPr>
        <w:numPr>
          <w:ilvl w:val="1"/>
          <w:numId w:val="1"/>
        </w:numPr>
        <w:spacing w:before="36" w:after="36" w:line="240" w:lineRule="auto"/>
        <w:ind w:left="69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сотрудничать с лечащим врачом на всех этапах оказания медицинской помощи;</w:t>
      </w:r>
    </w:p>
    <w:p w14:paraId="0602F1AB" w14:textId="77777777" w:rsidR="006C20C0" w:rsidRPr="006C20C0" w:rsidRDefault="006C20C0" w:rsidP="006C20C0">
      <w:pPr>
        <w:numPr>
          <w:ilvl w:val="1"/>
          <w:numId w:val="1"/>
        </w:numPr>
        <w:spacing w:before="36" w:after="36" w:line="240" w:lineRule="auto"/>
        <w:ind w:left="69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оформлять отказ от медицинского вмешательства или о его прекращении;</w:t>
      </w:r>
    </w:p>
    <w:p w14:paraId="39FDD55C" w14:textId="77777777" w:rsidR="006C20C0" w:rsidRPr="006C20C0" w:rsidRDefault="006C20C0" w:rsidP="006C20C0">
      <w:pPr>
        <w:numPr>
          <w:ilvl w:val="1"/>
          <w:numId w:val="1"/>
        </w:numPr>
        <w:spacing w:before="36" w:after="36" w:line="240" w:lineRule="auto"/>
        <w:ind w:left="69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уважительно относиться к медицинскому персоналу, доброжелательно и вежливо — к другим пациентам;</w:t>
      </w:r>
    </w:p>
    <w:p w14:paraId="59EEF2A7" w14:textId="77777777" w:rsidR="006C20C0" w:rsidRPr="006C20C0" w:rsidRDefault="006C20C0" w:rsidP="006C20C0">
      <w:pPr>
        <w:numPr>
          <w:ilvl w:val="1"/>
          <w:numId w:val="1"/>
        </w:numPr>
        <w:spacing w:before="36" w:after="36" w:line="240" w:lineRule="auto"/>
        <w:ind w:left="69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бережно относиться к имуществу медицинской организации;</w:t>
      </w:r>
    </w:p>
    <w:p w14:paraId="3EDFCE67" w14:textId="77777777" w:rsidR="006C20C0" w:rsidRPr="006C20C0" w:rsidRDefault="006C20C0" w:rsidP="006C20C0">
      <w:pPr>
        <w:numPr>
          <w:ilvl w:val="1"/>
          <w:numId w:val="1"/>
        </w:numPr>
        <w:spacing w:before="36" w:after="36" w:line="240" w:lineRule="auto"/>
        <w:ind w:left="69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при обнаружении источников пожара, иных угроз немедленно сообщить об этом дежурному персоналу.</w:t>
      </w:r>
    </w:p>
    <w:p w14:paraId="2AFE282D" w14:textId="77777777" w:rsidR="006C20C0" w:rsidRPr="006C20C0" w:rsidRDefault="006C20C0" w:rsidP="006C20C0">
      <w:pPr>
        <w:numPr>
          <w:ilvl w:val="0"/>
          <w:numId w:val="1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 порядке, предусмотренном действующим законодательством, застрахованным пациентам на случай временной нетрудоспособности выдается листок нетрудоспособности. Другим категориям граждан выдаются надлежаще оформленные справки по установленной форме.</w:t>
      </w:r>
    </w:p>
    <w:p w14:paraId="73580941" w14:textId="77777777" w:rsidR="006C20C0" w:rsidRPr="006C20C0" w:rsidRDefault="006C20C0" w:rsidP="006C20C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2. Особенности внутреннего распорядка медицинской организации при амбулаторном лечении (обследовании)</w:t>
      </w:r>
    </w:p>
    <w:p w14:paraId="13680AB0" w14:textId="77777777" w:rsidR="006C20C0" w:rsidRPr="006C20C0" w:rsidRDefault="006C20C0" w:rsidP="006C20C0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 целях медицинского обслуживания граждане в установленном порядке закрепляются за поликлиникой ГБУЗ КО ПГДБ.</w:t>
      </w:r>
    </w:p>
    <w:p w14:paraId="196EB005" w14:textId="77777777" w:rsidR="006C20C0" w:rsidRPr="006C20C0" w:rsidRDefault="006C20C0" w:rsidP="006C20C0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 амбулаторно-поликлиническом подразделении пациентам оказывается медико-санитарная и специализированная помощь по территориальному принципу непосредственно в учреждении или на дому.</w:t>
      </w:r>
    </w:p>
    <w:p w14:paraId="46637E7E" w14:textId="77777777" w:rsidR="006C20C0" w:rsidRPr="006C20C0" w:rsidRDefault="006C20C0" w:rsidP="006C20C0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 xml:space="preserve">При необходимости получения помощи в амбулаторно-поликлиническом подразделении ГБУЗ КО ПГДБ пациент обращается в регистратуру лично, </w:t>
      </w: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lastRenderedPageBreak/>
        <w:t>по телефону или через электронную запись для регистрации на прием врачу или для вызова врача на дом.. При первичном обращении в регистратуре на пациента заводится медицинская карта амбулаторного больного.</w:t>
      </w:r>
    </w:p>
    <w:p w14:paraId="71F876F8" w14:textId="77777777" w:rsidR="006C20C0" w:rsidRPr="006C20C0" w:rsidRDefault="006C20C0" w:rsidP="006C20C0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Информацию о времени приема врачей всех специальностей с указанием часов и номеров кабинетов, а также о правилах вызова врача на дом, пациент может получить в регистратуре в устной форме и на информационных стендах, расположенных в холле медицинской организации или на официальном сайте dgbprk.ru.</w:t>
      </w:r>
    </w:p>
    <w:p w14:paraId="63F90812" w14:textId="77777777" w:rsidR="006C20C0" w:rsidRPr="006C20C0" w:rsidRDefault="006C20C0" w:rsidP="006C20C0">
      <w:pPr>
        <w:numPr>
          <w:ilvl w:val="0"/>
          <w:numId w:val="2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Направление на госпитализацию пациентов, нуждающихся в плановом стационарном лечении, осуществляется лечащим врачом после предварительного обследования, при амбулаторном лечении (обследовании), пациент обязан являться на прием к врачу в назначенные дни и часы: соблюдать лечебно охранительный режим, предписаний лечащим врачом.</w:t>
      </w:r>
    </w:p>
    <w:p w14:paraId="63B77DAB" w14:textId="77777777" w:rsidR="006C20C0" w:rsidRPr="006C20C0" w:rsidRDefault="006C20C0" w:rsidP="006C20C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3. Особенности внутреннего распорядка ГБУЗ КО ПГДБ при стационарном лечении:</w:t>
      </w:r>
    </w:p>
    <w:p w14:paraId="115CEEE0" w14:textId="77777777" w:rsidR="006C20C0" w:rsidRPr="006C20C0" w:rsidRDefault="006C20C0" w:rsidP="006C20C0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Пациенты на стационарное лечение принимаются по направлению лечебного учреждения.</w:t>
      </w:r>
    </w:p>
    <w:p w14:paraId="3544D47A" w14:textId="77777777" w:rsidR="006C20C0" w:rsidRPr="006C20C0" w:rsidRDefault="006C20C0" w:rsidP="006C20C0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Все пациенты должны строго соблюдать режим дня, выполнять правила внутреннего распорядка и назначенное врачами лечение.</w:t>
      </w:r>
    </w:p>
    <w:p w14:paraId="2C9822A4" w14:textId="77777777" w:rsidR="006C20C0" w:rsidRPr="006C20C0" w:rsidRDefault="006C20C0" w:rsidP="006C20C0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 часы обхода и выполнения врачебных назначений пациенты должны находиться в палатах.</w:t>
      </w:r>
    </w:p>
    <w:p w14:paraId="6375AAA5" w14:textId="77777777" w:rsidR="006C20C0" w:rsidRPr="006C20C0" w:rsidRDefault="006C20C0" w:rsidP="006C20C0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Запрещается прием каких-либо процедур и лекарств без назначения и без ведома врача. Пациент обязан тщательно соблюдать правила и сроки приёма лекарств и своевременно извещать лечащего врача (или дежурную медицинскую сестру) обо всех побочных или необычных действиях лекарств, как до поступления в стационар, так и во время лечения.</w:t>
      </w:r>
    </w:p>
    <w:p w14:paraId="34205735" w14:textId="77777777" w:rsidR="006C20C0" w:rsidRPr="006C20C0" w:rsidRDefault="006C20C0" w:rsidP="006C20C0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Больница гарантирует бесплатное обеспечение пациентов стационара жизненно необходимыми лекарственными средствами, включёнными в ТПГГ, если эти лекарства входят в схему лечения его основного заболевания и не являются вспомогательными.</w:t>
      </w:r>
    </w:p>
    <w:p w14:paraId="57BE48DF" w14:textId="77777777" w:rsidR="006C20C0" w:rsidRPr="006C20C0" w:rsidRDefault="006C20C0" w:rsidP="006C20C0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Все пациенты, кроме нуждающихся в постельном режиме, получают пищу в общей столовой и должны являться к завтраку, обеду и ужину без опозданий.</w:t>
      </w:r>
    </w:p>
    <w:p w14:paraId="39FE6AD4" w14:textId="77777777" w:rsidR="006C20C0" w:rsidRPr="006C20C0" w:rsidRDefault="006C20C0" w:rsidP="006C20C0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 «тихий час» с 13:00 до 16:00 пациенты должны находиться в палатах и соблюдать тишину.</w:t>
      </w:r>
    </w:p>
    <w:p w14:paraId="70551C5B" w14:textId="77777777" w:rsidR="006C20C0" w:rsidRPr="006C20C0" w:rsidRDefault="006C20C0" w:rsidP="006C20C0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 палатах и специализированных кабинетах пациенты должны соблюдать чистоту и порядок. Курение пациентов в помещениях и на территории больницы не разрешается. Запрещается пользоваться кипятильниками и другими бытовыми электроприборами.</w:t>
      </w:r>
    </w:p>
    <w:p w14:paraId="0C2DCAFE" w14:textId="77777777" w:rsidR="006C20C0" w:rsidRPr="006C20C0" w:rsidRDefault="006C20C0" w:rsidP="006C20C0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Размещение пациентов по палатам и перемещение из одной палаты в другую производится только по распоряжению лечащего врача с разрешения заведующего отделением.</w:t>
      </w:r>
    </w:p>
    <w:p w14:paraId="53D13688" w14:textId="77777777" w:rsidR="006C20C0" w:rsidRPr="006C20C0" w:rsidRDefault="006C20C0" w:rsidP="006C20C0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Пациенты должны бережно обращаться с больничным инвентарем, постельными принадлежностями и выданным имуществом. Выданное пациентам имущество возвращается ими в полной сохранности при выписке. При порче или утрате инвентаря или выданного имущества по вине пациента возмещение ущерба полностью производится за счет пациента или его родственников.</w:t>
      </w:r>
    </w:p>
    <w:p w14:paraId="1C25EB75" w14:textId="77777777" w:rsidR="006C20C0" w:rsidRPr="006C20C0" w:rsidRDefault="006C20C0" w:rsidP="006C20C0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Не разрешается пациентам отлучаться из отделения без разрешения лечащего врача и заведующего отделением.</w:t>
      </w:r>
    </w:p>
    <w:p w14:paraId="75C69821" w14:textId="77777777" w:rsidR="006C20C0" w:rsidRPr="006C20C0" w:rsidRDefault="006C20C0" w:rsidP="006C20C0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Встреча с посетителями производится только в вестибюле. В палаты посетители допускаются с разрешения лечащего врача и заведующего отделением только к тяжело больным при наличии халата и второй обуви.</w:t>
      </w:r>
    </w:p>
    <w:p w14:paraId="5EC725C5" w14:textId="77777777" w:rsidR="006C20C0" w:rsidRPr="006C20C0" w:rsidRDefault="006C20C0" w:rsidP="006C20C0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lastRenderedPageBreak/>
        <w:t>В случае возникновения спорных вопросов, касающихся оказания медицинской помощи, пациентам и их родственникам следует обращаться в первую очередь к лечащему врачу или заведующему отделением.</w:t>
      </w:r>
    </w:p>
    <w:p w14:paraId="1900D31B" w14:textId="77777777" w:rsidR="006C20C0" w:rsidRPr="006C20C0" w:rsidRDefault="006C20C0" w:rsidP="006C20C0">
      <w:pPr>
        <w:numPr>
          <w:ilvl w:val="0"/>
          <w:numId w:val="3"/>
        </w:numPr>
        <w:shd w:val="clear" w:color="auto" w:fill="FFFFFF"/>
        <w:spacing w:after="0" w:line="240" w:lineRule="auto"/>
        <w:ind w:left="576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Невыполнение назначений врача, режима дня и правил внутреннего распорядка, а также недисциплинированное поведение пациента (грубое отношение к другим пациентам или сотрудникам больницы, распитие спиртных напитков в отделении и т.п.) — влекут за собой немедленную выписку из больницы и отметкой в выписных документах.</w:t>
      </w:r>
    </w:p>
    <w:p w14:paraId="4FAF72CC" w14:textId="77777777" w:rsidR="006C20C0" w:rsidRPr="006C20C0" w:rsidRDefault="006C20C0" w:rsidP="006C20C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4. Ответственность</w:t>
      </w:r>
    </w:p>
    <w:p w14:paraId="18D3DA99" w14:textId="77777777" w:rsidR="006C20C0" w:rsidRPr="006C20C0" w:rsidRDefault="006C20C0" w:rsidP="006C20C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6C20C0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Нарушение Правил внутреннего распорядка лечебно-профилактического, лечебно-охранительного, санитарно-противоэпидемического режимов и санитарно-гигиенических норм влечет ответственность, установленную действующим законодательством.</w:t>
      </w:r>
    </w:p>
    <w:p w14:paraId="49181AFF" w14:textId="77777777" w:rsidR="002D4B66" w:rsidRDefault="002D4B66">
      <w:bookmarkStart w:id="0" w:name="_GoBack"/>
      <w:bookmarkEnd w:id="0"/>
    </w:p>
    <w:sectPr w:rsidR="002D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4E51"/>
    <w:multiLevelType w:val="multilevel"/>
    <w:tmpl w:val="5AAE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974C9"/>
    <w:multiLevelType w:val="multilevel"/>
    <w:tmpl w:val="0F78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71814"/>
    <w:multiLevelType w:val="multilevel"/>
    <w:tmpl w:val="C0F2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DC"/>
    <w:rsid w:val="002D4B66"/>
    <w:rsid w:val="006C20C0"/>
    <w:rsid w:val="00D0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BC8B8-7A2C-4F3C-95BA-868E6193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0C0"/>
    <w:rPr>
      <w:b/>
      <w:bCs/>
    </w:rPr>
  </w:style>
  <w:style w:type="paragraph" w:customStyle="1" w:styleId="rtejustify">
    <w:name w:val="rtejustify"/>
    <w:basedOn w:val="a"/>
    <w:rsid w:val="006C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2019-07-11T09:46:00Z</dcterms:created>
  <dcterms:modified xsi:type="dcterms:W3CDTF">2019-07-11T09:46:00Z</dcterms:modified>
</cp:coreProperties>
</file>