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85D" w:rsidRDefault="0097085D" w:rsidP="0097085D">
      <w:pPr>
        <w:pStyle w:val="a3"/>
        <w:shd w:val="clear" w:color="auto" w:fill="CC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ПОРЯДОК ОПЛАТЫ УСЛУГ (платных)</w:t>
      </w:r>
    </w:p>
    <w:p w:rsidR="0097085D" w:rsidRDefault="0097085D" w:rsidP="0097085D">
      <w:pPr>
        <w:pStyle w:val="a3"/>
        <w:shd w:val="clear" w:color="auto" w:fill="CC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ПРЕДОСТАВЛЯЕМЫХ НАСЕЛЕНИЮ</w:t>
      </w:r>
    </w:p>
    <w:p w:rsidR="0097085D" w:rsidRDefault="0097085D" w:rsidP="0097085D">
      <w:pPr>
        <w:pStyle w:val="a3"/>
        <w:shd w:val="clear" w:color="auto" w:fill="CC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1. Оплата услуг в терапевтическом (хирургическом) кабинете</w:t>
      </w:r>
    </w:p>
    <w:p w:rsidR="0097085D" w:rsidRDefault="0097085D" w:rsidP="0097085D">
      <w:pPr>
        <w:pStyle w:val="a3"/>
        <w:shd w:val="clear" w:color="auto" w:fill="CC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 xml:space="preserve">Врач стоматолог смотрит больного и определяется с объемом работ. Объявляет пациенту предварительную цену лечения. После окончания лечения выписывает </w:t>
      </w:r>
      <w:proofErr w:type="gramStart"/>
      <w:r>
        <w:rPr>
          <w:rFonts w:ascii="Tahoma" w:hAnsi="Tahoma" w:cs="Tahoma"/>
          <w:color w:val="000000"/>
        </w:rPr>
        <w:t>наряд</w:t>
      </w:r>
      <w:proofErr w:type="gramEnd"/>
      <w:r>
        <w:rPr>
          <w:rFonts w:ascii="Tahoma" w:hAnsi="Tahoma" w:cs="Tahoma"/>
          <w:color w:val="000000"/>
        </w:rPr>
        <w:t xml:space="preserve"> и пациент оплачивает всю сумму в кассу учреждения. В процессе лечения при необходимости сделать снимки, снимки оплачиваются отдельно, за каждый снимок в кассу.</w:t>
      </w:r>
    </w:p>
    <w:p w:rsidR="0097085D" w:rsidRDefault="0097085D" w:rsidP="0097085D">
      <w:pPr>
        <w:pStyle w:val="a3"/>
        <w:shd w:val="clear" w:color="auto" w:fill="CC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 </w:t>
      </w:r>
    </w:p>
    <w:p w:rsidR="0097085D" w:rsidRDefault="0097085D" w:rsidP="0097085D">
      <w:pPr>
        <w:pStyle w:val="a3"/>
        <w:shd w:val="clear" w:color="auto" w:fill="CC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2. Оплата услуг в ортопедическом кабинете</w:t>
      </w:r>
    </w:p>
    <w:p w:rsidR="0097085D" w:rsidRDefault="0097085D" w:rsidP="0097085D">
      <w:pPr>
        <w:pStyle w:val="a3"/>
        <w:shd w:val="clear" w:color="auto" w:fill="CCFFFF"/>
        <w:spacing w:before="0" w:beforeAutospacing="0" w:after="0" w:afterAutospacing="0"/>
        <w:textAlignment w:val="baseline"/>
        <w:rPr>
          <w:rFonts w:ascii="Tahoma" w:hAnsi="Tahoma" w:cs="Tahoma"/>
          <w:color w:val="000000"/>
        </w:rPr>
      </w:pPr>
      <w:r>
        <w:rPr>
          <w:rFonts w:ascii="Tahoma" w:hAnsi="Tahoma" w:cs="Tahoma"/>
          <w:color w:val="000000"/>
        </w:rPr>
        <w:t>Врач стоматолог ортопед после осмотра пациента определяет объем работы и составляет наряд. Наряд оплачивается в кассу до начала работ аванс 50% и 50% после окончания работ. Можно оплатить всю сумму сразу.</w:t>
      </w:r>
    </w:p>
    <w:p w:rsidR="00B5759C" w:rsidRDefault="00B5759C">
      <w:bookmarkStart w:id="0" w:name="_GoBack"/>
      <w:bookmarkEnd w:id="0"/>
    </w:p>
    <w:sectPr w:rsidR="00B57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C1"/>
    <w:rsid w:val="004960C1"/>
    <w:rsid w:val="0097085D"/>
    <w:rsid w:val="00B57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71E955-4FE3-47A0-B006-D9982C2BE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8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954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Alen</cp:lastModifiedBy>
  <cp:revision>2</cp:revision>
  <dcterms:created xsi:type="dcterms:W3CDTF">2019-10-11T05:35:00Z</dcterms:created>
  <dcterms:modified xsi:type="dcterms:W3CDTF">2019-10-11T05:35:00Z</dcterms:modified>
</cp:coreProperties>
</file>