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F7" w:rsidRPr="004E0AF7" w:rsidRDefault="004E0AF7" w:rsidP="004E0AF7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bookmarkStart w:id="0" w:name="_GoBack"/>
      <w:r w:rsidRPr="004E0AF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Медкомиссия на ношение оружия</w:t>
      </w:r>
    </w:p>
    <w:bookmarkEnd w:id="0"/>
    <w:p w:rsidR="004E0AF7" w:rsidRPr="004E0AF7" w:rsidRDefault="004E0AF7" w:rsidP="004E0AF7">
      <w:pPr>
        <w:shd w:val="clear" w:color="auto" w:fill="F4F4F4"/>
        <w:spacing w:after="240" w:line="240" w:lineRule="auto"/>
        <w:ind w:firstLine="709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E0A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gramStart"/>
      <w:r w:rsidRPr="004E0A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поликлинике  работает</w:t>
      </w:r>
      <w:proofErr w:type="gramEnd"/>
      <w:r w:rsidRPr="004E0A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медицинская комиссия по освидетельствованию граждан для получения (продления) лицензии на хранение и ношение газового (травматического) и огнестрельного оружия (Форма </w:t>
      </w:r>
      <w:r w:rsidRPr="004E0AF7">
        <w:rPr>
          <w:rFonts w:ascii="Times New Roman" w:eastAsia="Times New Roman" w:hAnsi="Times New Roman" w:cs="Times New Roman"/>
          <w:color w:val="626262"/>
          <w:sz w:val="28"/>
          <w:szCs w:val="28"/>
          <w:lang w:eastAsia="ru-RU"/>
        </w:rPr>
        <w:t>N 002-О/у от 30 июня 2016 года  «Медицинское заключение об отсутствии медицинских противопоказаний к владению оружием»</w:t>
      </w:r>
      <w:r w:rsidRPr="004E0A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  <w:r w:rsidRPr="004E0AF7">
        <w:rPr>
          <w:rFonts w:ascii="Tahoma" w:eastAsia="Times New Roman" w:hAnsi="Tahoma" w:cs="Tahoma"/>
          <w:color w:val="626262"/>
          <w:sz w:val="18"/>
          <w:szCs w:val="18"/>
          <w:lang w:eastAsia="ru-RU"/>
        </w:rPr>
        <w:t> </w:t>
      </w:r>
    </w:p>
    <w:p w:rsidR="004E0AF7" w:rsidRPr="004E0AF7" w:rsidRDefault="004E0AF7" w:rsidP="004E0AF7">
      <w:pPr>
        <w:shd w:val="clear" w:color="auto" w:fill="F4F4F4"/>
        <w:spacing w:after="0" w:line="240" w:lineRule="auto"/>
        <w:textAlignment w:val="baseline"/>
        <w:rPr>
          <w:rFonts w:ascii="Tahoma" w:eastAsia="Times New Roman" w:hAnsi="Tahoma" w:cs="Tahoma"/>
          <w:color w:val="626262"/>
          <w:sz w:val="18"/>
          <w:szCs w:val="18"/>
          <w:lang w:eastAsia="ru-RU"/>
        </w:rPr>
      </w:pPr>
      <w:r w:rsidRPr="004E0A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Форма выдается в день обращения.</w:t>
      </w:r>
      <w:r w:rsidRPr="004E0A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Проводится: ежедневно с 9.00 до 13.00 (кроме субботы и воскресения).</w:t>
      </w:r>
      <w:r w:rsidRPr="004E0A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E0A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E0A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Необходимые документы для прохождения медкомиссии и получения справки на ношение оружия:</w:t>
      </w:r>
      <w:r w:rsidRPr="004E0AF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4E0A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 </w:t>
      </w:r>
      <w:r w:rsidRPr="004E0AF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справка из психоневрологического диспансера</w:t>
      </w:r>
      <w:r w:rsidRPr="004E0A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 </w:t>
      </w:r>
      <w:r w:rsidRPr="004E0AF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справка из наркологического диспансера паспорт.</w:t>
      </w:r>
    </w:p>
    <w:p w:rsidR="002079C3" w:rsidRDefault="002079C3"/>
    <w:sectPr w:rsidR="0020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395D"/>
    <w:multiLevelType w:val="multilevel"/>
    <w:tmpl w:val="BA38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B7"/>
    <w:rsid w:val="002079C3"/>
    <w:rsid w:val="004E0AF7"/>
    <w:rsid w:val="00C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31EB"/>
  <w15:chartTrackingRefBased/>
  <w15:docId w15:val="{72FC3805-D127-4A95-8B6B-D4353868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60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6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8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77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1003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30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92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CCCCCC"/>
                                <w:left w:val="single" w:sz="6" w:space="23" w:color="CCCCCC"/>
                                <w:bottom w:val="single" w:sz="6" w:space="15" w:color="CCCCCC"/>
                                <w:right w:val="single" w:sz="6" w:space="23" w:color="CCCCCC"/>
                              </w:divBdr>
                              <w:divsChild>
                                <w:div w:id="149409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5921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2019-10-23T10:15:00Z</dcterms:created>
  <dcterms:modified xsi:type="dcterms:W3CDTF">2019-10-23T10:15:00Z</dcterms:modified>
</cp:coreProperties>
</file>