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262626"/>
          <w:sz w:val="28"/>
          <w:szCs w:val="28"/>
        </w:rPr>
        <w:t>Раздел 1.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262626"/>
          <w:sz w:val="21"/>
          <w:szCs w:val="21"/>
        </w:rPr>
        <w:t>Общеучрежденческий</w:t>
      </w:r>
      <w:proofErr w:type="spellEnd"/>
      <w:r>
        <w:rPr>
          <w:rStyle w:val="a4"/>
          <w:rFonts w:ascii="Arial" w:hAnsi="Arial" w:cs="Arial"/>
          <w:color w:val="262626"/>
          <w:sz w:val="21"/>
          <w:szCs w:val="21"/>
        </w:rPr>
        <w:t xml:space="preserve"> медицинский персонал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262626"/>
          <w:sz w:val="21"/>
          <w:szCs w:val="21"/>
        </w:rPr>
        <w:t xml:space="preserve">Центр организации </w:t>
      </w:r>
      <w:proofErr w:type="spellStart"/>
      <w:r>
        <w:rPr>
          <w:rStyle w:val="a4"/>
          <w:rFonts w:ascii="Arial" w:hAnsi="Arial" w:cs="Arial"/>
          <w:color w:val="262626"/>
          <w:sz w:val="21"/>
          <w:szCs w:val="21"/>
        </w:rPr>
        <w:t>трансфузиологической</w:t>
      </w:r>
      <w:proofErr w:type="spellEnd"/>
      <w:r>
        <w:rPr>
          <w:rStyle w:val="a4"/>
          <w:rFonts w:ascii="Arial" w:hAnsi="Arial" w:cs="Arial"/>
          <w:color w:val="262626"/>
          <w:sz w:val="21"/>
          <w:szCs w:val="21"/>
        </w:rPr>
        <w:t xml:space="preserve"> помощи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в том числе: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экспедиция с центром управления запасами компонентов крови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Отдел комплектования донорских кадров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в том числе: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left="708"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отделение комплектования доноров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left="708"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единый донорский центр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262626"/>
          <w:sz w:val="21"/>
          <w:szCs w:val="21"/>
        </w:rPr>
        <w:t>Отдел заготовки крови и её компонентов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в том числе: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отделение заготовки крови в стационарных условиях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- отделение </w:t>
      </w:r>
      <w:proofErr w:type="spellStart"/>
      <w:r>
        <w:rPr>
          <w:rFonts w:ascii="Arial" w:hAnsi="Arial" w:cs="Arial"/>
          <w:color w:val="262626"/>
          <w:sz w:val="21"/>
          <w:szCs w:val="21"/>
        </w:rPr>
        <w:t>плазмоцитофереза</w:t>
      </w:r>
      <w:proofErr w:type="spellEnd"/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- группа приготовления </w:t>
      </w:r>
      <w:proofErr w:type="spellStart"/>
      <w:r>
        <w:rPr>
          <w:rFonts w:ascii="Arial" w:hAnsi="Arial" w:cs="Arial"/>
          <w:color w:val="262626"/>
          <w:sz w:val="21"/>
          <w:szCs w:val="21"/>
        </w:rPr>
        <w:t>тромбоцитных</w:t>
      </w:r>
      <w:proofErr w:type="spellEnd"/>
      <w:r>
        <w:rPr>
          <w:rFonts w:ascii="Arial" w:hAnsi="Arial" w:cs="Arial"/>
          <w:color w:val="262626"/>
          <w:sz w:val="21"/>
          <w:szCs w:val="21"/>
        </w:rPr>
        <w:t xml:space="preserve"> концентратов (клеток крови)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группа фракционирования крови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- группа </w:t>
      </w:r>
      <w:proofErr w:type="spellStart"/>
      <w:r>
        <w:rPr>
          <w:rFonts w:ascii="Arial" w:hAnsi="Arial" w:cs="Arial"/>
          <w:color w:val="262626"/>
          <w:sz w:val="21"/>
          <w:szCs w:val="21"/>
        </w:rPr>
        <w:t>вирусинактивации</w:t>
      </w:r>
      <w:proofErr w:type="spellEnd"/>
      <w:r>
        <w:rPr>
          <w:rFonts w:ascii="Arial" w:hAnsi="Arial" w:cs="Arial"/>
          <w:color w:val="262626"/>
          <w:sz w:val="21"/>
          <w:szCs w:val="21"/>
        </w:rPr>
        <w:t xml:space="preserve"> компонентов крови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- отделение </w:t>
      </w:r>
      <w:proofErr w:type="spellStart"/>
      <w:r>
        <w:rPr>
          <w:rFonts w:ascii="Arial" w:hAnsi="Arial" w:cs="Arial"/>
          <w:color w:val="262626"/>
          <w:sz w:val="21"/>
          <w:szCs w:val="21"/>
        </w:rPr>
        <w:t>карантинизации</w:t>
      </w:r>
      <w:proofErr w:type="spellEnd"/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группа подготовки материалов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группа выбраковки и утилизации медицинских отходов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отделения долгосрочного хранения клеток крови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262626"/>
          <w:sz w:val="21"/>
          <w:szCs w:val="21"/>
        </w:rPr>
        <w:t>Отдел лабораторной диагностики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в том числе: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клиническая лаборатория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в том числе: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left="708"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группа предварительного обследования доноров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left="708"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группа иммуногематологических исследований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лаборатория иммунологических исследований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лаборатория молекулярно-биологических исследований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зональная лаборатория иммунологического типирования тканей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в том числе: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left="708"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группа сбора и предварительного исследования сывороток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left="708"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группа по исследованию антигенного состава тканей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262626"/>
          <w:sz w:val="21"/>
          <w:szCs w:val="21"/>
        </w:rPr>
        <w:lastRenderedPageBreak/>
        <w:t>Отдел контроля качества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в том числе: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бактериологическая лаборатория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262626"/>
          <w:sz w:val="21"/>
          <w:szCs w:val="21"/>
        </w:rPr>
        <w:t>Административно-хозяйственная служба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262626"/>
          <w:sz w:val="21"/>
          <w:szCs w:val="21"/>
        </w:rPr>
        <w:t xml:space="preserve">Отделение переливания крови в </w:t>
      </w:r>
      <w:proofErr w:type="spellStart"/>
      <w:r>
        <w:rPr>
          <w:rStyle w:val="a4"/>
          <w:rFonts w:ascii="Arial" w:hAnsi="Arial" w:cs="Arial"/>
          <w:color w:val="262626"/>
          <w:sz w:val="21"/>
          <w:szCs w:val="21"/>
        </w:rPr>
        <w:t>Белокалитвенском</w:t>
      </w:r>
      <w:proofErr w:type="spellEnd"/>
      <w:r>
        <w:rPr>
          <w:rStyle w:val="a4"/>
          <w:rFonts w:ascii="Arial" w:hAnsi="Arial" w:cs="Arial"/>
          <w:color w:val="262626"/>
          <w:sz w:val="21"/>
          <w:szCs w:val="21"/>
        </w:rPr>
        <w:t xml:space="preserve"> районе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(по адресу: 347042, Ростовская область, г. Белая Калитва, ул. Заводская, № 10 на базе МБУЗ БР «ЦРБ»)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262626"/>
          <w:sz w:val="21"/>
          <w:szCs w:val="21"/>
        </w:rPr>
        <w:t>Отделение переливания крови в Миллеровском районе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(по адресу: 346110, Ростовская область, г. Миллерово, ул. 3-го Интернационала, 60 на базе МБУЗ «ЦРБ Миллеровского района»)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262626"/>
          <w:sz w:val="21"/>
          <w:szCs w:val="21"/>
        </w:rPr>
        <w:t>Отделение переливания крови в Сальском районе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(по адресу: 347630, Ростовская область, г. Сальск, ул. Павлова, 2 на базе МБУЗ «ЦРБ» </w:t>
      </w:r>
      <w:proofErr w:type="spellStart"/>
      <w:r>
        <w:rPr>
          <w:rFonts w:ascii="Arial" w:hAnsi="Arial" w:cs="Arial"/>
          <w:color w:val="262626"/>
          <w:sz w:val="21"/>
          <w:szCs w:val="21"/>
        </w:rPr>
        <w:t>Сальского</w:t>
      </w:r>
      <w:proofErr w:type="spellEnd"/>
      <w:r>
        <w:rPr>
          <w:rFonts w:ascii="Arial" w:hAnsi="Arial" w:cs="Arial"/>
          <w:color w:val="262626"/>
          <w:sz w:val="21"/>
          <w:szCs w:val="21"/>
        </w:rPr>
        <w:t xml:space="preserve"> района)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262626"/>
          <w:sz w:val="21"/>
          <w:szCs w:val="21"/>
        </w:rPr>
        <w:t>Отделение переливания крови в г. Каменск-Шахтинске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(по адресу: 347800, Ростовская область, г. Каменск-Шахтинский, ул. </w:t>
      </w:r>
      <w:proofErr w:type="spellStart"/>
      <w:r>
        <w:rPr>
          <w:rFonts w:ascii="Arial" w:hAnsi="Arial" w:cs="Arial"/>
          <w:color w:val="262626"/>
          <w:sz w:val="21"/>
          <w:szCs w:val="21"/>
        </w:rPr>
        <w:t>Подтелкова</w:t>
      </w:r>
      <w:proofErr w:type="spellEnd"/>
      <w:r>
        <w:rPr>
          <w:rFonts w:ascii="Arial" w:hAnsi="Arial" w:cs="Arial"/>
          <w:color w:val="262626"/>
          <w:sz w:val="21"/>
          <w:szCs w:val="21"/>
        </w:rPr>
        <w:t>, 83)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262626"/>
          <w:sz w:val="28"/>
          <w:szCs w:val="28"/>
        </w:rPr>
        <w:t>Раздел 2.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262626"/>
          <w:sz w:val="21"/>
          <w:szCs w:val="21"/>
        </w:rPr>
        <w:t>Волгодонский</w:t>
      </w:r>
      <w:proofErr w:type="spellEnd"/>
      <w:r>
        <w:rPr>
          <w:rStyle w:val="a4"/>
          <w:rFonts w:ascii="Arial" w:hAnsi="Arial" w:cs="Arial"/>
          <w:color w:val="262626"/>
          <w:sz w:val="21"/>
          <w:szCs w:val="21"/>
        </w:rPr>
        <w:t xml:space="preserve"> филиал ГБУ РО «СПК»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(347383, Ростовская область, г. Волгодонск, ул. Маршала Кошевого, 23)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262626"/>
          <w:sz w:val="21"/>
          <w:szCs w:val="21"/>
        </w:rPr>
        <w:t>Общеучрежденческий</w:t>
      </w:r>
      <w:proofErr w:type="spellEnd"/>
      <w:r>
        <w:rPr>
          <w:rStyle w:val="a4"/>
          <w:rFonts w:ascii="Arial" w:hAnsi="Arial" w:cs="Arial"/>
          <w:color w:val="262626"/>
          <w:sz w:val="21"/>
          <w:szCs w:val="21"/>
        </w:rPr>
        <w:t xml:space="preserve"> медицинский персонал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proofErr w:type="gramStart"/>
      <w:r>
        <w:rPr>
          <w:rFonts w:ascii="Arial" w:hAnsi="Arial" w:cs="Arial"/>
          <w:color w:val="262626"/>
          <w:sz w:val="21"/>
          <w:szCs w:val="21"/>
        </w:rPr>
        <w:t>в  том</w:t>
      </w:r>
      <w:proofErr w:type="gramEnd"/>
      <w:r>
        <w:rPr>
          <w:rFonts w:ascii="Arial" w:hAnsi="Arial" w:cs="Arial"/>
          <w:color w:val="262626"/>
          <w:sz w:val="21"/>
          <w:szCs w:val="21"/>
        </w:rPr>
        <w:t xml:space="preserve"> числе: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отдел комплектования донорских кадров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отделение комплектования доноров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Отдел заготовки крови и её компонентов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в том числе: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left="708"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группа фракционирования крови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left="708"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- группа </w:t>
      </w:r>
      <w:proofErr w:type="spellStart"/>
      <w:r>
        <w:rPr>
          <w:rFonts w:ascii="Arial" w:hAnsi="Arial" w:cs="Arial"/>
          <w:color w:val="262626"/>
          <w:sz w:val="21"/>
          <w:szCs w:val="21"/>
        </w:rPr>
        <w:t>карантиризации</w:t>
      </w:r>
      <w:proofErr w:type="spellEnd"/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left="708"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группа подготовки материалов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left="708"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группа выбраковки и утилизации медицинских отходов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Экспедиция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Клиническая лаборатория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в том числе: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left="708"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группа предварительного обследования доноров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left="708"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группа биохимических исследований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left="708"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lastRenderedPageBreak/>
        <w:t>- группа иммуногематологических исследований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262626"/>
          <w:sz w:val="28"/>
          <w:szCs w:val="28"/>
        </w:rPr>
        <w:t>Раздел 3.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262626"/>
          <w:sz w:val="21"/>
          <w:szCs w:val="21"/>
        </w:rPr>
        <w:t>Таганрогский филиал ГБУ РО «СПК»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(347910, Ростовская область, г. Таганрог, пер. Каркасный, 5, лит. "А")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262626"/>
          <w:sz w:val="21"/>
          <w:szCs w:val="21"/>
        </w:rPr>
        <w:t>Общеучрежденческий</w:t>
      </w:r>
      <w:proofErr w:type="spellEnd"/>
      <w:r>
        <w:rPr>
          <w:rStyle w:val="a4"/>
          <w:rFonts w:ascii="Arial" w:hAnsi="Arial" w:cs="Arial"/>
          <w:color w:val="262626"/>
          <w:sz w:val="21"/>
          <w:szCs w:val="21"/>
        </w:rPr>
        <w:t xml:space="preserve"> медицинский персонал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в том числе: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отдел комплектования донорских кадров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отдел заготовки крови и её компонентов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в том числе: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left="708"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группа фракционирования крови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left="708"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- группа </w:t>
      </w:r>
      <w:proofErr w:type="spellStart"/>
      <w:r>
        <w:rPr>
          <w:rFonts w:ascii="Arial" w:hAnsi="Arial" w:cs="Arial"/>
          <w:color w:val="262626"/>
          <w:sz w:val="21"/>
          <w:szCs w:val="21"/>
        </w:rPr>
        <w:t>карантиризации</w:t>
      </w:r>
      <w:proofErr w:type="spellEnd"/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left="708"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группа подготовки материалов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left="708"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группа выбраковки и утилизации медицинских отходов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Экспедиция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Отдел лабораторной диагностики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left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в том числе: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left="708"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клиническая лаборатория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left="708"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в том числе: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left="1416"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группа предварительного обследования доноров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left="1416"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группа биохимических исследований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left="1416"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группа иммуногематологических исследований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left="1416"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лаборатория иммунологических исследований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left="1416"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бактериологическая лаборатория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262626"/>
          <w:sz w:val="28"/>
          <w:szCs w:val="28"/>
        </w:rPr>
        <w:t>Раздел 4.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262626"/>
          <w:sz w:val="21"/>
          <w:szCs w:val="21"/>
        </w:rPr>
        <w:t>Шахтинский филиал ГБУ РО «СПК»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(346506, Ростовская область, г. Шахты, пр. Ленинского Комсомола, дом №58)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262626"/>
          <w:sz w:val="21"/>
          <w:szCs w:val="21"/>
        </w:rPr>
        <w:t>Общеучрежденческий</w:t>
      </w:r>
      <w:proofErr w:type="spellEnd"/>
      <w:r>
        <w:rPr>
          <w:rStyle w:val="a4"/>
          <w:rFonts w:ascii="Arial" w:hAnsi="Arial" w:cs="Arial"/>
          <w:color w:val="262626"/>
          <w:sz w:val="21"/>
          <w:szCs w:val="21"/>
        </w:rPr>
        <w:t xml:space="preserve"> медицинский персонал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Отдел комплектования донорских кадров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в том числе: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отделение комплектования доноров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отдел заготовки крови и её компонентов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в том числе: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lastRenderedPageBreak/>
        <w:t>- группа фракционирования крови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- группа </w:t>
      </w:r>
      <w:proofErr w:type="spellStart"/>
      <w:r>
        <w:rPr>
          <w:rFonts w:ascii="Arial" w:hAnsi="Arial" w:cs="Arial"/>
          <w:color w:val="262626"/>
          <w:sz w:val="21"/>
          <w:szCs w:val="21"/>
        </w:rPr>
        <w:t>карантинизации</w:t>
      </w:r>
      <w:proofErr w:type="spellEnd"/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группа подготовки материалов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группа выбраковки и утилизации медицинских отходов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Экспедиция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Клиническая лаборатория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в том числе: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группа предварительного обследования доноров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группа биохимических исследований</w:t>
      </w:r>
    </w:p>
    <w:p w:rsidR="00ED074F" w:rsidRDefault="00ED074F" w:rsidP="00ED074F">
      <w:pPr>
        <w:pStyle w:val="a3"/>
        <w:shd w:val="clear" w:color="auto" w:fill="EAEAEA"/>
        <w:spacing w:before="0" w:beforeAutospacing="0" w:after="150" w:afterAutospacing="0" w:line="300" w:lineRule="atLeast"/>
        <w:ind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- группа иммуногематологических исследований</w:t>
      </w:r>
    </w:p>
    <w:p w:rsidR="00195CC1" w:rsidRDefault="00195CC1">
      <w:bookmarkStart w:id="0" w:name="_GoBack"/>
      <w:bookmarkEnd w:id="0"/>
    </w:p>
    <w:sectPr w:rsidR="0019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70"/>
    <w:rsid w:val="00195CC1"/>
    <w:rsid w:val="00CF0C70"/>
    <w:rsid w:val="00ED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86A62-6FAB-4979-A226-847960BF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2019-09-13T10:48:00Z</dcterms:created>
  <dcterms:modified xsi:type="dcterms:W3CDTF">2019-09-13T10:48:00Z</dcterms:modified>
</cp:coreProperties>
</file>