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B0" w:rsidRPr="00913496" w:rsidRDefault="005711B0" w:rsidP="005711B0">
      <w:pPr>
        <w:pStyle w:val="Default"/>
        <w:ind w:left="-567" w:right="-284" w:firstLine="567"/>
        <w:jc w:val="center"/>
        <w:rPr>
          <w:b/>
          <w:bCs/>
          <w:sz w:val="18"/>
          <w:szCs w:val="18"/>
        </w:rPr>
      </w:pPr>
      <w:r w:rsidRPr="00913496">
        <w:rPr>
          <w:b/>
          <w:bCs/>
          <w:sz w:val="18"/>
          <w:szCs w:val="18"/>
        </w:rPr>
        <w:t>УВЕДОМЛЕНИЕ</w:t>
      </w:r>
    </w:p>
    <w:p w:rsidR="005711B0" w:rsidRPr="00913496" w:rsidRDefault="005711B0" w:rsidP="005711B0">
      <w:pPr>
        <w:pStyle w:val="Default"/>
        <w:ind w:left="-567" w:right="-284" w:firstLine="567"/>
        <w:jc w:val="center"/>
        <w:rPr>
          <w:sz w:val="18"/>
          <w:szCs w:val="18"/>
        </w:rPr>
      </w:pPr>
      <w:r w:rsidRPr="00913496">
        <w:rPr>
          <w:sz w:val="18"/>
          <w:szCs w:val="18"/>
        </w:rPr>
        <w:t xml:space="preserve"> (в соответствии с п.15. «Правил предоставления медицинскими организациями</w:t>
      </w:r>
    </w:p>
    <w:p w:rsidR="005711B0" w:rsidRPr="00913496" w:rsidRDefault="005711B0" w:rsidP="005711B0">
      <w:pPr>
        <w:pStyle w:val="Default"/>
        <w:ind w:left="-567" w:right="-284" w:firstLine="567"/>
        <w:jc w:val="center"/>
        <w:rPr>
          <w:sz w:val="18"/>
          <w:szCs w:val="18"/>
        </w:rPr>
      </w:pPr>
      <w:r w:rsidRPr="00913496">
        <w:rPr>
          <w:sz w:val="18"/>
          <w:szCs w:val="18"/>
        </w:rPr>
        <w:t>платных медицинских услуг», Утв. Постановлением Правительства РФ от 04.10.2012 г. № 1006)</w:t>
      </w:r>
    </w:p>
    <w:p w:rsidR="005711B0" w:rsidRPr="00913496" w:rsidRDefault="005711B0" w:rsidP="005711B0">
      <w:pPr>
        <w:pStyle w:val="Default"/>
        <w:ind w:left="-567" w:right="-284" w:firstLine="567"/>
        <w:jc w:val="center"/>
        <w:rPr>
          <w:sz w:val="18"/>
          <w:szCs w:val="18"/>
        </w:rPr>
      </w:pPr>
    </w:p>
    <w:p w:rsidR="005711B0" w:rsidRPr="00913496" w:rsidRDefault="005711B0" w:rsidP="00F10CDF">
      <w:pPr>
        <w:pStyle w:val="Default"/>
        <w:ind w:right="140" w:firstLine="567"/>
        <w:jc w:val="both"/>
        <w:rPr>
          <w:sz w:val="18"/>
          <w:szCs w:val="18"/>
        </w:rPr>
      </w:pPr>
      <w:r w:rsidRPr="00913496">
        <w:rPr>
          <w:sz w:val="18"/>
          <w:szCs w:val="18"/>
        </w:rPr>
        <w:t>Я, граждани</w:t>
      </w:r>
      <w:r w:rsidR="00275E2C" w:rsidRPr="00913496">
        <w:rPr>
          <w:sz w:val="18"/>
          <w:szCs w:val="18"/>
        </w:rPr>
        <w:t>н (</w:t>
      </w:r>
      <w:r w:rsidRPr="00913496">
        <w:rPr>
          <w:sz w:val="18"/>
          <w:szCs w:val="18"/>
        </w:rPr>
        <w:t xml:space="preserve">ка) ________________________________________________________________ настоящим уведомлен(а), что несоблюдение указаний (рекомендаций) медицинского работника </w:t>
      </w:r>
      <w:r w:rsidR="00326B21" w:rsidRPr="00913496">
        <w:rPr>
          <w:sz w:val="18"/>
          <w:szCs w:val="18"/>
        </w:rPr>
        <w:t>ГБУЗ РБ Поликлиника №46 г.Уфа</w:t>
      </w:r>
      <w:r w:rsidRPr="00913496">
        <w:rPr>
          <w:sz w:val="18"/>
          <w:szCs w:val="18"/>
        </w:rPr>
        <w:t>, предоставляющего платную медицинскую услугу, в том числе,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моего здоровья.</w:t>
      </w:r>
    </w:p>
    <w:p w:rsidR="005711B0" w:rsidRPr="00913496" w:rsidRDefault="005711B0" w:rsidP="00F10CDF">
      <w:pPr>
        <w:pStyle w:val="Default"/>
        <w:ind w:right="140" w:firstLine="567"/>
        <w:jc w:val="both"/>
        <w:rPr>
          <w:sz w:val="18"/>
          <w:szCs w:val="18"/>
        </w:rPr>
      </w:pPr>
      <w:r w:rsidRPr="00913496">
        <w:rPr>
          <w:sz w:val="18"/>
          <w:szCs w:val="18"/>
        </w:rPr>
        <w:t>Подтверждаю, что уведомле</w:t>
      </w:r>
      <w:r w:rsidR="00275E2C" w:rsidRPr="00913496">
        <w:rPr>
          <w:sz w:val="18"/>
          <w:szCs w:val="18"/>
        </w:rPr>
        <w:t>н (</w:t>
      </w:r>
      <w:r w:rsidRPr="00913496">
        <w:rPr>
          <w:sz w:val="18"/>
          <w:szCs w:val="18"/>
        </w:rPr>
        <w:t>а) до заключения договора на оказание платных медицинских услуг.</w:t>
      </w:r>
    </w:p>
    <w:p w:rsidR="005711B0" w:rsidRPr="00913496" w:rsidRDefault="005711B0" w:rsidP="00F10CDF">
      <w:pPr>
        <w:ind w:right="140"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>Подпись «Заказчика</w:t>
      </w:r>
      <w:r w:rsidR="00275E2C" w:rsidRPr="00913496">
        <w:rPr>
          <w:rFonts w:ascii="Times New Roman" w:hAnsi="Times New Roman" w:cs="Times New Roman"/>
          <w:sz w:val="18"/>
          <w:szCs w:val="18"/>
        </w:rPr>
        <w:t>» (</w:t>
      </w:r>
      <w:r w:rsidRPr="00913496">
        <w:rPr>
          <w:rFonts w:ascii="Times New Roman" w:hAnsi="Times New Roman" w:cs="Times New Roman"/>
          <w:sz w:val="18"/>
          <w:szCs w:val="18"/>
        </w:rPr>
        <w:t>«</w:t>
      </w:r>
      <w:r w:rsidR="0041317B" w:rsidRPr="00913496">
        <w:rPr>
          <w:rFonts w:ascii="Times New Roman" w:hAnsi="Times New Roman" w:cs="Times New Roman"/>
          <w:sz w:val="18"/>
          <w:szCs w:val="18"/>
        </w:rPr>
        <w:t>Пациента») ____________________</w:t>
      </w:r>
    </w:p>
    <w:p w:rsidR="009F23AC" w:rsidRPr="00913496" w:rsidRDefault="00A7754E" w:rsidP="00F10CDF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13496">
        <w:rPr>
          <w:rFonts w:ascii="Times New Roman" w:hAnsi="Times New Roman" w:cs="Times New Roman"/>
          <w:b/>
          <w:sz w:val="18"/>
          <w:szCs w:val="18"/>
        </w:rPr>
        <w:t>ДОГОВОР</w:t>
      </w:r>
      <w:r w:rsidR="009F23AC" w:rsidRPr="00913496">
        <w:rPr>
          <w:rFonts w:ascii="Times New Roman" w:hAnsi="Times New Roman" w:cs="Times New Roman"/>
          <w:b/>
          <w:sz w:val="18"/>
          <w:szCs w:val="18"/>
        </w:rPr>
        <w:t xml:space="preserve"> N _____</w:t>
      </w:r>
    </w:p>
    <w:p w:rsidR="009F23AC" w:rsidRPr="00913496" w:rsidRDefault="00A7754E" w:rsidP="00F10CDF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13496">
        <w:rPr>
          <w:rFonts w:ascii="Times New Roman" w:hAnsi="Times New Roman" w:cs="Times New Roman"/>
          <w:b/>
          <w:sz w:val="18"/>
          <w:szCs w:val="18"/>
        </w:rPr>
        <w:t>на оказание</w:t>
      </w:r>
      <w:r w:rsidR="009F23AC" w:rsidRPr="00913496">
        <w:rPr>
          <w:rFonts w:ascii="Times New Roman" w:hAnsi="Times New Roman" w:cs="Times New Roman"/>
          <w:b/>
          <w:sz w:val="18"/>
          <w:szCs w:val="18"/>
        </w:rPr>
        <w:t xml:space="preserve"> платных медицинских услуг</w:t>
      </w:r>
    </w:p>
    <w:p w:rsidR="009F23AC" w:rsidRPr="000D13BF" w:rsidRDefault="00EA1572" w:rsidP="00F10CDF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13496">
        <w:rPr>
          <w:rFonts w:ascii="Times New Roman" w:hAnsi="Times New Roman" w:cs="Times New Roman"/>
          <w:b/>
          <w:sz w:val="18"/>
          <w:szCs w:val="18"/>
        </w:rPr>
        <w:t>(с физическим лицом)</w:t>
      </w:r>
    </w:p>
    <w:p w:rsidR="009F23AC" w:rsidRPr="00913496" w:rsidRDefault="009F23AC" w:rsidP="00F10CDF">
      <w:pPr>
        <w:pStyle w:val="ConsPlusNonformat"/>
        <w:ind w:right="14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 xml:space="preserve">г. </w:t>
      </w:r>
      <w:r w:rsidR="00881B24" w:rsidRPr="00913496">
        <w:rPr>
          <w:rFonts w:ascii="Times New Roman" w:hAnsi="Times New Roman" w:cs="Times New Roman"/>
          <w:sz w:val="18"/>
          <w:szCs w:val="18"/>
        </w:rPr>
        <w:t>Уфа</w:t>
      </w:r>
      <w:r w:rsidR="00F10CDF">
        <w:rPr>
          <w:rFonts w:ascii="Times New Roman" w:hAnsi="Times New Roman" w:cs="Times New Roman"/>
          <w:sz w:val="18"/>
          <w:szCs w:val="18"/>
        </w:rPr>
        <w:tab/>
      </w:r>
      <w:r w:rsidR="00553B8B" w:rsidRPr="00913496">
        <w:rPr>
          <w:rFonts w:ascii="Times New Roman" w:hAnsi="Times New Roman" w:cs="Times New Roman"/>
          <w:sz w:val="18"/>
          <w:szCs w:val="18"/>
        </w:rPr>
        <w:tab/>
      </w:r>
      <w:r w:rsidR="00553B8B" w:rsidRPr="00913496">
        <w:rPr>
          <w:rFonts w:ascii="Times New Roman" w:hAnsi="Times New Roman" w:cs="Times New Roman"/>
          <w:sz w:val="18"/>
          <w:szCs w:val="18"/>
        </w:rPr>
        <w:tab/>
      </w:r>
      <w:r w:rsidR="00A63652" w:rsidRPr="00913496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553B8B" w:rsidRPr="00913496">
        <w:rPr>
          <w:rFonts w:ascii="Times New Roman" w:hAnsi="Times New Roman" w:cs="Times New Roman"/>
          <w:sz w:val="18"/>
          <w:szCs w:val="18"/>
        </w:rPr>
        <w:tab/>
      </w:r>
      <w:r w:rsidR="00553B8B" w:rsidRPr="00913496">
        <w:rPr>
          <w:rFonts w:ascii="Times New Roman" w:hAnsi="Times New Roman" w:cs="Times New Roman"/>
          <w:sz w:val="18"/>
          <w:szCs w:val="18"/>
        </w:rPr>
        <w:tab/>
      </w:r>
      <w:r w:rsidR="00553B8B" w:rsidRPr="00913496">
        <w:rPr>
          <w:rFonts w:ascii="Times New Roman" w:hAnsi="Times New Roman" w:cs="Times New Roman"/>
          <w:sz w:val="18"/>
          <w:szCs w:val="18"/>
        </w:rPr>
        <w:tab/>
      </w:r>
      <w:r w:rsidR="00461742" w:rsidRPr="00913496">
        <w:rPr>
          <w:rFonts w:ascii="Times New Roman" w:hAnsi="Times New Roman" w:cs="Times New Roman"/>
          <w:sz w:val="18"/>
          <w:szCs w:val="18"/>
        </w:rPr>
        <w:t xml:space="preserve">     </w:t>
      </w:r>
      <w:r w:rsidR="000D13BF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461742" w:rsidRPr="00913496">
        <w:rPr>
          <w:rFonts w:ascii="Times New Roman" w:hAnsi="Times New Roman" w:cs="Times New Roman"/>
          <w:sz w:val="18"/>
          <w:szCs w:val="18"/>
        </w:rPr>
        <w:t xml:space="preserve">     </w:t>
      </w:r>
      <w:r w:rsidR="00EF32AD" w:rsidRPr="00913496">
        <w:rPr>
          <w:rFonts w:ascii="Times New Roman" w:hAnsi="Times New Roman" w:cs="Times New Roman"/>
          <w:sz w:val="18"/>
          <w:szCs w:val="18"/>
        </w:rPr>
        <w:t>«_</w:t>
      </w:r>
      <w:r w:rsidR="00303C1D" w:rsidRPr="00913496">
        <w:rPr>
          <w:rFonts w:ascii="Times New Roman" w:hAnsi="Times New Roman" w:cs="Times New Roman"/>
          <w:sz w:val="18"/>
          <w:szCs w:val="18"/>
        </w:rPr>
        <w:t>__</w:t>
      </w:r>
      <w:r w:rsidR="00EF32AD" w:rsidRPr="00913496">
        <w:rPr>
          <w:rFonts w:ascii="Times New Roman" w:hAnsi="Times New Roman" w:cs="Times New Roman"/>
          <w:sz w:val="18"/>
          <w:szCs w:val="18"/>
        </w:rPr>
        <w:t>__» __________</w:t>
      </w:r>
      <w:r w:rsidR="00303C1D" w:rsidRPr="00913496">
        <w:rPr>
          <w:rFonts w:ascii="Times New Roman" w:hAnsi="Times New Roman" w:cs="Times New Roman"/>
          <w:sz w:val="18"/>
          <w:szCs w:val="18"/>
        </w:rPr>
        <w:t>____</w:t>
      </w:r>
      <w:r w:rsidR="00EF32AD" w:rsidRPr="00913496">
        <w:rPr>
          <w:rFonts w:ascii="Times New Roman" w:hAnsi="Times New Roman" w:cs="Times New Roman"/>
          <w:sz w:val="18"/>
          <w:szCs w:val="18"/>
        </w:rPr>
        <w:t>_201</w:t>
      </w:r>
      <w:r w:rsidR="00961E8F" w:rsidRPr="00913496">
        <w:rPr>
          <w:rFonts w:ascii="Times New Roman" w:hAnsi="Times New Roman" w:cs="Times New Roman"/>
          <w:sz w:val="18"/>
          <w:szCs w:val="18"/>
        </w:rPr>
        <w:t>5</w:t>
      </w:r>
      <w:r w:rsidR="00EF32AD" w:rsidRPr="00913496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300288" w:rsidRPr="00913496" w:rsidRDefault="00300288" w:rsidP="00F10CDF">
      <w:pPr>
        <w:pStyle w:val="ConsPlusNonformat"/>
        <w:ind w:right="140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D4301" w:rsidRDefault="00953605" w:rsidP="00F10CDF">
      <w:pPr>
        <w:pStyle w:val="ConsPlusNonformat"/>
        <w:ind w:right="14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D13BF">
        <w:rPr>
          <w:rFonts w:ascii="Times New Roman" w:hAnsi="Times New Roman" w:cs="Times New Roman"/>
          <w:b/>
          <w:sz w:val="18"/>
          <w:szCs w:val="18"/>
        </w:rPr>
        <w:t>Государственное бюджетное учреждение здравоохранения РБ Поликлиника №46 г</w:t>
      </w:r>
      <w:r w:rsidR="00275E2C" w:rsidRPr="000D13BF">
        <w:rPr>
          <w:rFonts w:ascii="Times New Roman" w:hAnsi="Times New Roman" w:cs="Times New Roman"/>
          <w:b/>
          <w:sz w:val="18"/>
          <w:szCs w:val="18"/>
        </w:rPr>
        <w:t>. У</w:t>
      </w:r>
      <w:r w:rsidRPr="000D13BF">
        <w:rPr>
          <w:rFonts w:ascii="Times New Roman" w:hAnsi="Times New Roman" w:cs="Times New Roman"/>
          <w:b/>
          <w:sz w:val="18"/>
          <w:szCs w:val="18"/>
        </w:rPr>
        <w:t>фа</w:t>
      </w:r>
      <w:r w:rsidRPr="00913496">
        <w:rPr>
          <w:rFonts w:ascii="Times New Roman" w:hAnsi="Times New Roman" w:cs="Times New Roman"/>
          <w:sz w:val="18"/>
          <w:szCs w:val="18"/>
        </w:rPr>
        <w:t>, юридический адрес: г</w:t>
      </w:r>
      <w:r w:rsidR="00275E2C" w:rsidRPr="00913496">
        <w:rPr>
          <w:rFonts w:ascii="Times New Roman" w:hAnsi="Times New Roman" w:cs="Times New Roman"/>
          <w:sz w:val="18"/>
          <w:szCs w:val="18"/>
        </w:rPr>
        <w:t>. У</w:t>
      </w:r>
      <w:r w:rsidRPr="00913496">
        <w:rPr>
          <w:rFonts w:ascii="Times New Roman" w:hAnsi="Times New Roman" w:cs="Times New Roman"/>
          <w:sz w:val="18"/>
          <w:szCs w:val="18"/>
        </w:rPr>
        <w:t xml:space="preserve">фа, </w:t>
      </w:r>
      <w:proofErr w:type="spellStart"/>
      <w:r w:rsidRPr="00913496">
        <w:rPr>
          <w:rFonts w:ascii="Times New Roman" w:hAnsi="Times New Roman" w:cs="Times New Roman"/>
          <w:sz w:val="18"/>
          <w:szCs w:val="18"/>
        </w:rPr>
        <w:t>ул.С.Перовской</w:t>
      </w:r>
      <w:proofErr w:type="spellEnd"/>
      <w:r w:rsidR="00275E2C" w:rsidRPr="00913496">
        <w:rPr>
          <w:rFonts w:ascii="Times New Roman" w:hAnsi="Times New Roman" w:cs="Times New Roman"/>
          <w:sz w:val="18"/>
          <w:szCs w:val="18"/>
        </w:rPr>
        <w:t>,</w:t>
      </w:r>
      <w:r w:rsidR="00913496">
        <w:rPr>
          <w:rFonts w:ascii="Times New Roman" w:hAnsi="Times New Roman" w:cs="Times New Roman"/>
          <w:sz w:val="18"/>
          <w:szCs w:val="18"/>
        </w:rPr>
        <w:t xml:space="preserve"> д.</w:t>
      </w:r>
      <w:r w:rsidRPr="00913496">
        <w:rPr>
          <w:rFonts w:ascii="Times New Roman" w:hAnsi="Times New Roman" w:cs="Times New Roman"/>
          <w:sz w:val="18"/>
          <w:szCs w:val="18"/>
        </w:rPr>
        <w:t xml:space="preserve">38 </w:t>
      </w:r>
      <w:r w:rsidR="00913496">
        <w:rPr>
          <w:rFonts w:ascii="Times New Roman" w:hAnsi="Times New Roman" w:cs="Times New Roman"/>
          <w:sz w:val="18"/>
          <w:szCs w:val="18"/>
        </w:rPr>
        <w:t xml:space="preserve">  </w:t>
      </w:r>
      <w:r w:rsidRPr="00913496">
        <w:rPr>
          <w:rFonts w:ascii="Times New Roman" w:hAnsi="Times New Roman" w:cs="Times New Roman"/>
          <w:sz w:val="18"/>
          <w:szCs w:val="18"/>
        </w:rPr>
        <w:t>(Авроры 5/2), свидетельство о внесении юридического лица в Единый государственный рее</w:t>
      </w:r>
      <w:r w:rsidR="000D13BF">
        <w:rPr>
          <w:rFonts w:ascii="Times New Roman" w:hAnsi="Times New Roman" w:cs="Times New Roman"/>
          <w:sz w:val="18"/>
          <w:szCs w:val="18"/>
        </w:rPr>
        <w:t>стр юридических лиц 02 №007170469</w:t>
      </w:r>
      <w:r w:rsidRPr="00913496">
        <w:rPr>
          <w:rFonts w:ascii="Times New Roman" w:hAnsi="Times New Roman" w:cs="Times New Roman"/>
          <w:sz w:val="18"/>
          <w:szCs w:val="18"/>
        </w:rPr>
        <w:t>, лице</w:t>
      </w:r>
      <w:r w:rsidR="005F20B0" w:rsidRPr="00913496">
        <w:rPr>
          <w:rFonts w:ascii="Times New Roman" w:hAnsi="Times New Roman" w:cs="Times New Roman"/>
          <w:sz w:val="18"/>
          <w:szCs w:val="18"/>
        </w:rPr>
        <w:t>н</w:t>
      </w:r>
      <w:r w:rsidRPr="00913496">
        <w:rPr>
          <w:rFonts w:ascii="Times New Roman" w:hAnsi="Times New Roman" w:cs="Times New Roman"/>
          <w:sz w:val="18"/>
          <w:szCs w:val="18"/>
        </w:rPr>
        <w:t>зия на</w:t>
      </w:r>
      <w:r w:rsidR="005F20B0" w:rsidRPr="00913496">
        <w:rPr>
          <w:rFonts w:ascii="Times New Roman" w:hAnsi="Times New Roman" w:cs="Times New Roman"/>
          <w:sz w:val="18"/>
          <w:szCs w:val="18"/>
        </w:rPr>
        <w:t xml:space="preserve"> осуществление медицинской деятельности </w:t>
      </w:r>
      <w:r w:rsidR="00724A72" w:rsidRPr="00913496">
        <w:rPr>
          <w:rFonts w:ascii="Times New Roman" w:hAnsi="Times New Roman" w:cs="Times New Roman"/>
          <w:sz w:val="18"/>
          <w:szCs w:val="18"/>
        </w:rPr>
        <w:t xml:space="preserve">ЛО-02-01-003235 от </w:t>
      </w:r>
      <w:r w:rsidR="00B81464">
        <w:rPr>
          <w:rFonts w:ascii="Times New Roman" w:hAnsi="Times New Roman" w:cs="Times New Roman"/>
          <w:sz w:val="18"/>
          <w:szCs w:val="18"/>
        </w:rPr>
        <w:t>20.02.2015</w:t>
      </w:r>
      <w:r w:rsidR="00724A72" w:rsidRPr="00913496">
        <w:rPr>
          <w:rFonts w:ascii="Times New Roman" w:hAnsi="Times New Roman" w:cs="Times New Roman"/>
          <w:sz w:val="18"/>
          <w:szCs w:val="18"/>
        </w:rPr>
        <w:t xml:space="preserve"> года</w:t>
      </w:r>
      <w:r w:rsidR="005F20B0" w:rsidRPr="00913496">
        <w:rPr>
          <w:rFonts w:ascii="Times New Roman" w:hAnsi="Times New Roman" w:cs="Times New Roman"/>
          <w:sz w:val="18"/>
          <w:szCs w:val="18"/>
        </w:rPr>
        <w:t>, выданн</w:t>
      </w:r>
      <w:r w:rsidR="000D13BF">
        <w:rPr>
          <w:rFonts w:ascii="Times New Roman" w:hAnsi="Times New Roman" w:cs="Times New Roman"/>
          <w:sz w:val="18"/>
          <w:szCs w:val="18"/>
        </w:rPr>
        <w:t xml:space="preserve">ая МЗ РБ, </w:t>
      </w:r>
      <w:r w:rsidR="0081121E" w:rsidRPr="00913496">
        <w:rPr>
          <w:rFonts w:ascii="Times New Roman" w:hAnsi="Times New Roman" w:cs="Times New Roman"/>
          <w:sz w:val="18"/>
          <w:szCs w:val="18"/>
        </w:rPr>
        <w:t>г</w:t>
      </w:r>
      <w:r w:rsidR="00275E2C" w:rsidRPr="00913496">
        <w:rPr>
          <w:rFonts w:ascii="Times New Roman" w:hAnsi="Times New Roman" w:cs="Times New Roman"/>
          <w:sz w:val="18"/>
          <w:szCs w:val="18"/>
        </w:rPr>
        <w:t>. У</w:t>
      </w:r>
      <w:r w:rsidR="0081121E" w:rsidRPr="00913496">
        <w:rPr>
          <w:rFonts w:ascii="Times New Roman" w:hAnsi="Times New Roman" w:cs="Times New Roman"/>
          <w:sz w:val="18"/>
          <w:szCs w:val="18"/>
        </w:rPr>
        <w:t>фа, ул</w:t>
      </w:r>
      <w:r w:rsidR="00275E2C" w:rsidRPr="00913496">
        <w:rPr>
          <w:rFonts w:ascii="Times New Roman" w:hAnsi="Times New Roman" w:cs="Times New Roman"/>
          <w:sz w:val="18"/>
          <w:szCs w:val="18"/>
        </w:rPr>
        <w:t>. Г</w:t>
      </w:r>
      <w:r w:rsidR="0081121E" w:rsidRPr="00913496">
        <w:rPr>
          <w:rFonts w:ascii="Times New Roman" w:hAnsi="Times New Roman" w:cs="Times New Roman"/>
          <w:sz w:val="18"/>
          <w:szCs w:val="18"/>
        </w:rPr>
        <w:t>афури</w:t>
      </w:r>
      <w:r w:rsidR="005F20B0" w:rsidRPr="00913496">
        <w:rPr>
          <w:rFonts w:ascii="Times New Roman" w:hAnsi="Times New Roman" w:cs="Times New Roman"/>
          <w:sz w:val="18"/>
          <w:szCs w:val="18"/>
        </w:rPr>
        <w:t>,</w:t>
      </w:r>
      <w:r w:rsidR="0081121E" w:rsidRPr="00913496">
        <w:rPr>
          <w:rFonts w:ascii="Times New Roman" w:hAnsi="Times New Roman" w:cs="Times New Roman"/>
          <w:sz w:val="18"/>
          <w:szCs w:val="18"/>
        </w:rPr>
        <w:t>101, тел8(347)250-54-59,</w:t>
      </w:r>
      <w:r w:rsidR="005F20B0" w:rsidRPr="00913496">
        <w:rPr>
          <w:rFonts w:ascii="Times New Roman" w:hAnsi="Times New Roman" w:cs="Times New Roman"/>
          <w:sz w:val="18"/>
          <w:szCs w:val="18"/>
        </w:rPr>
        <w:t xml:space="preserve"> именуемое в да</w:t>
      </w:r>
      <w:r w:rsidR="000D13BF">
        <w:rPr>
          <w:rFonts w:ascii="Times New Roman" w:hAnsi="Times New Roman" w:cs="Times New Roman"/>
          <w:sz w:val="18"/>
          <w:szCs w:val="18"/>
        </w:rPr>
        <w:t xml:space="preserve">льнейшем </w:t>
      </w:r>
      <w:r w:rsidR="000D13BF" w:rsidRPr="008D6CC5">
        <w:rPr>
          <w:rFonts w:ascii="Times New Roman" w:hAnsi="Times New Roman" w:cs="Times New Roman"/>
          <w:sz w:val="18"/>
          <w:szCs w:val="18"/>
        </w:rPr>
        <w:t>«</w:t>
      </w:r>
      <w:r w:rsidR="000D13BF" w:rsidRPr="000D13BF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="000D13BF" w:rsidRPr="008D6CC5">
        <w:rPr>
          <w:rFonts w:ascii="Times New Roman" w:hAnsi="Times New Roman" w:cs="Times New Roman"/>
          <w:sz w:val="18"/>
          <w:szCs w:val="18"/>
        </w:rPr>
        <w:t>»</w:t>
      </w:r>
      <w:r w:rsidR="00B81464">
        <w:rPr>
          <w:rFonts w:ascii="Times New Roman" w:hAnsi="Times New Roman" w:cs="Times New Roman"/>
          <w:sz w:val="18"/>
          <w:szCs w:val="18"/>
        </w:rPr>
        <w:t xml:space="preserve">, в лице </w:t>
      </w:r>
      <w:r w:rsidR="00275E2C">
        <w:rPr>
          <w:rFonts w:ascii="Times New Roman" w:hAnsi="Times New Roman" w:cs="Times New Roman"/>
          <w:sz w:val="18"/>
          <w:szCs w:val="18"/>
        </w:rPr>
        <w:t xml:space="preserve"> г</w:t>
      </w:r>
      <w:r w:rsidR="005F20B0" w:rsidRPr="00913496">
        <w:rPr>
          <w:rFonts w:ascii="Times New Roman" w:hAnsi="Times New Roman" w:cs="Times New Roman"/>
          <w:sz w:val="18"/>
          <w:szCs w:val="18"/>
        </w:rPr>
        <w:t>лавного врача Рахматуллина А.С., действующего на основании Устава с одной стороны</w:t>
      </w:r>
      <w:r w:rsidR="00C6672D" w:rsidRPr="00913496">
        <w:rPr>
          <w:rFonts w:ascii="Times New Roman" w:hAnsi="Times New Roman" w:cs="Times New Roman"/>
          <w:sz w:val="18"/>
          <w:szCs w:val="18"/>
        </w:rPr>
        <w:t xml:space="preserve"> и, </w:t>
      </w:r>
      <w:r w:rsidR="00E03A6A" w:rsidRPr="000D13BF">
        <w:rPr>
          <w:rFonts w:ascii="Times New Roman" w:hAnsi="Times New Roman" w:cs="Times New Roman"/>
          <w:b/>
          <w:sz w:val="18"/>
          <w:szCs w:val="18"/>
        </w:rPr>
        <w:t>граждани</w:t>
      </w:r>
      <w:r w:rsidR="00275E2C" w:rsidRPr="000D13BF">
        <w:rPr>
          <w:rFonts w:ascii="Times New Roman" w:hAnsi="Times New Roman" w:cs="Times New Roman"/>
          <w:b/>
          <w:sz w:val="18"/>
          <w:szCs w:val="18"/>
        </w:rPr>
        <w:t>н (</w:t>
      </w:r>
      <w:r w:rsidR="00E03A6A" w:rsidRPr="000D13BF">
        <w:rPr>
          <w:rFonts w:ascii="Times New Roman" w:hAnsi="Times New Roman" w:cs="Times New Roman"/>
          <w:b/>
          <w:sz w:val="18"/>
          <w:szCs w:val="18"/>
        </w:rPr>
        <w:t>ка)</w:t>
      </w:r>
      <w:r w:rsidR="003D4301">
        <w:rPr>
          <w:rFonts w:ascii="Times New Roman" w:hAnsi="Times New Roman" w:cs="Times New Roman"/>
          <w:sz w:val="18"/>
          <w:szCs w:val="18"/>
        </w:rPr>
        <w:t>:</w:t>
      </w:r>
    </w:p>
    <w:p w:rsidR="009F23AC" w:rsidRPr="00913496" w:rsidRDefault="0081121E" w:rsidP="003D4301">
      <w:pPr>
        <w:pStyle w:val="ConsPlusNonformat"/>
        <w:ind w:right="140"/>
        <w:jc w:val="both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i/>
          <w:sz w:val="18"/>
          <w:szCs w:val="18"/>
        </w:rPr>
        <w:t>Ф.И.О</w:t>
      </w:r>
      <w:r w:rsidRPr="0091349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</w:t>
      </w:r>
      <w:r w:rsidR="00C260F9" w:rsidRPr="00913496">
        <w:rPr>
          <w:rFonts w:ascii="Times New Roman" w:hAnsi="Times New Roman" w:cs="Times New Roman"/>
          <w:sz w:val="18"/>
          <w:szCs w:val="18"/>
        </w:rPr>
        <w:t>………</w:t>
      </w:r>
      <w:r w:rsidR="003D4301">
        <w:rPr>
          <w:rFonts w:ascii="Times New Roman" w:hAnsi="Times New Roman" w:cs="Times New Roman"/>
          <w:sz w:val="18"/>
          <w:szCs w:val="18"/>
        </w:rPr>
        <w:t>.</w:t>
      </w:r>
      <w:r w:rsidRPr="00913496">
        <w:rPr>
          <w:rFonts w:ascii="Times New Roman" w:hAnsi="Times New Roman" w:cs="Times New Roman"/>
          <w:i/>
          <w:sz w:val="18"/>
          <w:szCs w:val="18"/>
        </w:rPr>
        <w:t>адрес</w:t>
      </w:r>
      <w:r w:rsidR="000D13BF">
        <w:rPr>
          <w:rFonts w:ascii="Times New Roman" w:hAnsi="Times New Roman" w:cs="Times New Roman"/>
          <w:sz w:val="18"/>
          <w:szCs w:val="18"/>
        </w:rPr>
        <w:t>……………………………</w:t>
      </w:r>
      <w:r w:rsidR="003D4301">
        <w:rPr>
          <w:rFonts w:ascii="Times New Roman" w:hAnsi="Times New Roman" w:cs="Times New Roman"/>
          <w:sz w:val="18"/>
          <w:szCs w:val="18"/>
        </w:rPr>
        <w:t>………….</w:t>
      </w:r>
      <w:r w:rsidR="008D6CC5">
        <w:rPr>
          <w:rFonts w:ascii="Times New Roman" w:hAnsi="Times New Roman" w:cs="Times New Roman"/>
          <w:sz w:val="18"/>
          <w:szCs w:val="18"/>
        </w:rPr>
        <w:t>телефон…………………………………………..</w:t>
      </w:r>
      <w:r w:rsidRPr="00913496">
        <w:rPr>
          <w:rFonts w:ascii="Times New Roman" w:hAnsi="Times New Roman" w:cs="Times New Roman"/>
          <w:sz w:val="18"/>
          <w:szCs w:val="18"/>
        </w:rPr>
        <w:t>именуемы</w:t>
      </w:r>
      <w:r w:rsidR="00275E2C" w:rsidRPr="00913496">
        <w:rPr>
          <w:rFonts w:ascii="Times New Roman" w:hAnsi="Times New Roman" w:cs="Times New Roman"/>
          <w:sz w:val="18"/>
          <w:szCs w:val="18"/>
        </w:rPr>
        <w:t>й (</w:t>
      </w:r>
      <w:proofErr w:type="spellStart"/>
      <w:r w:rsidRPr="00913496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913496">
        <w:rPr>
          <w:rFonts w:ascii="Times New Roman" w:hAnsi="Times New Roman" w:cs="Times New Roman"/>
          <w:sz w:val="18"/>
          <w:szCs w:val="18"/>
        </w:rPr>
        <w:t xml:space="preserve">) в дальнейшем </w:t>
      </w:r>
      <w:r w:rsidRPr="008D6CC5">
        <w:rPr>
          <w:rFonts w:ascii="Times New Roman" w:hAnsi="Times New Roman" w:cs="Times New Roman"/>
          <w:sz w:val="18"/>
          <w:szCs w:val="18"/>
        </w:rPr>
        <w:t>«</w:t>
      </w:r>
      <w:r w:rsidRPr="000D13BF">
        <w:rPr>
          <w:rFonts w:ascii="Times New Roman" w:hAnsi="Times New Roman" w:cs="Times New Roman"/>
          <w:b/>
          <w:sz w:val="18"/>
          <w:szCs w:val="18"/>
        </w:rPr>
        <w:t>Потребитель</w:t>
      </w:r>
      <w:r w:rsidRPr="008D6CC5">
        <w:rPr>
          <w:rFonts w:ascii="Times New Roman" w:hAnsi="Times New Roman" w:cs="Times New Roman"/>
          <w:sz w:val="18"/>
          <w:szCs w:val="18"/>
        </w:rPr>
        <w:t>»</w:t>
      </w:r>
      <w:r w:rsidR="009F23AC" w:rsidRPr="00913496">
        <w:rPr>
          <w:rFonts w:ascii="Times New Roman" w:hAnsi="Times New Roman" w:cs="Times New Roman"/>
          <w:sz w:val="18"/>
          <w:szCs w:val="18"/>
        </w:rPr>
        <w:t xml:space="preserve"> </w:t>
      </w:r>
      <w:r w:rsidR="0016648E" w:rsidRPr="00913496">
        <w:rPr>
          <w:rFonts w:ascii="Times New Roman" w:hAnsi="Times New Roman" w:cs="Times New Roman"/>
          <w:sz w:val="18"/>
          <w:szCs w:val="18"/>
        </w:rPr>
        <w:t xml:space="preserve">с другой стороны, </w:t>
      </w:r>
      <w:r w:rsidRPr="00913496">
        <w:rPr>
          <w:rFonts w:ascii="Times New Roman" w:hAnsi="Times New Roman" w:cs="Times New Roman"/>
          <w:sz w:val="18"/>
          <w:szCs w:val="18"/>
        </w:rPr>
        <w:t>далее  по тексту договора, именуемые совместно «</w:t>
      </w:r>
      <w:r w:rsidRPr="008D6CC5">
        <w:rPr>
          <w:rFonts w:ascii="Times New Roman" w:hAnsi="Times New Roman" w:cs="Times New Roman"/>
          <w:b/>
          <w:sz w:val="18"/>
          <w:szCs w:val="18"/>
        </w:rPr>
        <w:t>Стороны</w:t>
      </w:r>
      <w:r w:rsidRPr="00913496">
        <w:rPr>
          <w:rFonts w:ascii="Times New Roman" w:hAnsi="Times New Roman" w:cs="Times New Roman"/>
          <w:sz w:val="18"/>
          <w:szCs w:val="18"/>
        </w:rPr>
        <w:t xml:space="preserve">», </w:t>
      </w:r>
      <w:r w:rsidR="0016648E" w:rsidRPr="00913496">
        <w:rPr>
          <w:rFonts w:ascii="Times New Roman" w:hAnsi="Times New Roman" w:cs="Times New Roman"/>
          <w:sz w:val="18"/>
          <w:szCs w:val="18"/>
        </w:rPr>
        <w:t>заключили настоящий договор о нижеследующем</w:t>
      </w:r>
      <w:r w:rsidR="009F23AC" w:rsidRPr="00913496">
        <w:rPr>
          <w:rFonts w:ascii="Times New Roman" w:hAnsi="Times New Roman" w:cs="Times New Roman"/>
          <w:sz w:val="18"/>
          <w:szCs w:val="18"/>
        </w:rPr>
        <w:t>:</w:t>
      </w:r>
    </w:p>
    <w:p w:rsidR="009F23AC" w:rsidRPr="00913496" w:rsidRDefault="009F23AC" w:rsidP="00F10CDF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9F23AC" w:rsidRPr="00913496" w:rsidRDefault="00A7754E" w:rsidP="00F10CDF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913496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0A6468" w:rsidRPr="00913496" w:rsidRDefault="000A6468" w:rsidP="00F10CDF">
      <w:pPr>
        <w:pStyle w:val="ConsPlusNonformat"/>
        <w:ind w:right="1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41"/>
      <w:bookmarkEnd w:id="0"/>
      <w:r w:rsidRPr="00913496">
        <w:rPr>
          <w:rFonts w:ascii="Times New Roman" w:hAnsi="Times New Roman" w:cs="Times New Roman"/>
          <w:sz w:val="18"/>
          <w:szCs w:val="18"/>
        </w:rPr>
        <w:t xml:space="preserve">1.1 </w:t>
      </w:r>
      <w:r w:rsidR="00126E1C" w:rsidRPr="00913496">
        <w:rPr>
          <w:rFonts w:ascii="Times New Roman" w:hAnsi="Times New Roman" w:cs="Times New Roman"/>
          <w:sz w:val="18"/>
          <w:szCs w:val="18"/>
        </w:rPr>
        <w:t xml:space="preserve"> </w:t>
      </w:r>
      <w:r w:rsidR="0016648E" w:rsidRPr="00913496">
        <w:rPr>
          <w:rFonts w:ascii="Times New Roman" w:hAnsi="Times New Roman" w:cs="Times New Roman"/>
          <w:sz w:val="18"/>
          <w:szCs w:val="18"/>
        </w:rPr>
        <w:t>Исполн</w:t>
      </w:r>
      <w:r w:rsidR="00591F3E" w:rsidRPr="00913496">
        <w:rPr>
          <w:rFonts w:ascii="Times New Roman" w:hAnsi="Times New Roman" w:cs="Times New Roman"/>
          <w:sz w:val="18"/>
          <w:szCs w:val="18"/>
        </w:rPr>
        <w:t>итель обязуется оказать Потребителю</w:t>
      </w:r>
      <w:r w:rsidR="000E7008" w:rsidRPr="00913496">
        <w:rPr>
          <w:rFonts w:ascii="Times New Roman" w:hAnsi="Times New Roman" w:cs="Times New Roman"/>
          <w:sz w:val="18"/>
          <w:szCs w:val="18"/>
        </w:rPr>
        <w:t>,</w:t>
      </w:r>
      <w:r w:rsidR="00EA1572" w:rsidRPr="00913496">
        <w:rPr>
          <w:rFonts w:ascii="Times New Roman" w:hAnsi="Times New Roman" w:cs="Times New Roman"/>
          <w:sz w:val="18"/>
          <w:szCs w:val="18"/>
        </w:rPr>
        <w:t xml:space="preserve"> </w:t>
      </w:r>
      <w:r w:rsidR="000E7008" w:rsidRPr="00913496">
        <w:rPr>
          <w:rFonts w:ascii="Times New Roman" w:hAnsi="Times New Roman" w:cs="Times New Roman"/>
          <w:sz w:val="18"/>
          <w:szCs w:val="18"/>
        </w:rPr>
        <w:t xml:space="preserve">на </w:t>
      </w:r>
      <w:r w:rsidR="00591F3E" w:rsidRPr="00913496">
        <w:rPr>
          <w:rFonts w:ascii="Times New Roman" w:hAnsi="Times New Roman" w:cs="Times New Roman"/>
          <w:sz w:val="18"/>
          <w:szCs w:val="18"/>
        </w:rPr>
        <w:t>возмездной основе</w:t>
      </w:r>
      <w:r w:rsidR="008C342F" w:rsidRPr="00913496">
        <w:rPr>
          <w:rFonts w:ascii="Times New Roman" w:hAnsi="Times New Roman" w:cs="Times New Roman"/>
          <w:sz w:val="18"/>
          <w:szCs w:val="18"/>
        </w:rPr>
        <w:t xml:space="preserve"> </w:t>
      </w:r>
      <w:r w:rsidR="003F62CA" w:rsidRPr="00913496">
        <w:rPr>
          <w:rFonts w:ascii="Times New Roman" w:hAnsi="Times New Roman" w:cs="Times New Roman"/>
          <w:sz w:val="18"/>
          <w:szCs w:val="18"/>
        </w:rPr>
        <w:t xml:space="preserve">следующие </w:t>
      </w:r>
      <w:r w:rsidR="000E7008" w:rsidRPr="00913496">
        <w:rPr>
          <w:rFonts w:ascii="Times New Roman" w:hAnsi="Times New Roman" w:cs="Times New Roman"/>
          <w:b/>
          <w:sz w:val="18"/>
          <w:szCs w:val="18"/>
        </w:rPr>
        <w:t>медицинские услуги</w:t>
      </w:r>
      <w:r w:rsidR="008C342F" w:rsidRPr="00913496">
        <w:rPr>
          <w:rFonts w:ascii="Times New Roman" w:hAnsi="Times New Roman" w:cs="Times New Roman"/>
          <w:sz w:val="18"/>
          <w:szCs w:val="18"/>
        </w:rPr>
        <w:t xml:space="preserve"> (</w:t>
      </w:r>
      <w:r w:rsidR="003F62CA" w:rsidRPr="00913496">
        <w:rPr>
          <w:rFonts w:ascii="Times New Roman" w:hAnsi="Times New Roman" w:cs="Times New Roman"/>
          <w:sz w:val="18"/>
          <w:szCs w:val="18"/>
        </w:rPr>
        <w:t>дале</w:t>
      </w:r>
      <w:r w:rsidR="00275E2C" w:rsidRPr="00913496">
        <w:rPr>
          <w:rFonts w:ascii="Times New Roman" w:hAnsi="Times New Roman" w:cs="Times New Roman"/>
          <w:sz w:val="18"/>
          <w:szCs w:val="18"/>
        </w:rPr>
        <w:t>е</w:t>
      </w:r>
      <w:r w:rsidR="00275E2C" w:rsidRPr="008D6CC5">
        <w:rPr>
          <w:rFonts w:ascii="Times New Roman" w:hAnsi="Times New Roman" w:cs="Times New Roman"/>
          <w:sz w:val="18"/>
          <w:szCs w:val="18"/>
        </w:rPr>
        <w:t xml:space="preserve"> - «</w:t>
      </w:r>
      <w:r w:rsidR="003F62CA" w:rsidRPr="00913496">
        <w:rPr>
          <w:rFonts w:ascii="Times New Roman" w:hAnsi="Times New Roman" w:cs="Times New Roman"/>
          <w:b/>
          <w:sz w:val="18"/>
          <w:szCs w:val="18"/>
        </w:rPr>
        <w:t>Услуги</w:t>
      </w:r>
      <w:r w:rsidR="003F62CA" w:rsidRPr="008D6CC5">
        <w:rPr>
          <w:rFonts w:ascii="Times New Roman" w:hAnsi="Times New Roman" w:cs="Times New Roman"/>
          <w:sz w:val="18"/>
          <w:szCs w:val="18"/>
        </w:rPr>
        <w:t>»</w:t>
      </w:r>
      <w:r w:rsidR="003F62CA" w:rsidRPr="00913496">
        <w:rPr>
          <w:rFonts w:ascii="Times New Roman" w:hAnsi="Times New Roman" w:cs="Times New Roman"/>
          <w:sz w:val="18"/>
          <w:szCs w:val="18"/>
        </w:rPr>
        <w:t>)</w:t>
      </w:r>
      <w:r w:rsidR="000E7008" w:rsidRPr="00913496">
        <w:rPr>
          <w:rFonts w:ascii="Times New Roman" w:hAnsi="Times New Roman" w:cs="Times New Roman"/>
          <w:b/>
          <w:sz w:val="18"/>
          <w:szCs w:val="18"/>
        </w:rPr>
        <w:t>:</w:t>
      </w:r>
      <w:r w:rsidR="00EA1572" w:rsidRPr="00913496">
        <w:rPr>
          <w:rFonts w:ascii="Times New Roman" w:hAnsi="Times New Roman" w:cs="Times New Roman"/>
          <w:sz w:val="18"/>
          <w:szCs w:val="18"/>
        </w:rPr>
        <w:t xml:space="preserve"> </w:t>
      </w:r>
      <w:r w:rsidR="00591F3E" w:rsidRPr="0091349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</w:t>
      </w:r>
      <w:r w:rsidR="00AB07CE" w:rsidRPr="00913496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  <w:r w:rsidRPr="00913496">
        <w:rPr>
          <w:rFonts w:ascii="Times New Roman" w:hAnsi="Times New Roman" w:cs="Times New Roman"/>
          <w:sz w:val="18"/>
          <w:szCs w:val="18"/>
        </w:rPr>
        <w:t xml:space="preserve">………., а Потребитель обязуется своевременно оплатить </w:t>
      </w:r>
      <w:r w:rsidR="00EC6E4B" w:rsidRPr="00913496">
        <w:rPr>
          <w:rFonts w:ascii="Times New Roman" w:hAnsi="Times New Roman" w:cs="Times New Roman"/>
          <w:sz w:val="18"/>
          <w:szCs w:val="18"/>
        </w:rPr>
        <w:t>оказанные  У</w:t>
      </w:r>
      <w:r w:rsidRPr="00913496">
        <w:rPr>
          <w:rFonts w:ascii="Times New Roman" w:hAnsi="Times New Roman" w:cs="Times New Roman"/>
          <w:sz w:val="18"/>
          <w:szCs w:val="18"/>
        </w:rPr>
        <w:t>слуги в порядке и размере, установленными  настоящим договором.</w:t>
      </w:r>
    </w:p>
    <w:p w:rsidR="00D44BA3" w:rsidRPr="00913496" w:rsidRDefault="008C342F" w:rsidP="00F10CDF">
      <w:pPr>
        <w:pStyle w:val="ConsPlusNonformat"/>
        <w:ind w:right="140"/>
        <w:jc w:val="both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>1.2</w:t>
      </w:r>
      <w:r w:rsidR="003F62CA" w:rsidRPr="00913496">
        <w:rPr>
          <w:rFonts w:ascii="Times New Roman" w:hAnsi="Times New Roman" w:cs="Times New Roman"/>
          <w:sz w:val="18"/>
          <w:szCs w:val="18"/>
        </w:rPr>
        <w:t xml:space="preserve">   </w:t>
      </w:r>
      <w:r w:rsidR="00126E1C" w:rsidRPr="00913496">
        <w:rPr>
          <w:rFonts w:ascii="Times New Roman" w:hAnsi="Times New Roman" w:cs="Times New Roman"/>
          <w:sz w:val="18"/>
          <w:szCs w:val="18"/>
        </w:rPr>
        <w:t xml:space="preserve"> </w:t>
      </w:r>
      <w:r w:rsidR="003F62CA" w:rsidRPr="00913496">
        <w:rPr>
          <w:rFonts w:ascii="Times New Roman" w:hAnsi="Times New Roman" w:cs="Times New Roman"/>
          <w:sz w:val="18"/>
          <w:szCs w:val="18"/>
        </w:rPr>
        <w:t xml:space="preserve"> </w:t>
      </w:r>
      <w:r w:rsidR="00EC6E4B" w:rsidRPr="00913496">
        <w:rPr>
          <w:rFonts w:ascii="Times New Roman" w:hAnsi="Times New Roman" w:cs="Times New Roman"/>
          <w:sz w:val="18"/>
          <w:szCs w:val="18"/>
        </w:rPr>
        <w:t>Оказываемые  У</w:t>
      </w:r>
      <w:r w:rsidR="004E124B" w:rsidRPr="00913496">
        <w:rPr>
          <w:rFonts w:ascii="Times New Roman" w:hAnsi="Times New Roman" w:cs="Times New Roman"/>
          <w:sz w:val="18"/>
          <w:szCs w:val="18"/>
        </w:rPr>
        <w:t xml:space="preserve">слуги отвечают требованиям, предъявляемым к методам </w:t>
      </w:r>
      <w:r w:rsidR="003F62CA" w:rsidRPr="00913496">
        <w:rPr>
          <w:rFonts w:ascii="Times New Roman" w:hAnsi="Times New Roman" w:cs="Times New Roman"/>
          <w:sz w:val="18"/>
          <w:szCs w:val="18"/>
        </w:rPr>
        <w:t xml:space="preserve">  </w:t>
      </w:r>
      <w:r w:rsidR="004E124B" w:rsidRPr="00913496">
        <w:rPr>
          <w:rFonts w:ascii="Times New Roman" w:hAnsi="Times New Roman" w:cs="Times New Roman"/>
          <w:sz w:val="18"/>
          <w:szCs w:val="18"/>
        </w:rPr>
        <w:t xml:space="preserve">диагностики, профилактики и лечения, разрешенных на территории Российской Федерации в соответствии с перечнем видов медицинской деятельности, разрешенных лицензией Исполнителя, в соответствии с </w:t>
      </w:r>
      <w:r w:rsidR="004E124B" w:rsidRPr="00913496">
        <w:rPr>
          <w:rFonts w:ascii="Times New Roman" w:hAnsi="Times New Roman" w:cs="Times New Roman"/>
          <w:b/>
          <w:sz w:val="18"/>
          <w:szCs w:val="18"/>
        </w:rPr>
        <w:t>прейскурантом платных медицинских услуг</w:t>
      </w:r>
      <w:r w:rsidR="004E124B" w:rsidRPr="00913496">
        <w:rPr>
          <w:rFonts w:ascii="Times New Roman" w:hAnsi="Times New Roman" w:cs="Times New Roman"/>
          <w:sz w:val="18"/>
          <w:szCs w:val="18"/>
        </w:rPr>
        <w:t xml:space="preserve"> (дале</w:t>
      </w:r>
      <w:r w:rsidR="00275E2C" w:rsidRPr="00913496">
        <w:rPr>
          <w:rFonts w:ascii="Times New Roman" w:hAnsi="Times New Roman" w:cs="Times New Roman"/>
          <w:sz w:val="18"/>
          <w:szCs w:val="18"/>
        </w:rPr>
        <w:t>е -</w:t>
      </w:r>
      <w:r w:rsidR="00C260F9" w:rsidRPr="00913496">
        <w:rPr>
          <w:rFonts w:ascii="Times New Roman" w:hAnsi="Times New Roman" w:cs="Times New Roman"/>
          <w:sz w:val="18"/>
          <w:szCs w:val="18"/>
        </w:rPr>
        <w:t xml:space="preserve"> </w:t>
      </w:r>
      <w:r w:rsidR="004E124B" w:rsidRPr="00913496">
        <w:rPr>
          <w:rFonts w:ascii="Times New Roman" w:hAnsi="Times New Roman" w:cs="Times New Roman"/>
          <w:b/>
          <w:sz w:val="18"/>
          <w:szCs w:val="18"/>
        </w:rPr>
        <w:t>«Прейскурант</w:t>
      </w:r>
      <w:r w:rsidR="00C260F9" w:rsidRPr="00913496">
        <w:rPr>
          <w:rFonts w:ascii="Times New Roman" w:hAnsi="Times New Roman" w:cs="Times New Roman"/>
          <w:b/>
          <w:sz w:val="18"/>
          <w:szCs w:val="18"/>
        </w:rPr>
        <w:t>»</w:t>
      </w:r>
      <w:r w:rsidR="000A6468" w:rsidRPr="00913496">
        <w:rPr>
          <w:rFonts w:ascii="Times New Roman" w:hAnsi="Times New Roman" w:cs="Times New Roman"/>
          <w:sz w:val="18"/>
          <w:szCs w:val="18"/>
        </w:rPr>
        <w:t>)</w:t>
      </w:r>
      <w:r w:rsidR="00544447" w:rsidRPr="00913496">
        <w:rPr>
          <w:rFonts w:ascii="Times New Roman" w:hAnsi="Times New Roman" w:cs="Times New Roman"/>
          <w:sz w:val="18"/>
          <w:szCs w:val="18"/>
        </w:rPr>
        <w:t>.</w:t>
      </w:r>
    </w:p>
    <w:p w:rsidR="00126E1C" w:rsidRPr="00913496" w:rsidRDefault="00126E1C" w:rsidP="00F10CDF">
      <w:pPr>
        <w:pStyle w:val="ConsPlusNonformat"/>
        <w:ind w:right="140"/>
        <w:jc w:val="both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 xml:space="preserve">1.3  </w:t>
      </w:r>
      <w:r w:rsidR="000A6468" w:rsidRPr="00913496">
        <w:rPr>
          <w:rFonts w:ascii="Times New Roman" w:hAnsi="Times New Roman" w:cs="Times New Roman"/>
          <w:sz w:val="18"/>
          <w:szCs w:val="18"/>
        </w:rPr>
        <w:t>Исполнитель уведомил Потребителя об альтернативной возможности получения Услуг за счет бюджетных средств</w:t>
      </w:r>
      <w:r w:rsidRPr="00913496">
        <w:rPr>
          <w:rFonts w:ascii="Times New Roman" w:hAnsi="Times New Roman" w:cs="Times New Roman"/>
          <w:sz w:val="18"/>
          <w:szCs w:val="18"/>
        </w:rPr>
        <w:t xml:space="preserve"> в учреждениях государственной и муниципальной системы здравоохранения </w:t>
      </w:r>
      <w:r w:rsidR="000A6468" w:rsidRPr="00913496">
        <w:rPr>
          <w:rFonts w:ascii="Times New Roman" w:hAnsi="Times New Roman" w:cs="Times New Roman"/>
          <w:sz w:val="18"/>
          <w:szCs w:val="18"/>
        </w:rPr>
        <w:t xml:space="preserve"> в рамках</w:t>
      </w:r>
      <w:r w:rsidRPr="00913496">
        <w:rPr>
          <w:rFonts w:ascii="Times New Roman" w:hAnsi="Times New Roman" w:cs="Times New Roman"/>
          <w:sz w:val="18"/>
          <w:szCs w:val="18"/>
        </w:rPr>
        <w:t xml:space="preserve"> программы государственных гарантий оказания гражданам РФ бесплатной медицинской помощи.</w:t>
      </w:r>
    </w:p>
    <w:p w:rsidR="00126E1C" w:rsidRPr="00913496" w:rsidRDefault="00126E1C" w:rsidP="00F10CDF">
      <w:pPr>
        <w:pStyle w:val="ConsPlusNonformat"/>
        <w:ind w:right="140"/>
        <w:jc w:val="both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>1.4   Стороны признают инициативу обращения Потребителя за получением профилактической, диагностической, лечебной помощи или реабилитационной помощью на платной основе самостоятельной и добровольной.</w:t>
      </w:r>
    </w:p>
    <w:p w:rsidR="00535CBA" w:rsidRPr="00913496" w:rsidRDefault="00420A20" w:rsidP="00F10CDF">
      <w:pPr>
        <w:pStyle w:val="ConsPlusNonformat"/>
        <w:ind w:right="140"/>
        <w:jc w:val="both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 xml:space="preserve">1.5  </w:t>
      </w:r>
      <w:r w:rsidR="00126E1C" w:rsidRPr="00913496">
        <w:rPr>
          <w:rFonts w:ascii="Times New Roman" w:hAnsi="Times New Roman" w:cs="Times New Roman"/>
          <w:sz w:val="18"/>
          <w:szCs w:val="18"/>
        </w:rPr>
        <w:t xml:space="preserve">При заключении договора Потребителю предоставлена в доступной форме вся информация об </w:t>
      </w:r>
      <w:r w:rsidR="00EC6E4B" w:rsidRPr="00913496">
        <w:rPr>
          <w:rFonts w:ascii="Times New Roman" w:hAnsi="Times New Roman" w:cs="Times New Roman"/>
          <w:sz w:val="18"/>
          <w:szCs w:val="18"/>
        </w:rPr>
        <w:t xml:space="preserve"> Исполнителе и предоставляемых им платных У</w:t>
      </w:r>
      <w:r w:rsidR="00535CBA" w:rsidRPr="00913496">
        <w:rPr>
          <w:rFonts w:ascii="Times New Roman" w:hAnsi="Times New Roman" w:cs="Times New Roman"/>
          <w:sz w:val="18"/>
          <w:szCs w:val="18"/>
        </w:rPr>
        <w:t>слугах.</w:t>
      </w:r>
    </w:p>
    <w:p w:rsidR="00535CBA" w:rsidRPr="00913496" w:rsidRDefault="00535CBA" w:rsidP="00F10CDF">
      <w:pPr>
        <w:pStyle w:val="ConsPlusNonformat"/>
        <w:ind w:right="140"/>
        <w:jc w:val="both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>1.6      Исполнитель оказывает Услуги по настоящему Договору в помещениях ГБУЗ РБ Поликлиника №46 г</w:t>
      </w:r>
      <w:r w:rsidR="00275E2C" w:rsidRPr="00913496">
        <w:rPr>
          <w:rFonts w:ascii="Times New Roman" w:hAnsi="Times New Roman" w:cs="Times New Roman"/>
          <w:sz w:val="18"/>
          <w:szCs w:val="18"/>
        </w:rPr>
        <w:t>. У</w:t>
      </w:r>
      <w:r w:rsidRPr="00913496">
        <w:rPr>
          <w:rFonts w:ascii="Times New Roman" w:hAnsi="Times New Roman" w:cs="Times New Roman"/>
          <w:sz w:val="18"/>
          <w:szCs w:val="18"/>
        </w:rPr>
        <w:t xml:space="preserve">фы по адресам: </w:t>
      </w:r>
      <w:proofErr w:type="spellStart"/>
      <w:r w:rsidRPr="00913496">
        <w:rPr>
          <w:rFonts w:ascii="Times New Roman" w:hAnsi="Times New Roman" w:cs="Times New Roman"/>
          <w:sz w:val="18"/>
          <w:szCs w:val="18"/>
        </w:rPr>
        <w:t>ул.С.Перовской</w:t>
      </w:r>
      <w:proofErr w:type="spellEnd"/>
      <w:r w:rsidRPr="00913496">
        <w:rPr>
          <w:rFonts w:ascii="Times New Roman" w:hAnsi="Times New Roman" w:cs="Times New Roman"/>
          <w:sz w:val="18"/>
          <w:szCs w:val="18"/>
        </w:rPr>
        <w:t xml:space="preserve"> 38, ул. Авроры 5/</w:t>
      </w:r>
      <w:proofErr w:type="gramStart"/>
      <w:r w:rsidRPr="00913496">
        <w:rPr>
          <w:rFonts w:ascii="Times New Roman" w:hAnsi="Times New Roman" w:cs="Times New Roman"/>
          <w:sz w:val="18"/>
          <w:szCs w:val="18"/>
        </w:rPr>
        <w:t>2,  в</w:t>
      </w:r>
      <w:proofErr w:type="gramEnd"/>
      <w:r w:rsidRPr="00913496">
        <w:rPr>
          <w:rFonts w:ascii="Times New Roman" w:hAnsi="Times New Roman" w:cs="Times New Roman"/>
          <w:sz w:val="18"/>
          <w:szCs w:val="18"/>
        </w:rPr>
        <w:t xml:space="preserve"> дни и часы работы, которые устанавливаются администрацией ЛПУ и доводятся до сведения Потребителя.</w:t>
      </w:r>
    </w:p>
    <w:p w:rsidR="00FC5FC9" w:rsidRPr="00913496" w:rsidRDefault="00535CBA" w:rsidP="00F10CDF">
      <w:pPr>
        <w:pStyle w:val="ConsPlusNonformat"/>
        <w:ind w:right="140"/>
        <w:jc w:val="both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>1.7</w:t>
      </w:r>
      <w:r w:rsidR="00FC5FC9" w:rsidRPr="00913496">
        <w:rPr>
          <w:rFonts w:ascii="Times New Roman" w:hAnsi="Times New Roman" w:cs="Times New Roman"/>
          <w:sz w:val="18"/>
          <w:szCs w:val="18"/>
        </w:rPr>
        <w:t xml:space="preserve">     Срок оказания Усл</w:t>
      </w:r>
      <w:r w:rsidR="00B81464">
        <w:rPr>
          <w:rFonts w:ascii="Times New Roman" w:hAnsi="Times New Roman" w:cs="Times New Roman"/>
          <w:sz w:val="18"/>
          <w:szCs w:val="18"/>
        </w:rPr>
        <w:t>уг с……/……/2016г. по ….../……/2016</w:t>
      </w:r>
      <w:r w:rsidR="00FC5FC9" w:rsidRPr="00913496">
        <w:rPr>
          <w:rFonts w:ascii="Times New Roman" w:hAnsi="Times New Roman" w:cs="Times New Roman"/>
          <w:sz w:val="18"/>
          <w:szCs w:val="18"/>
        </w:rPr>
        <w:t>г. (до 15 дней).</w:t>
      </w:r>
    </w:p>
    <w:p w:rsidR="00D44BA3" w:rsidRPr="00913496" w:rsidRDefault="00D44BA3" w:rsidP="000E7008">
      <w:pPr>
        <w:pStyle w:val="ConsPlusNonformat"/>
        <w:ind w:left="-567" w:right="-284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5311CF" w:rsidRPr="00913496" w:rsidRDefault="009F23AC" w:rsidP="005311CF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913496">
        <w:rPr>
          <w:rFonts w:ascii="Times New Roman" w:hAnsi="Times New Roman" w:cs="Times New Roman"/>
          <w:b/>
          <w:sz w:val="18"/>
          <w:szCs w:val="18"/>
        </w:rPr>
        <w:t xml:space="preserve">2. </w:t>
      </w:r>
      <w:r w:rsidR="005311CF" w:rsidRPr="0091349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7754E" w:rsidRPr="00913496">
        <w:rPr>
          <w:rFonts w:ascii="Times New Roman" w:hAnsi="Times New Roman" w:cs="Times New Roman"/>
          <w:b/>
          <w:sz w:val="18"/>
          <w:szCs w:val="18"/>
        </w:rPr>
        <w:t>Стоимость Услуг и порядок расчетов</w:t>
      </w:r>
    </w:p>
    <w:p w:rsidR="00F14DED" w:rsidRDefault="00535CBA" w:rsidP="005311CF">
      <w:pPr>
        <w:widowControl w:val="0"/>
        <w:autoSpaceDE w:val="0"/>
        <w:autoSpaceDN w:val="0"/>
        <w:adjustRightInd w:val="0"/>
        <w:spacing w:after="0" w:line="240" w:lineRule="auto"/>
        <w:ind w:right="-284"/>
        <w:outlineLvl w:val="0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>2.1</w:t>
      </w:r>
      <w:r w:rsidR="00F14DED" w:rsidRPr="00913496">
        <w:rPr>
          <w:rFonts w:ascii="Times New Roman" w:hAnsi="Times New Roman" w:cs="Times New Roman"/>
          <w:sz w:val="18"/>
          <w:szCs w:val="18"/>
        </w:rPr>
        <w:t xml:space="preserve">  От лица Исполнителя ……………………………………………………………………………………………..берет на себя обязательство оказать медицинскую помощь надлежащего качества в следующем объеме:</w:t>
      </w:r>
    </w:p>
    <w:p w:rsidR="008D6CC5" w:rsidRPr="00913496" w:rsidRDefault="008D6CC5" w:rsidP="005311CF">
      <w:pPr>
        <w:widowControl w:val="0"/>
        <w:autoSpaceDE w:val="0"/>
        <w:autoSpaceDN w:val="0"/>
        <w:adjustRightInd w:val="0"/>
        <w:spacing w:after="0" w:line="240" w:lineRule="auto"/>
        <w:ind w:right="-284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"/>
        <w:gridCol w:w="4117"/>
        <w:gridCol w:w="1113"/>
        <w:gridCol w:w="1387"/>
        <w:gridCol w:w="1617"/>
        <w:gridCol w:w="2205"/>
      </w:tblGrid>
      <w:tr w:rsidR="00AD2B33" w:rsidRPr="00913496" w:rsidTr="00275E2C">
        <w:trPr>
          <w:trHeight w:val="405"/>
        </w:trPr>
        <w:tc>
          <w:tcPr>
            <w:tcW w:w="407" w:type="dxa"/>
          </w:tcPr>
          <w:p w:rsidR="00AD2B33" w:rsidRPr="00913496" w:rsidRDefault="00AD2B33" w:rsidP="005311CF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349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117" w:type="dxa"/>
          </w:tcPr>
          <w:p w:rsidR="00AD2B33" w:rsidRPr="00913496" w:rsidRDefault="00AD2B33" w:rsidP="00275E2C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3496">
              <w:rPr>
                <w:rFonts w:ascii="Times New Roman" w:hAnsi="Times New Roman" w:cs="Times New Roman"/>
                <w:sz w:val="18"/>
                <w:szCs w:val="18"/>
              </w:rPr>
              <w:t>Наименование слуги</w:t>
            </w:r>
          </w:p>
        </w:tc>
        <w:tc>
          <w:tcPr>
            <w:tcW w:w="1113" w:type="dxa"/>
          </w:tcPr>
          <w:p w:rsidR="00AD2B33" w:rsidRPr="00913496" w:rsidRDefault="00AD2B33" w:rsidP="00275E2C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3496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387" w:type="dxa"/>
          </w:tcPr>
          <w:p w:rsidR="00AD2B33" w:rsidRPr="00913496" w:rsidRDefault="00AD2B33" w:rsidP="00275E2C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3496"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  <w:r w:rsidR="000A7426" w:rsidRPr="00913496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913496">
              <w:rPr>
                <w:rFonts w:ascii="Times New Roman" w:hAnsi="Times New Roman" w:cs="Times New Roman"/>
                <w:sz w:val="18"/>
                <w:szCs w:val="18"/>
              </w:rPr>
              <w:t>исполнения</w:t>
            </w:r>
          </w:p>
        </w:tc>
        <w:tc>
          <w:tcPr>
            <w:tcW w:w="1617" w:type="dxa"/>
          </w:tcPr>
          <w:p w:rsidR="00AD2B33" w:rsidRPr="00913496" w:rsidRDefault="00AD2B33" w:rsidP="00275E2C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3496">
              <w:rPr>
                <w:rFonts w:ascii="Times New Roman" w:hAnsi="Times New Roman" w:cs="Times New Roman"/>
                <w:sz w:val="18"/>
                <w:szCs w:val="18"/>
              </w:rPr>
              <w:t>Цена по прейскуранту</w:t>
            </w:r>
          </w:p>
        </w:tc>
        <w:tc>
          <w:tcPr>
            <w:tcW w:w="2205" w:type="dxa"/>
          </w:tcPr>
          <w:p w:rsidR="00AD2B33" w:rsidRPr="00913496" w:rsidRDefault="00AD2B33" w:rsidP="00275E2C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3496">
              <w:rPr>
                <w:rFonts w:ascii="Times New Roman" w:hAnsi="Times New Roman" w:cs="Times New Roman"/>
                <w:sz w:val="18"/>
                <w:szCs w:val="18"/>
              </w:rPr>
              <w:t>Итого сумма к оплате</w:t>
            </w:r>
          </w:p>
        </w:tc>
      </w:tr>
      <w:tr w:rsidR="00AD2B33" w:rsidRPr="00913496" w:rsidTr="00275E2C">
        <w:trPr>
          <w:trHeight w:val="405"/>
        </w:trPr>
        <w:tc>
          <w:tcPr>
            <w:tcW w:w="407" w:type="dxa"/>
          </w:tcPr>
          <w:p w:rsidR="00AD2B33" w:rsidRPr="00913496" w:rsidRDefault="00AD2B33" w:rsidP="005311CF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7" w:type="dxa"/>
          </w:tcPr>
          <w:p w:rsidR="00AD2B33" w:rsidRPr="00913496" w:rsidRDefault="00AD2B33" w:rsidP="005311CF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AD2B33" w:rsidRPr="00913496" w:rsidRDefault="00AD2B33" w:rsidP="005311CF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:rsidR="00AD2B33" w:rsidRPr="00913496" w:rsidRDefault="00AD2B33" w:rsidP="005311CF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7" w:type="dxa"/>
          </w:tcPr>
          <w:p w:rsidR="00AD2B33" w:rsidRPr="00913496" w:rsidRDefault="00AD2B33" w:rsidP="005311CF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5" w:type="dxa"/>
          </w:tcPr>
          <w:p w:rsidR="00AD2B33" w:rsidRPr="00913496" w:rsidRDefault="00AD2B33" w:rsidP="005311CF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2B33" w:rsidRPr="00913496" w:rsidTr="00275E2C">
        <w:trPr>
          <w:trHeight w:val="405"/>
        </w:trPr>
        <w:tc>
          <w:tcPr>
            <w:tcW w:w="407" w:type="dxa"/>
          </w:tcPr>
          <w:p w:rsidR="00AD2B33" w:rsidRPr="00913496" w:rsidRDefault="00AD2B33" w:rsidP="005311CF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7" w:type="dxa"/>
          </w:tcPr>
          <w:p w:rsidR="00AD2B33" w:rsidRPr="00913496" w:rsidRDefault="00AD2B33" w:rsidP="005311CF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AD2B33" w:rsidRPr="00913496" w:rsidRDefault="00AD2B33" w:rsidP="005311CF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:rsidR="00AD2B33" w:rsidRPr="00913496" w:rsidRDefault="00AD2B33" w:rsidP="005311CF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7" w:type="dxa"/>
          </w:tcPr>
          <w:p w:rsidR="00AD2B33" w:rsidRPr="00913496" w:rsidRDefault="00AD2B33" w:rsidP="005311CF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5" w:type="dxa"/>
          </w:tcPr>
          <w:p w:rsidR="00AD2B33" w:rsidRPr="00913496" w:rsidRDefault="00AD2B33" w:rsidP="005311CF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2B33" w:rsidRPr="00913496" w:rsidTr="00275E2C">
        <w:trPr>
          <w:trHeight w:val="405"/>
        </w:trPr>
        <w:tc>
          <w:tcPr>
            <w:tcW w:w="407" w:type="dxa"/>
          </w:tcPr>
          <w:p w:rsidR="00AD2B33" w:rsidRPr="00913496" w:rsidRDefault="00AD2B33" w:rsidP="005311CF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7" w:type="dxa"/>
          </w:tcPr>
          <w:p w:rsidR="00AD2B33" w:rsidRPr="00913496" w:rsidRDefault="00AD2B33" w:rsidP="005311CF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AD2B33" w:rsidRPr="00913496" w:rsidRDefault="00AD2B33" w:rsidP="005311CF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:rsidR="00AD2B33" w:rsidRPr="00913496" w:rsidRDefault="00AD2B33" w:rsidP="005311CF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7" w:type="dxa"/>
          </w:tcPr>
          <w:p w:rsidR="00AD2B33" w:rsidRPr="00913496" w:rsidRDefault="00AD2B33" w:rsidP="005311CF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5" w:type="dxa"/>
          </w:tcPr>
          <w:p w:rsidR="00AD2B33" w:rsidRPr="00913496" w:rsidRDefault="00AD2B33" w:rsidP="005311CF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2B33" w:rsidRPr="00913496" w:rsidTr="00275E2C">
        <w:trPr>
          <w:trHeight w:val="405"/>
        </w:trPr>
        <w:tc>
          <w:tcPr>
            <w:tcW w:w="407" w:type="dxa"/>
          </w:tcPr>
          <w:p w:rsidR="00AD2B33" w:rsidRPr="00913496" w:rsidRDefault="00AD2B33" w:rsidP="005311CF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7" w:type="dxa"/>
          </w:tcPr>
          <w:p w:rsidR="00AD2B33" w:rsidRPr="00913496" w:rsidRDefault="00AD2B33" w:rsidP="005311CF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AD2B33" w:rsidRPr="00913496" w:rsidRDefault="00AD2B33" w:rsidP="005311CF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:rsidR="00AD2B33" w:rsidRPr="00913496" w:rsidRDefault="00AD2B33" w:rsidP="005311CF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7" w:type="dxa"/>
          </w:tcPr>
          <w:p w:rsidR="00AD2B33" w:rsidRPr="00913496" w:rsidRDefault="00AD2B33" w:rsidP="005311CF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5" w:type="dxa"/>
          </w:tcPr>
          <w:p w:rsidR="00AD2B33" w:rsidRPr="00913496" w:rsidRDefault="00AD2B33" w:rsidP="005311CF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2B33" w:rsidRPr="00913496" w:rsidTr="00275E2C">
        <w:trPr>
          <w:trHeight w:val="405"/>
        </w:trPr>
        <w:tc>
          <w:tcPr>
            <w:tcW w:w="407" w:type="dxa"/>
          </w:tcPr>
          <w:p w:rsidR="00AD2B33" w:rsidRPr="00913496" w:rsidRDefault="00AD2B33" w:rsidP="005311CF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7" w:type="dxa"/>
          </w:tcPr>
          <w:p w:rsidR="00AD2B33" w:rsidRPr="00913496" w:rsidRDefault="00AD2B33" w:rsidP="005311CF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AD2B33" w:rsidRPr="00913496" w:rsidRDefault="00AD2B33" w:rsidP="005311CF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:rsidR="00AD2B33" w:rsidRPr="00913496" w:rsidRDefault="00AD2B33" w:rsidP="005311CF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7" w:type="dxa"/>
          </w:tcPr>
          <w:p w:rsidR="00AD2B33" w:rsidRPr="00913496" w:rsidRDefault="00AD2B33" w:rsidP="005311CF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5" w:type="dxa"/>
          </w:tcPr>
          <w:p w:rsidR="00AD2B33" w:rsidRPr="00913496" w:rsidRDefault="00AD2B33" w:rsidP="005311CF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2B33" w:rsidRPr="00913496" w:rsidTr="00275E2C">
        <w:trPr>
          <w:trHeight w:val="405"/>
        </w:trPr>
        <w:tc>
          <w:tcPr>
            <w:tcW w:w="407" w:type="dxa"/>
          </w:tcPr>
          <w:p w:rsidR="00AD2B33" w:rsidRPr="00913496" w:rsidRDefault="00AD2B33" w:rsidP="005311CF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7" w:type="dxa"/>
          </w:tcPr>
          <w:p w:rsidR="00AD2B33" w:rsidRPr="00913496" w:rsidRDefault="00AD2B33" w:rsidP="005311CF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AD2B33" w:rsidRPr="00913496" w:rsidRDefault="00AD2B33" w:rsidP="005311CF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:rsidR="00AD2B33" w:rsidRPr="00913496" w:rsidRDefault="00AD2B33" w:rsidP="005311CF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7" w:type="dxa"/>
          </w:tcPr>
          <w:p w:rsidR="00AD2B33" w:rsidRPr="00913496" w:rsidRDefault="00AD2B33" w:rsidP="005311CF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5" w:type="dxa"/>
          </w:tcPr>
          <w:p w:rsidR="00AD2B33" w:rsidRPr="00913496" w:rsidRDefault="00AD2B33" w:rsidP="005311CF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2B33" w:rsidRPr="00913496" w:rsidTr="00275E2C">
        <w:trPr>
          <w:trHeight w:val="405"/>
        </w:trPr>
        <w:tc>
          <w:tcPr>
            <w:tcW w:w="407" w:type="dxa"/>
          </w:tcPr>
          <w:p w:rsidR="00AD2B33" w:rsidRPr="00913496" w:rsidRDefault="00AD2B33" w:rsidP="005311CF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7" w:type="dxa"/>
          </w:tcPr>
          <w:p w:rsidR="00AD2B33" w:rsidRPr="00913496" w:rsidRDefault="00BE02F2" w:rsidP="005311CF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49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13" w:type="dxa"/>
          </w:tcPr>
          <w:p w:rsidR="00AD2B33" w:rsidRPr="00913496" w:rsidRDefault="00AD2B33" w:rsidP="005311CF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:rsidR="00AD2B33" w:rsidRPr="00913496" w:rsidRDefault="00AD2B33" w:rsidP="005311CF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7" w:type="dxa"/>
          </w:tcPr>
          <w:p w:rsidR="00AD2B33" w:rsidRPr="00913496" w:rsidRDefault="00AD2B33" w:rsidP="005311CF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5" w:type="dxa"/>
          </w:tcPr>
          <w:p w:rsidR="00AD2B33" w:rsidRPr="00913496" w:rsidRDefault="00AD2B33" w:rsidP="005311CF">
            <w:pPr>
              <w:widowControl w:val="0"/>
              <w:autoSpaceDE w:val="0"/>
              <w:autoSpaceDN w:val="0"/>
              <w:adjustRightInd w:val="0"/>
              <w:ind w:right="-284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92053" w:rsidRDefault="00A92053" w:rsidP="005311CF">
      <w:pPr>
        <w:widowControl w:val="0"/>
        <w:autoSpaceDE w:val="0"/>
        <w:autoSpaceDN w:val="0"/>
        <w:adjustRightInd w:val="0"/>
        <w:spacing w:after="0" w:line="240" w:lineRule="auto"/>
        <w:ind w:right="-284"/>
        <w:outlineLvl w:val="0"/>
        <w:rPr>
          <w:rFonts w:ascii="Times New Roman" w:hAnsi="Times New Roman" w:cs="Times New Roman"/>
          <w:sz w:val="18"/>
          <w:szCs w:val="18"/>
        </w:rPr>
      </w:pPr>
    </w:p>
    <w:p w:rsidR="00AD2B33" w:rsidRPr="00913496" w:rsidRDefault="00A17267" w:rsidP="00F10CD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 xml:space="preserve">2.1 </w:t>
      </w:r>
      <w:r w:rsidR="002E4D94" w:rsidRPr="00913496">
        <w:rPr>
          <w:rFonts w:ascii="Times New Roman" w:hAnsi="Times New Roman" w:cs="Times New Roman"/>
          <w:sz w:val="18"/>
          <w:szCs w:val="18"/>
        </w:rPr>
        <w:t xml:space="preserve">  </w:t>
      </w:r>
      <w:r w:rsidRPr="00913496">
        <w:rPr>
          <w:rFonts w:ascii="Times New Roman" w:hAnsi="Times New Roman" w:cs="Times New Roman"/>
          <w:sz w:val="18"/>
          <w:szCs w:val="18"/>
        </w:rPr>
        <w:t>Стоимость Услуг</w:t>
      </w:r>
      <w:r w:rsidR="00275E2C" w:rsidRPr="00913496">
        <w:rPr>
          <w:rFonts w:ascii="Times New Roman" w:hAnsi="Times New Roman" w:cs="Times New Roman"/>
          <w:sz w:val="18"/>
          <w:szCs w:val="18"/>
        </w:rPr>
        <w:t>,</w:t>
      </w:r>
      <w:r w:rsidRPr="00913496">
        <w:rPr>
          <w:rFonts w:ascii="Times New Roman" w:hAnsi="Times New Roman" w:cs="Times New Roman"/>
          <w:sz w:val="18"/>
          <w:szCs w:val="18"/>
        </w:rPr>
        <w:t xml:space="preserve"> оказываемых Потребителю согласно п1.1 настоящего договора, определяется в соответ</w:t>
      </w:r>
      <w:r w:rsidR="00BE55EA" w:rsidRPr="00913496">
        <w:rPr>
          <w:rFonts w:ascii="Times New Roman" w:hAnsi="Times New Roman" w:cs="Times New Roman"/>
          <w:sz w:val="18"/>
          <w:szCs w:val="18"/>
        </w:rPr>
        <w:t>ствии с действующим в ГБУЗ РБ Поликлиника №46  П</w:t>
      </w:r>
      <w:r w:rsidRPr="00913496">
        <w:rPr>
          <w:rFonts w:ascii="Times New Roman" w:hAnsi="Times New Roman" w:cs="Times New Roman"/>
          <w:sz w:val="18"/>
          <w:szCs w:val="18"/>
        </w:rPr>
        <w:t>рейску</w:t>
      </w:r>
      <w:r w:rsidR="00BE55EA" w:rsidRPr="00913496">
        <w:rPr>
          <w:rFonts w:ascii="Times New Roman" w:hAnsi="Times New Roman" w:cs="Times New Roman"/>
          <w:sz w:val="18"/>
          <w:szCs w:val="18"/>
        </w:rPr>
        <w:t>рантом</w:t>
      </w:r>
      <w:r w:rsidR="00275E2C" w:rsidRPr="00913496">
        <w:rPr>
          <w:rFonts w:ascii="Times New Roman" w:hAnsi="Times New Roman" w:cs="Times New Roman"/>
          <w:sz w:val="18"/>
          <w:szCs w:val="18"/>
        </w:rPr>
        <w:t>.</w:t>
      </w:r>
      <w:r w:rsidRPr="00913496">
        <w:rPr>
          <w:rFonts w:ascii="Times New Roman" w:hAnsi="Times New Roman" w:cs="Times New Roman"/>
          <w:sz w:val="18"/>
          <w:szCs w:val="18"/>
        </w:rPr>
        <w:t xml:space="preserve"> Стоимость Услуг по настоящему договору остается неизменной в течение </w:t>
      </w:r>
      <w:r w:rsidR="004F7440" w:rsidRPr="00913496">
        <w:rPr>
          <w:rFonts w:ascii="Times New Roman" w:hAnsi="Times New Roman" w:cs="Times New Roman"/>
          <w:sz w:val="18"/>
          <w:szCs w:val="18"/>
        </w:rPr>
        <w:t>срока действия настоящего договора.</w:t>
      </w:r>
    </w:p>
    <w:p w:rsidR="004F7440" w:rsidRPr="00913496" w:rsidRDefault="004F7440" w:rsidP="00F10CD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 xml:space="preserve">2.2 </w:t>
      </w:r>
      <w:r w:rsidR="002E4D94" w:rsidRPr="00913496">
        <w:rPr>
          <w:rFonts w:ascii="Times New Roman" w:hAnsi="Times New Roman" w:cs="Times New Roman"/>
          <w:sz w:val="18"/>
          <w:szCs w:val="18"/>
        </w:rPr>
        <w:t xml:space="preserve">  </w:t>
      </w:r>
      <w:r w:rsidRPr="00913496">
        <w:rPr>
          <w:rFonts w:ascii="Times New Roman" w:hAnsi="Times New Roman" w:cs="Times New Roman"/>
          <w:sz w:val="18"/>
          <w:szCs w:val="18"/>
        </w:rPr>
        <w:t>Потребитель осуществляет оплату за нали</w:t>
      </w:r>
      <w:r w:rsidR="00BE55EA" w:rsidRPr="00913496">
        <w:rPr>
          <w:rFonts w:ascii="Times New Roman" w:hAnsi="Times New Roman" w:cs="Times New Roman"/>
          <w:sz w:val="18"/>
          <w:szCs w:val="18"/>
        </w:rPr>
        <w:t xml:space="preserve">чный расчет в кассу учреждения или </w:t>
      </w:r>
      <w:r w:rsidRPr="00913496">
        <w:rPr>
          <w:rFonts w:ascii="Times New Roman" w:hAnsi="Times New Roman" w:cs="Times New Roman"/>
          <w:sz w:val="18"/>
          <w:szCs w:val="18"/>
        </w:rPr>
        <w:t xml:space="preserve">перечислением денежных средств на лицевой счет учреждения </w:t>
      </w:r>
      <w:r w:rsidR="00B409DE" w:rsidRPr="00913496">
        <w:rPr>
          <w:rFonts w:ascii="Times New Roman" w:hAnsi="Times New Roman" w:cs="Times New Roman"/>
          <w:sz w:val="18"/>
          <w:szCs w:val="18"/>
        </w:rPr>
        <w:t>через банковский терминал в день оказания платных медицинских услуг.</w:t>
      </w:r>
      <w:r w:rsidR="00087C44" w:rsidRPr="00913496">
        <w:rPr>
          <w:rFonts w:ascii="Times New Roman" w:hAnsi="Times New Roman" w:cs="Times New Roman"/>
          <w:sz w:val="18"/>
          <w:szCs w:val="18"/>
        </w:rPr>
        <w:t xml:space="preserve"> Исполнитель обязан выдать на руки Потребителю чек или квитанцию, подтверждающую оплату.</w:t>
      </w:r>
    </w:p>
    <w:p w:rsidR="00DE7594" w:rsidRPr="00913496" w:rsidRDefault="002E4D94" w:rsidP="00F10CD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>2.3   В случае невозможности исполнения Исполнителем обязательств</w:t>
      </w:r>
      <w:r w:rsidR="00DE7594" w:rsidRPr="00913496">
        <w:rPr>
          <w:rFonts w:ascii="Times New Roman" w:hAnsi="Times New Roman" w:cs="Times New Roman"/>
          <w:sz w:val="18"/>
          <w:szCs w:val="18"/>
        </w:rPr>
        <w:t xml:space="preserve"> по настоящему договору, возникшей по вине Потребителя, в том числе при нарушении им медицинских предписаний, установленного лечебно-охранительного режима и др., стоимость оплаченных медицинских услуг возврату не подлежит.</w:t>
      </w:r>
    </w:p>
    <w:p w:rsidR="00F10CDF" w:rsidRDefault="00F10CDF" w:rsidP="00A7754E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F10CDF" w:rsidRDefault="00F10CDF" w:rsidP="00A7754E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F10CDF" w:rsidRDefault="00F10CDF" w:rsidP="00A7754E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2E4D94" w:rsidRPr="00913496" w:rsidRDefault="00A7754E" w:rsidP="00F4137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913496">
        <w:rPr>
          <w:rFonts w:ascii="Times New Roman" w:hAnsi="Times New Roman" w:cs="Times New Roman"/>
          <w:b/>
          <w:sz w:val="18"/>
          <w:szCs w:val="18"/>
        </w:rPr>
        <w:lastRenderedPageBreak/>
        <w:t>3. Права и обязанности Сторон</w:t>
      </w:r>
    </w:p>
    <w:p w:rsidR="00A17267" w:rsidRPr="00913496" w:rsidRDefault="00F255E7" w:rsidP="00F413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>3.1  Исполнитель обязуется:</w:t>
      </w:r>
    </w:p>
    <w:p w:rsidR="00F255E7" w:rsidRPr="00913496" w:rsidRDefault="00F255E7" w:rsidP="00F413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>3.1.1  Оказать Потребителю платные медицинские услуги, указанные в п.1.1</w:t>
      </w:r>
    </w:p>
    <w:p w:rsidR="00F255E7" w:rsidRPr="00913496" w:rsidRDefault="00F255E7" w:rsidP="00F413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>3.1.2  Выдать заключение с указанием результатов проведенных исследовании и лечебных мероприятий.</w:t>
      </w:r>
    </w:p>
    <w:p w:rsidR="00F255E7" w:rsidRPr="00913496" w:rsidRDefault="00F255E7" w:rsidP="00F413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>3.1.3  Оказывать медицинские услуги качественно, с использованием современных методов диагностики и лечения,  в полном объеме в соответствии с настоящим договором.</w:t>
      </w:r>
    </w:p>
    <w:p w:rsidR="00F255E7" w:rsidRPr="00913496" w:rsidRDefault="00F255E7" w:rsidP="00F413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>3.1.4  Вести всю необходимую</w:t>
      </w:r>
      <w:r w:rsidR="006564EC" w:rsidRPr="00913496">
        <w:rPr>
          <w:rFonts w:ascii="Times New Roman" w:hAnsi="Times New Roman" w:cs="Times New Roman"/>
          <w:sz w:val="18"/>
          <w:szCs w:val="18"/>
        </w:rPr>
        <w:t xml:space="preserve"> </w:t>
      </w:r>
      <w:r w:rsidRPr="00913496">
        <w:rPr>
          <w:rFonts w:ascii="Times New Roman" w:hAnsi="Times New Roman" w:cs="Times New Roman"/>
          <w:sz w:val="18"/>
          <w:szCs w:val="18"/>
        </w:rPr>
        <w:t>медицинскую</w:t>
      </w:r>
      <w:r w:rsidR="006564EC" w:rsidRPr="00913496">
        <w:rPr>
          <w:rFonts w:ascii="Times New Roman" w:hAnsi="Times New Roman" w:cs="Times New Roman"/>
          <w:sz w:val="18"/>
          <w:szCs w:val="18"/>
        </w:rPr>
        <w:t xml:space="preserve"> документацию, в установленном действующим законодательством РФ порядке. </w:t>
      </w:r>
    </w:p>
    <w:p w:rsidR="006564EC" w:rsidRPr="00913496" w:rsidRDefault="006564EC" w:rsidP="00F413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>3.1.5  В случае если при предоставлении Услуг требуется предоставление дополнительных медицинских услуг, не предусмотренных договором, Исполнитель обязан предупредить об этом Потребителя.</w:t>
      </w:r>
    </w:p>
    <w:p w:rsidR="00951639" w:rsidRPr="00913496" w:rsidRDefault="00951639" w:rsidP="00F413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>3.1.6  В случае если при пр</w:t>
      </w:r>
      <w:r w:rsidR="00A67C31" w:rsidRPr="00913496">
        <w:rPr>
          <w:rFonts w:ascii="Times New Roman" w:hAnsi="Times New Roman" w:cs="Times New Roman"/>
          <w:sz w:val="18"/>
          <w:szCs w:val="18"/>
        </w:rPr>
        <w:t>едоставлении платных  У</w:t>
      </w:r>
      <w:r w:rsidR="00E02E38" w:rsidRPr="00913496">
        <w:rPr>
          <w:rFonts w:ascii="Times New Roman" w:hAnsi="Times New Roman" w:cs="Times New Roman"/>
          <w:sz w:val="18"/>
          <w:szCs w:val="18"/>
        </w:rPr>
        <w:t>слуг потребуется предоставление дополнительных медицинских услуг по экстренным показани</w:t>
      </w:r>
      <w:r w:rsidR="001C5DC9" w:rsidRPr="00913496">
        <w:rPr>
          <w:rFonts w:ascii="Times New Roman" w:hAnsi="Times New Roman" w:cs="Times New Roman"/>
          <w:sz w:val="18"/>
          <w:szCs w:val="18"/>
        </w:rPr>
        <w:t>ям для устранения угрозы жизни П</w:t>
      </w:r>
      <w:r w:rsidR="00E02E38" w:rsidRPr="00913496">
        <w:rPr>
          <w:rFonts w:ascii="Times New Roman" w:hAnsi="Times New Roman" w:cs="Times New Roman"/>
          <w:sz w:val="18"/>
          <w:szCs w:val="18"/>
        </w:rPr>
        <w:t xml:space="preserve">отребителя при внезапных острых </w:t>
      </w:r>
      <w:r w:rsidR="00461742" w:rsidRPr="00913496">
        <w:rPr>
          <w:rFonts w:ascii="Times New Roman" w:hAnsi="Times New Roman" w:cs="Times New Roman"/>
          <w:sz w:val="18"/>
          <w:szCs w:val="18"/>
        </w:rPr>
        <w:t xml:space="preserve">заболеваниях, состояниях такие медицинские услуги оказываются без взимания платы в соответствии с Федеральным законом «Об основах охраны здоровья граждан в Российской Федерации». </w:t>
      </w:r>
    </w:p>
    <w:p w:rsidR="00BE55EA" w:rsidRPr="00913496" w:rsidRDefault="00BE55EA" w:rsidP="00F413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 xml:space="preserve">3.1.7  Обеспечить Потребителя в установленном порядке информацией, включающей в себя сведения о месте оказания Услуг, режиме работы, перечне платных медицинских услуг </w:t>
      </w:r>
      <w:r w:rsidR="00A67C31" w:rsidRPr="00913496">
        <w:rPr>
          <w:rFonts w:ascii="Times New Roman" w:hAnsi="Times New Roman" w:cs="Times New Roman"/>
          <w:sz w:val="18"/>
          <w:szCs w:val="18"/>
        </w:rPr>
        <w:t>с указанием их стоимости, об условиях предоставления и получения этих услуг, а также сведения о квалификации и сертификации специалистов.</w:t>
      </w:r>
    </w:p>
    <w:p w:rsidR="00A67C31" w:rsidRPr="00913496" w:rsidRDefault="00A67C31" w:rsidP="00F413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 xml:space="preserve">3.1.8 Обеспечить Потребителю непосредственное ознакомление с медицинской документацией, отражающей состояние его здоровья, и выдать по письменному требованию Потребителя </w:t>
      </w:r>
      <w:r w:rsidR="006B781B" w:rsidRPr="00913496">
        <w:rPr>
          <w:rFonts w:ascii="Times New Roman" w:hAnsi="Times New Roman" w:cs="Times New Roman"/>
          <w:sz w:val="18"/>
          <w:szCs w:val="18"/>
        </w:rPr>
        <w:t xml:space="preserve"> или его представителя копии медицинских документов, отражающих здоровье Потребителя.</w:t>
      </w:r>
      <w:r w:rsidRPr="0091349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B781B" w:rsidRPr="00913496" w:rsidRDefault="001D665C" w:rsidP="00F413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>3.2  Исполнитель имеет право:</w:t>
      </w:r>
    </w:p>
    <w:p w:rsidR="001D665C" w:rsidRPr="00913496" w:rsidRDefault="001D665C" w:rsidP="00F413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>3.2.1 При выявлении у Потребителя противопоказаний к проведению лечебных и диагностических мероприятий отказаться в их проведении.</w:t>
      </w:r>
    </w:p>
    <w:p w:rsidR="001D665C" w:rsidRPr="00913496" w:rsidRDefault="001D665C" w:rsidP="00F413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>3.2.2 Отказаться от исполнения настоящего договора при неисполнении Потребителем правил внутреннего распорядка лечебного учреждения, рекомендаций и назначений специалистов и нарушении режима работы учреждения.</w:t>
      </w:r>
    </w:p>
    <w:p w:rsidR="001D665C" w:rsidRPr="00913496" w:rsidRDefault="001D665C" w:rsidP="00F413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>3.3  Потребитель обязуется:</w:t>
      </w:r>
    </w:p>
    <w:p w:rsidR="001D665C" w:rsidRPr="00913496" w:rsidRDefault="001D665C" w:rsidP="00F413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>3.3.1 Оплатить оказанные Услуги согласно Прейскуранту в размере и сроки, установленные в настоящем договоре.</w:t>
      </w:r>
    </w:p>
    <w:p w:rsidR="001D665C" w:rsidRPr="00913496" w:rsidRDefault="001D665C" w:rsidP="00F413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>3.3.2Предоставить врачу до начала оказания Услуг данные предварительных исследований и консультаций специалистов, проведенных в других лечебных учреждениях (при их наличии), а также сообщить все известные сведения о состоянии своего здоровья, в т.ч. об аллергических реакциях на лекарственные средства, о заболеваниях и иных факторах, которые могут повлиять на ход лечения.</w:t>
      </w:r>
    </w:p>
    <w:p w:rsidR="00CD0907" w:rsidRPr="00913496" w:rsidRDefault="00CD0907" w:rsidP="00F413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>3.3.3 Ознакомиться с порядком и условиями предоставления платных медицинских услуг по настоящему договору.</w:t>
      </w:r>
    </w:p>
    <w:p w:rsidR="00CD0907" w:rsidRPr="00913496" w:rsidRDefault="00CD0907" w:rsidP="00F413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>3.3.4 Выполнять все медицинские предписания, назначения, рекомендации специалистов, оказывающих Услуги, соблюдать Правила внутреннего распорядка учреждения, лечебно-охранительный режим, правила техники безопасности и пожарной безопасности.</w:t>
      </w:r>
    </w:p>
    <w:p w:rsidR="00CD0907" w:rsidRPr="00913496" w:rsidRDefault="00CD0907" w:rsidP="00F413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>3.3.5 Согласовать со специалистами, оказывающими Услуги, употребление любых терапевтических препаратов, лекарств, лекарственных трав, мазей и пр.</w:t>
      </w:r>
    </w:p>
    <w:p w:rsidR="00CD0907" w:rsidRPr="00913496" w:rsidRDefault="00CD0907" w:rsidP="00F413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>3.4  Потребитель имеет право:</w:t>
      </w:r>
    </w:p>
    <w:p w:rsidR="00CD0907" w:rsidRPr="00913496" w:rsidRDefault="00CD0907" w:rsidP="00F413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 xml:space="preserve">3.4.1 </w:t>
      </w:r>
      <w:r w:rsidR="001927C6" w:rsidRPr="00913496">
        <w:rPr>
          <w:rFonts w:ascii="Times New Roman" w:hAnsi="Times New Roman" w:cs="Times New Roman"/>
          <w:sz w:val="18"/>
          <w:szCs w:val="18"/>
        </w:rPr>
        <w:t>Получать медицинские услуги в соответствии с обязательными требованиями порядков оказания медицинской помощи, стандартов и иных нормативных документов, устанавливающих требования к качеству оказания медицинской помощи.</w:t>
      </w:r>
    </w:p>
    <w:p w:rsidR="001927C6" w:rsidRPr="00913496" w:rsidRDefault="001927C6" w:rsidP="00F413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>3.4.2 В доступной для него форме получить информацию о состоянии своего</w:t>
      </w:r>
      <w:r w:rsidR="006C0DC1" w:rsidRPr="00913496">
        <w:rPr>
          <w:rFonts w:ascii="Times New Roman" w:hAnsi="Times New Roman" w:cs="Times New Roman"/>
          <w:sz w:val="18"/>
          <w:szCs w:val="18"/>
        </w:rPr>
        <w:t xml:space="preserve">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0573B4" w:rsidRPr="00913496" w:rsidRDefault="006C0DC1" w:rsidP="00F413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>3.4.3 Получать у Исполнителя для ознакомления любые данные, касающиеся протекания лечения, данные промежуточных обследований, результаты анализов, протоколы консилиумов и т.д.</w:t>
      </w:r>
    </w:p>
    <w:p w:rsidR="000573B4" w:rsidRPr="00913496" w:rsidRDefault="00A500DA" w:rsidP="00F4137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913496">
        <w:rPr>
          <w:rFonts w:ascii="Times New Roman" w:hAnsi="Times New Roman" w:cs="Times New Roman"/>
          <w:b/>
          <w:sz w:val="18"/>
          <w:szCs w:val="18"/>
        </w:rPr>
        <w:t xml:space="preserve">4. </w:t>
      </w:r>
      <w:r w:rsidR="000573B4" w:rsidRPr="00913496">
        <w:rPr>
          <w:rFonts w:ascii="Times New Roman" w:hAnsi="Times New Roman" w:cs="Times New Roman"/>
          <w:b/>
          <w:sz w:val="18"/>
          <w:szCs w:val="18"/>
        </w:rPr>
        <w:t>Ответственность Сторон</w:t>
      </w:r>
    </w:p>
    <w:p w:rsidR="005311CF" w:rsidRPr="00913496" w:rsidRDefault="000573B4" w:rsidP="00F413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>4.1   В случае предоставления Потребителю Услуги ненадлежащего качества, либо в ненадлежащий срок, Исполнитель несет ответственность в соответствии с Законом Российской Федерации «О защите прав потребителей».</w:t>
      </w:r>
    </w:p>
    <w:p w:rsidR="000573B4" w:rsidRPr="00913496" w:rsidRDefault="000573B4" w:rsidP="00F413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>4.2   Потребитель имеет право требовать в установленном порядке от Исполнителя возмещения ущерба, нанесенного Потребителю по вине Исполнителя. Во всех остальных случаях, не предусмотренных настоящим договором</w:t>
      </w:r>
      <w:r w:rsidR="001D2C66" w:rsidRPr="00913496">
        <w:rPr>
          <w:rFonts w:ascii="Times New Roman" w:hAnsi="Times New Roman" w:cs="Times New Roman"/>
          <w:sz w:val="18"/>
          <w:szCs w:val="18"/>
        </w:rPr>
        <w:t>, ответственность Сторон наступает в соответствии с действующим законодательством РФ.</w:t>
      </w:r>
    </w:p>
    <w:p w:rsidR="001D2C66" w:rsidRPr="00913496" w:rsidRDefault="001D2C66" w:rsidP="00F413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>4.3  При неисполнении Потребителем своих обязательств по настоящему договору Исполнитель не несет ответственности за качество предоставленных Услуг.</w:t>
      </w:r>
    </w:p>
    <w:p w:rsidR="006E13E7" w:rsidRPr="00913496" w:rsidRDefault="00A500DA" w:rsidP="00F4137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913496">
        <w:rPr>
          <w:rFonts w:ascii="Times New Roman" w:hAnsi="Times New Roman" w:cs="Times New Roman"/>
          <w:b/>
          <w:sz w:val="18"/>
          <w:szCs w:val="18"/>
        </w:rPr>
        <w:t xml:space="preserve">5. </w:t>
      </w:r>
      <w:r w:rsidR="001D2C66" w:rsidRPr="00913496">
        <w:rPr>
          <w:rFonts w:ascii="Times New Roman" w:hAnsi="Times New Roman" w:cs="Times New Roman"/>
          <w:b/>
          <w:sz w:val="18"/>
          <w:szCs w:val="18"/>
        </w:rPr>
        <w:t>Конфиденциальность</w:t>
      </w:r>
    </w:p>
    <w:p w:rsidR="001D2C66" w:rsidRPr="00913496" w:rsidRDefault="001D2C66" w:rsidP="00F413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>5.1 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</w:t>
      </w:r>
    </w:p>
    <w:p w:rsidR="001D2C66" w:rsidRPr="00913496" w:rsidRDefault="001D2C66" w:rsidP="00F4137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913496">
        <w:rPr>
          <w:rFonts w:ascii="Times New Roman" w:hAnsi="Times New Roman" w:cs="Times New Roman"/>
          <w:b/>
          <w:sz w:val="18"/>
          <w:szCs w:val="18"/>
        </w:rPr>
        <w:t xml:space="preserve">6. </w:t>
      </w:r>
      <w:r w:rsidR="006637BA" w:rsidRPr="00913496">
        <w:rPr>
          <w:rFonts w:ascii="Times New Roman" w:hAnsi="Times New Roman" w:cs="Times New Roman"/>
          <w:b/>
          <w:sz w:val="18"/>
          <w:szCs w:val="18"/>
        </w:rPr>
        <w:t>Срок действия договора и условия прекращения договора</w:t>
      </w:r>
    </w:p>
    <w:p w:rsidR="006637BA" w:rsidRPr="00913496" w:rsidRDefault="006637BA" w:rsidP="00F413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>6.1 Настоящий договор счи</w:t>
      </w:r>
      <w:r w:rsidR="003716DD" w:rsidRPr="00913496">
        <w:rPr>
          <w:rFonts w:ascii="Times New Roman" w:hAnsi="Times New Roman" w:cs="Times New Roman"/>
          <w:sz w:val="18"/>
          <w:szCs w:val="18"/>
        </w:rPr>
        <w:t>тается заключенным с момента подписания Сторонами и действует до указанного в п. 1.5 срока. Окончание действия договора влечет прекращение обязател</w:t>
      </w:r>
      <w:r w:rsidR="00A500DA" w:rsidRPr="00913496">
        <w:rPr>
          <w:rFonts w:ascii="Times New Roman" w:hAnsi="Times New Roman" w:cs="Times New Roman"/>
          <w:sz w:val="18"/>
          <w:szCs w:val="18"/>
        </w:rPr>
        <w:t>ь</w:t>
      </w:r>
      <w:r w:rsidR="003716DD" w:rsidRPr="00913496">
        <w:rPr>
          <w:rFonts w:ascii="Times New Roman" w:hAnsi="Times New Roman" w:cs="Times New Roman"/>
          <w:sz w:val="18"/>
          <w:szCs w:val="18"/>
        </w:rPr>
        <w:t>ств по договору.</w:t>
      </w:r>
    </w:p>
    <w:p w:rsidR="00A500DA" w:rsidRPr="00913496" w:rsidRDefault="003716DD" w:rsidP="00F413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>6.2  Договор может быть прекращен до исте</w:t>
      </w:r>
      <w:r w:rsidR="00A500DA" w:rsidRPr="00913496">
        <w:rPr>
          <w:rFonts w:ascii="Times New Roman" w:hAnsi="Times New Roman" w:cs="Times New Roman"/>
          <w:sz w:val="18"/>
          <w:szCs w:val="18"/>
        </w:rPr>
        <w:t>чения срока выполнения Сторонами своих обязательств:</w:t>
      </w:r>
    </w:p>
    <w:p w:rsidR="00A500DA" w:rsidRPr="00913496" w:rsidRDefault="00A500DA" w:rsidP="00F413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>6.2.1 По письменному соглашению Сторон;</w:t>
      </w:r>
    </w:p>
    <w:p w:rsidR="00A500DA" w:rsidRPr="00913496" w:rsidRDefault="00A500DA" w:rsidP="00F413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>6.2.2 В одностороннем порядке по инициативе Потребителя путем подачи заявления на имя руководителя учреждения;</w:t>
      </w:r>
    </w:p>
    <w:p w:rsidR="00A500DA" w:rsidRPr="00913496" w:rsidRDefault="00A500DA" w:rsidP="00F413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>6.2.3 В случае отказа Потребителя от исполнения договора о выполнении работ (оказании услуг)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A500DA" w:rsidRPr="00913496" w:rsidRDefault="00A500DA" w:rsidP="00F4137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913496">
        <w:rPr>
          <w:rFonts w:ascii="Times New Roman" w:hAnsi="Times New Roman" w:cs="Times New Roman"/>
          <w:b/>
          <w:sz w:val="18"/>
          <w:szCs w:val="18"/>
        </w:rPr>
        <w:t>7. Прочие условия</w:t>
      </w:r>
    </w:p>
    <w:p w:rsidR="00053962" w:rsidRPr="00913496" w:rsidRDefault="00A500DA" w:rsidP="00F413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 xml:space="preserve">7.1  Все споры и разногласия </w:t>
      </w:r>
      <w:r w:rsidR="00053962" w:rsidRPr="00913496">
        <w:rPr>
          <w:rFonts w:ascii="Times New Roman" w:hAnsi="Times New Roman" w:cs="Times New Roman"/>
          <w:sz w:val="18"/>
          <w:szCs w:val="18"/>
        </w:rPr>
        <w:t>между С</w:t>
      </w:r>
      <w:r w:rsidRPr="00913496">
        <w:rPr>
          <w:rFonts w:ascii="Times New Roman" w:hAnsi="Times New Roman" w:cs="Times New Roman"/>
          <w:sz w:val="18"/>
          <w:szCs w:val="18"/>
        </w:rPr>
        <w:t xml:space="preserve">торонами </w:t>
      </w:r>
      <w:r w:rsidR="00053962" w:rsidRPr="00913496">
        <w:rPr>
          <w:rFonts w:ascii="Times New Roman" w:hAnsi="Times New Roman" w:cs="Times New Roman"/>
          <w:sz w:val="18"/>
          <w:szCs w:val="18"/>
        </w:rPr>
        <w:t>решаются путем переговоров. В случае невозможности путем переговоров достичь соглашения по спорным вопросам, споры разрешаются в судебном порядке, в соответствии с законодательством РФ.</w:t>
      </w:r>
    </w:p>
    <w:p w:rsidR="003716DD" w:rsidRPr="00913496" w:rsidRDefault="00053962" w:rsidP="00F413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 xml:space="preserve">7.2 До обращения </w:t>
      </w:r>
      <w:r w:rsidR="00A500DA" w:rsidRPr="00913496">
        <w:rPr>
          <w:rFonts w:ascii="Times New Roman" w:hAnsi="Times New Roman" w:cs="Times New Roman"/>
          <w:sz w:val="18"/>
          <w:szCs w:val="18"/>
        </w:rPr>
        <w:t xml:space="preserve"> </w:t>
      </w:r>
      <w:r w:rsidRPr="00913496">
        <w:rPr>
          <w:rFonts w:ascii="Times New Roman" w:hAnsi="Times New Roman" w:cs="Times New Roman"/>
          <w:sz w:val="18"/>
          <w:szCs w:val="18"/>
        </w:rPr>
        <w:t>Сторонами в суд по возникшим спорам и разногласиям, установлен срок рассмотрения претензий и жалоб в течение 30 дн.</w:t>
      </w:r>
    </w:p>
    <w:p w:rsidR="00053962" w:rsidRPr="00913496" w:rsidRDefault="00053962" w:rsidP="00F413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>7.3</w:t>
      </w:r>
      <w:r w:rsidR="00852020" w:rsidRPr="00913496">
        <w:rPr>
          <w:rFonts w:ascii="Times New Roman" w:hAnsi="Times New Roman" w:cs="Times New Roman"/>
          <w:sz w:val="18"/>
          <w:szCs w:val="18"/>
        </w:rPr>
        <w:t xml:space="preserve">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52020" w:rsidRPr="00913496" w:rsidRDefault="00852020" w:rsidP="00F413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>7</w:t>
      </w:r>
      <w:r w:rsidR="005A2716" w:rsidRPr="00913496">
        <w:rPr>
          <w:rFonts w:ascii="Times New Roman" w:hAnsi="Times New Roman" w:cs="Times New Roman"/>
          <w:sz w:val="18"/>
          <w:szCs w:val="18"/>
        </w:rPr>
        <w:t>.4 Подписав данный договор Потребитель дает согласие на обработку и использование его персональных данных.</w:t>
      </w:r>
    </w:p>
    <w:p w:rsidR="00E3417C" w:rsidRPr="00913496" w:rsidRDefault="005A2716" w:rsidP="00F41377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913496">
        <w:rPr>
          <w:rFonts w:ascii="Times New Roman" w:hAnsi="Times New Roman" w:cs="Times New Roman"/>
          <w:b/>
          <w:sz w:val="18"/>
          <w:szCs w:val="18"/>
        </w:rPr>
        <w:t>8. Адреса, реквизиты и подписи Сторон</w:t>
      </w:r>
    </w:p>
    <w:p w:rsidR="005A2716" w:rsidRPr="00913496" w:rsidRDefault="005A2716" w:rsidP="006637BA">
      <w:pPr>
        <w:widowControl w:val="0"/>
        <w:autoSpaceDE w:val="0"/>
        <w:autoSpaceDN w:val="0"/>
        <w:adjustRightInd w:val="0"/>
        <w:spacing w:after="0" w:line="240" w:lineRule="auto"/>
        <w:ind w:right="-284"/>
        <w:outlineLvl w:val="0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>Исполнитель:</w:t>
      </w:r>
      <w:r w:rsidR="00B2454B" w:rsidRPr="00913496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bookmarkStart w:id="1" w:name="_GoBack"/>
      <w:bookmarkEnd w:id="1"/>
      <w:r w:rsidR="00B2454B" w:rsidRPr="0091349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Потребитель:</w:t>
      </w:r>
    </w:p>
    <w:p w:rsidR="005A2716" w:rsidRPr="00913496" w:rsidRDefault="005A2716" w:rsidP="006637BA">
      <w:pPr>
        <w:widowControl w:val="0"/>
        <w:autoSpaceDE w:val="0"/>
        <w:autoSpaceDN w:val="0"/>
        <w:adjustRightInd w:val="0"/>
        <w:spacing w:after="0" w:line="240" w:lineRule="auto"/>
        <w:ind w:right="-284"/>
        <w:outlineLvl w:val="0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 xml:space="preserve">ГБУЗ РБ Поликлиника №46 </w:t>
      </w:r>
      <w:r w:rsidR="00275E2C" w:rsidRPr="00913496">
        <w:rPr>
          <w:rFonts w:ascii="Times New Roman" w:hAnsi="Times New Roman" w:cs="Times New Roman"/>
          <w:sz w:val="18"/>
          <w:szCs w:val="18"/>
        </w:rPr>
        <w:t>г. Уфа</w:t>
      </w:r>
      <w:r w:rsidR="00B2454B" w:rsidRPr="0091349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F41377">
        <w:rPr>
          <w:rFonts w:ascii="Times New Roman" w:hAnsi="Times New Roman" w:cs="Times New Roman"/>
          <w:sz w:val="18"/>
          <w:szCs w:val="18"/>
        </w:rPr>
        <w:t xml:space="preserve">  </w:t>
      </w:r>
      <w:r w:rsidR="00B2454B" w:rsidRPr="00913496">
        <w:rPr>
          <w:rFonts w:ascii="Times New Roman" w:hAnsi="Times New Roman" w:cs="Times New Roman"/>
          <w:sz w:val="18"/>
          <w:szCs w:val="18"/>
        </w:rPr>
        <w:t>Ф.И.О………………………………………………………</w:t>
      </w:r>
      <w:r w:rsidR="00F41377">
        <w:rPr>
          <w:rFonts w:ascii="Times New Roman" w:hAnsi="Times New Roman" w:cs="Times New Roman"/>
          <w:sz w:val="18"/>
          <w:szCs w:val="18"/>
        </w:rPr>
        <w:t>…….</w:t>
      </w:r>
    </w:p>
    <w:p w:rsidR="005A2716" w:rsidRPr="00913496" w:rsidRDefault="005A2716" w:rsidP="006637BA">
      <w:pPr>
        <w:widowControl w:val="0"/>
        <w:autoSpaceDE w:val="0"/>
        <w:autoSpaceDN w:val="0"/>
        <w:adjustRightInd w:val="0"/>
        <w:spacing w:after="0" w:line="240" w:lineRule="auto"/>
        <w:ind w:right="-284"/>
        <w:outlineLvl w:val="0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 xml:space="preserve">450074 </w:t>
      </w:r>
      <w:r w:rsidR="00B2454B" w:rsidRPr="00913496">
        <w:rPr>
          <w:rFonts w:ascii="Times New Roman" w:hAnsi="Times New Roman" w:cs="Times New Roman"/>
          <w:sz w:val="18"/>
          <w:szCs w:val="18"/>
        </w:rPr>
        <w:t>г</w:t>
      </w:r>
      <w:r w:rsidR="00275E2C" w:rsidRPr="00913496">
        <w:rPr>
          <w:rFonts w:ascii="Times New Roman" w:hAnsi="Times New Roman" w:cs="Times New Roman"/>
          <w:sz w:val="18"/>
          <w:szCs w:val="18"/>
        </w:rPr>
        <w:t>. У</w:t>
      </w:r>
      <w:r w:rsidR="00B2454B" w:rsidRPr="00913496">
        <w:rPr>
          <w:rFonts w:ascii="Times New Roman" w:hAnsi="Times New Roman" w:cs="Times New Roman"/>
          <w:sz w:val="18"/>
          <w:szCs w:val="18"/>
        </w:rPr>
        <w:t xml:space="preserve">фа, </w:t>
      </w:r>
      <w:proofErr w:type="spellStart"/>
      <w:r w:rsidR="00B2454B" w:rsidRPr="00913496">
        <w:rPr>
          <w:rFonts w:ascii="Times New Roman" w:hAnsi="Times New Roman" w:cs="Times New Roman"/>
          <w:sz w:val="18"/>
          <w:szCs w:val="18"/>
        </w:rPr>
        <w:t>ул.С.Перовской</w:t>
      </w:r>
      <w:proofErr w:type="spellEnd"/>
      <w:r w:rsidR="00B2454B" w:rsidRPr="00913496">
        <w:rPr>
          <w:rFonts w:ascii="Times New Roman" w:hAnsi="Times New Roman" w:cs="Times New Roman"/>
          <w:sz w:val="18"/>
          <w:szCs w:val="18"/>
        </w:rPr>
        <w:t xml:space="preserve"> 38 (ул</w:t>
      </w:r>
      <w:r w:rsidR="00275E2C" w:rsidRPr="00913496">
        <w:rPr>
          <w:rFonts w:ascii="Times New Roman" w:hAnsi="Times New Roman" w:cs="Times New Roman"/>
          <w:sz w:val="18"/>
          <w:szCs w:val="18"/>
        </w:rPr>
        <w:t>. А</w:t>
      </w:r>
      <w:r w:rsidR="00B2454B" w:rsidRPr="00913496">
        <w:rPr>
          <w:rFonts w:ascii="Times New Roman" w:hAnsi="Times New Roman" w:cs="Times New Roman"/>
          <w:sz w:val="18"/>
          <w:szCs w:val="18"/>
        </w:rPr>
        <w:t xml:space="preserve">вроры 5/2)                                                           </w:t>
      </w:r>
    </w:p>
    <w:p w:rsidR="00F41377" w:rsidRDefault="00B2454B" w:rsidP="00303C1D">
      <w:pPr>
        <w:widowControl w:val="0"/>
        <w:autoSpaceDE w:val="0"/>
        <w:autoSpaceDN w:val="0"/>
        <w:adjustRightInd w:val="0"/>
        <w:spacing w:after="0" w:line="240" w:lineRule="auto"/>
        <w:ind w:right="-284"/>
        <w:outlineLvl w:val="0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 xml:space="preserve">Телефон: 289-46-00, факс 289-57-13                                                                          </w:t>
      </w:r>
      <w:r w:rsidR="00F41377">
        <w:rPr>
          <w:rFonts w:ascii="Times New Roman" w:hAnsi="Times New Roman" w:cs="Times New Roman"/>
          <w:sz w:val="18"/>
          <w:szCs w:val="18"/>
        </w:rPr>
        <w:t xml:space="preserve"> Паспорт…………………………………………………………..</w:t>
      </w:r>
    </w:p>
    <w:p w:rsidR="00303C1D" w:rsidRPr="00913496" w:rsidRDefault="00E3417C" w:rsidP="00303C1D">
      <w:pPr>
        <w:widowControl w:val="0"/>
        <w:autoSpaceDE w:val="0"/>
        <w:autoSpaceDN w:val="0"/>
        <w:adjustRightInd w:val="0"/>
        <w:spacing w:after="0" w:line="240" w:lineRule="auto"/>
        <w:ind w:right="-284"/>
        <w:outlineLvl w:val="0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>ИНН/КПП:</w:t>
      </w:r>
      <w:r>
        <w:rPr>
          <w:rFonts w:ascii="Times New Roman" w:hAnsi="Times New Roman" w:cs="Times New Roman"/>
          <w:sz w:val="18"/>
          <w:szCs w:val="18"/>
        </w:rPr>
        <w:t xml:space="preserve">  0274061044/027401001</w:t>
      </w:r>
      <w:r w:rsidR="00CA5961" w:rsidRPr="00913496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A27951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303C1D" w:rsidRPr="00913496" w:rsidRDefault="00E3417C" w:rsidP="006637BA">
      <w:pPr>
        <w:widowControl w:val="0"/>
        <w:autoSpaceDE w:val="0"/>
        <w:autoSpaceDN w:val="0"/>
        <w:adjustRightInd w:val="0"/>
        <w:spacing w:after="0" w:line="240" w:lineRule="auto"/>
        <w:ind w:right="-284"/>
        <w:outlineLvl w:val="0"/>
        <w:rPr>
          <w:rFonts w:ascii="Times New Roman" w:hAnsi="Times New Roman" w:cs="Times New Roman"/>
          <w:sz w:val="18"/>
          <w:szCs w:val="18"/>
        </w:rPr>
      </w:pPr>
      <w:r w:rsidRPr="00913496">
        <w:rPr>
          <w:rFonts w:ascii="Times New Roman" w:hAnsi="Times New Roman" w:cs="Times New Roman"/>
          <w:sz w:val="18"/>
          <w:szCs w:val="18"/>
        </w:rPr>
        <w:t>ОГРН:</w:t>
      </w:r>
      <w:r w:rsidR="00A27951">
        <w:rPr>
          <w:rFonts w:ascii="Times New Roman" w:hAnsi="Times New Roman" w:cs="Times New Roman"/>
          <w:sz w:val="18"/>
          <w:szCs w:val="18"/>
        </w:rPr>
        <w:t xml:space="preserve">  1030203899659</w:t>
      </w:r>
      <w:r w:rsidRPr="0091349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CA5961" w:rsidRPr="00913496">
        <w:rPr>
          <w:rFonts w:ascii="Times New Roman" w:hAnsi="Times New Roman" w:cs="Times New Roman"/>
          <w:sz w:val="18"/>
          <w:szCs w:val="18"/>
        </w:rPr>
        <w:t>Адрес:……………………………………………………….</w:t>
      </w:r>
      <w:r w:rsidR="00F41377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41377">
        <w:rPr>
          <w:rFonts w:ascii="Times New Roman" w:hAnsi="Times New Roman" w:cs="Times New Roman"/>
          <w:sz w:val="18"/>
          <w:szCs w:val="18"/>
        </w:rPr>
        <w:t>…..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</w:p>
    <w:p w:rsidR="00F656FA" w:rsidRDefault="00B81464" w:rsidP="00B75512">
      <w:pPr>
        <w:widowControl w:val="0"/>
        <w:autoSpaceDE w:val="0"/>
        <w:autoSpaceDN w:val="0"/>
        <w:adjustRightInd w:val="0"/>
        <w:spacing w:after="0" w:line="240" w:lineRule="auto"/>
        <w:ind w:right="-284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</w:t>
      </w:r>
      <w:r w:rsidR="00303C1D" w:rsidRPr="00913496">
        <w:rPr>
          <w:rFonts w:ascii="Times New Roman" w:hAnsi="Times New Roman" w:cs="Times New Roman"/>
          <w:sz w:val="18"/>
          <w:szCs w:val="18"/>
        </w:rPr>
        <w:t xml:space="preserve"> врач</w:t>
      </w:r>
      <w:proofErr w:type="gramStart"/>
      <w:r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="00303C1D" w:rsidRPr="00913496">
        <w:rPr>
          <w:rFonts w:ascii="Times New Roman" w:hAnsi="Times New Roman" w:cs="Times New Roman"/>
          <w:sz w:val="18"/>
          <w:szCs w:val="18"/>
        </w:rPr>
        <w:t>………………………….(</w:t>
      </w:r>
      <w:proofErr w:type="spellStart"/>
      <w:r w:rsidR="00303C1D" w:rsidRPr="00913496">
        <w:rPr>
          <w:rFonts w:ascii="Times New Roman" w:hAnsi="Times New Roman" w:cs="Times New Roman"/>
          <w:sz w:val="18"/>
          <w:szCs w:val="18"/>
        </w:rPr>
        <w:t>А.С.Рахматуллин</w:t>
      </w:r>
      <w:proofErr w:type="spellEnd"/>
      <w:r w:rsidR="00303C1D" w:rsidRPr="00913496">
        <w:rPr>
          <w:rFonts w:ascii="Times New Roman" w:hAnsi="Times New Roman" w:cs="Times New Roman"/>
          <w:sz w:val="18"/>
          <w:szCs w:val="18"/>
        </w:rPr>
        <w:t>)</w:t>
      </w:r>
      <w:r w:rsidR="00CA5961" w:rsidRPr="00913496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A27951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CA5961" w:rsidRPr="00913496">
        <w:rPr>
          <w:rFonts w:ascii="Times New Roman" w:hAnsi="Times New Roman" w:cs="Times New Roman"/>
          <w:sz w:val="18"/>
          <w:szCs w:val="18"/>
        </w:rPr>
        <w:t xml:space="preserve">…………………….   </w:t>
      </w:r>
      <w:r w:rsidR="00F41377" w:rsidRPr="00913496">
        <w:rPr>
          <w:rFonts w:ascii="Times New Roman" w:hAnsi="Times New Roman" w:cs="Times New Roman"/>
          <w:sz w:val="18"/>
          <w:szCs w:val="18"/>
        </w:rPr>
        <w:t>(подпись</w:t>
      </w:r>
      <w:r w:rsidR="00F41377">
        <w:rPr>
          <w:rFonts w:ascii="Times New Roman" w:hAnsi="Times New Roman" w:cs="Times New Roman"/>
          <w:sz w:val="18"/>
          <w:szCs w:val="18"/>
        </w:rPr>
        <w:t>)………</w:t>
      </w:r>
      <w:r w:rsidR="00CA5961" w:rsidRPr="00913496">
        <w:rPr>
          <w:rFonts w:ascii="Times New Roman" w:hAnsi="Times New Roman" w:cs="Times New Roman"/>
          <w:sz w:val="18"/>
          <w:szCs w:val="18"/>
        </w:rPr>
        <w:t xml:space="preserve"> </w:t>
      </w:r>
      <w:r w:rsidR="00F41377">
        <w:rPr>
          <w:rFonts w:ascii="Times New Roman" w:hAnsi="Times New Roman" w:cs="Times New Roman"/>
          <w:sz w:val="18"/>
          <w:szCs w:val="18"/>
        </w:rPr>
        <w:t>………………</w:t>
      </w:r>
      <w:r w:rsidR="00F41377" w:rsidRPr="00913496">
        <w:rPr>
          <w:rFonts w:ascii="Times New Roman" w:hAnsi="Times New Roman" w:cs="Times New Roman"/>
          <w:sz w:val="18"/>
          <w:szCs w:val="18"/>
        </w:rPr>
        <w:t>(Ф.И.О.)</w:t>
      </w:r>
    </w:p>
    <w:sectPr w:rsidR="00F656FA" w:rsidSect="005677A9">
      <w:pgSz w:w="11906" w:h="16838"/>
      <w:pgMar w:top="397" w:right="39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52CCB"/>
    <w:multiLevelType w:val="multilevel"/>
    <w:tmpl w:val="67E6703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5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96" w:hanging="1440"/>
      </w:pPr>
      <w:rPr>
        <w:rFonts w:hint="default"/>
      </w:rPr>
    </w:lvl>
  </w:abstractNum>
  <w:abstractNum w:abstractNumId="1" w15:restartNumberingAfterBreak="0">
    <w:nsid w:val="53CB5287"/>
    <w:multiLevelType w:val="multilevel"/>
    <w:tmpl w:val="84948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AC"/>
    <w:rsid w:val="00005837"/>
    <w:rsid w:val="000066C8"/>
    <w:rsid w:val="00010687"/>
    <w:rsid w:val="0001100B"/>
    <w:rsid w:val="000117F1"/>
    <w:rsid w:val="00011A1A"/>
    <w:rsid w:val="0001455B"/>
    <w:rsid w:val="00016C76"/>
    <w:rsid w:val="00023457"/>
    <w:rsid w:val="00026DE9"/>
    <w:rsid w:val="00030C55"/>
    <w:rsid w:val="000339E5"/>
    <w:rsid w:val="000369D1"/>
    <w:rsid w:val="000374C2"/>
    <w:rsid w:val="00047A9E"/>
    <w:rsid w:val="00051511"/>
    <w:rsid w:val="00053962"/>
    <w:rsid w:val="00054430"/>
    <w:rsid w:val="000573B4"/>
    <w:rsid w:val="00062D97"/>
    <w:rsid w:val="00063225"/>
    <w:rsid w:val="000632D5"/>
    <w:rsid w:val="00067736"/>
    <w:rsid w:val="00071F36"/>
    <w:rsid w:val="00076078"/>
    <w:rsid w:val="0008202B"/>
    <w:rsid w:val="00087C44"/>
    <w:rsid w:val="00091938"/>
    <w:rsid w:val="00091F53"/>
    <w:rsid w:val="00093E93"/>
    <w:rsid w:val="0009435C"/>
    <w:rsid w:val="000956E9"/>
    <w:rsid w:val="0009577F"/>
    <w:rsid w:val="000A409A"/>
    <w:rsid w:val="000A519E"/>
    <w:rsid w:val="000A6468"/>
    <w:rsid w:val="000A7426"/>
    <w:rsid w:val="000A7947"/>
    <w:rsid w:val="000B1895"/>
    <w:rsid w:val="000B4CB1"/>
    <w:rsid w:val="000B58FD"/>
    <w:rsid w:val="000C1779"/>
    <w:rsid w:val="000C1F28"/>
    <w:rsid w:val="000C3D55"/>
    <w:rsid w:val="000C441F"/>
    <w:rsid w:val="000D13BF"/>
    <w:rsid w:val="000D24DA"/>
    <w:rsid w:val="000D4B40"/>
    <w:rsid w:val="000D4E95"/>
    <w:rsid w:val="000D6442"/>
    <w:rsid w:val="000D7451"/>
    <w:rsid w:val="000D75EF"/>
    <w:rsid w:val="000E0257"/>
    <w:rsid w:val="000E0D32"/>
    <w:rsid w:val="000E0FB1"/>
    <w:rsid w:val="000E7008"/>
    <w:rsid w:val="000E78C5"/>
    <w:rsid w:val="000E7968"/>
    <w:rsid w:val="000F49AD"/>
    <w:rsid w:val="000F679F"/>
    <w:rsid w:val="001008C7"/>
    <w:rsid w:val="00103880"/>
    <w:rsid w:val="00103E14"/>
    <w:rsid w:val="00103EE4"/>
    <w:rsid w:val="00113566"/>
    <w:rsid w:val="00114639"/>
    <w:rsid w:val="0011505A"/>
    <w:rsid w:val="00115D35"/>
    <w:rsid w:val="001164F1"/>
    <w:rsid w:val="00121B25"/>
    <w:rsid w:val="00121D8C"/>
    <w:rsid w:val="001258C7"/>
    <w:rsid w:val="0012602B"/>
    <w:rsid w:val="00126E1C"/>
    <w:rsid w:val="00130523"/>
    <w:rsid w:val="0013057D"/>
    <w:rsid w:val="001338EA"/>
    <w:rsid w:val="001354BA"/>
    <w:rsid w:val="00140857"/>
    <w:rsid w:val="00141552"/>
    <w:rsid w:val="001416A2"/>
    <w:rsid w:val="00143DC6"/>
    <w:rsid w:val="001468AC"/>
    <w:rsid w:val="001565EA"/>
    <w:rsid w:val="00156932"/>
    <w:rsid w:val="00160DFD"/>
    <w:rsid w:val="0016648E"/>
    <w:rsid w:val="001664BA"/>
    <w:rsid w:val="00167043"/>
    <w:rsid w:val="001760B9"/>
    <w:rsid w:val="00181601"/>
    <w:rsid w:val="00181C23"/>
    <w:rsid w:val="00186173"/>
    <w:rsid w:val="001927C6"/>
    <w:rsid w:val="00192A3C"/>
    <w:rsid w:val="001A2008"/>
    <w:rsid w:val="001A34F1"/>
    <w:rsid w:val="001A4512"/>
    <w:rsid w:val="001A4861"/>
    <w:rsid w:val="001A486A"/>
    <w:rsid w:val="001A5B7F"/>
    <w:rsid w:val="001B788F"/>
    <w:rsid w:val="001C51A3"/>
    <w:rsid w:val="001C5DC9"/>
    <w:rsid w:val="001D1DD9"/>
    <w:rsid w:val="001D2C66"/>
    <w:rsid w:val="001D2E30"/>
    <w:rsid w:val="001D4BCE"/>
    <w:rsid w:val="001D4E8E"/>
    <w:rsid w:val="001D665C"/>
    <w:rsid w:val="001D6A87"/>
    <w:rsid w:val="001E03DA"/>
    <w:rsid w:val="001E2680"/>
    <w:rsid w:val="001E2CC2"/>
    <w:rsid w:val="001E4114"/>
    <w:rsid w:val="001E45AD"/>
    <w:rsid w:val="001F073A"/>
    <w:rsid w:val="001F4557"/>
    <w:rsid w:val="001F7F04"/>
    <w:rsid w:val="0020344C"/>
    <w:rsid w:val="00204B3B"/>
    <w:rsid w:val="00206071"/>
    <w:rsid w:val="00207109"/>
    <w:rsid w:val="00211044"/>
    <w:rsid w:val="0021112B"/>
    <w:rsid w:val="00214CCD"/>
    <w:rsid w:val="00215DE6"/>
    <w:rsid w:val="002166AE"/>
    <w:rsid w:val="00220C3A"/>
    <w:rsid w:val="00223191"/>
    <w:rsid w:val="00223CF8"/>
    <w:rsid w:val="00227BB5"/>
    <w:rsid w:val="00230415"/>
    <w:rsid w:val="002417ED"/>
    <w:rsid w:val="00246696"/>
    <w:rsid w:val="002513A3"/>
    <w:rsid w:val="00251B72"/>
    <w:rsid w:val="00255BAA"/>
    <w:rsid w:val="002625C6"/>
    <w:rsid w:val="00262B99"/>
    <w:rsid w:val="00262D0C"/>
    <w:rsid w:val="00263414"/>
    <w:rsid w:val="002715EE"/>
    <w:rsid w:val="002736E3"/>
    <w:rsid w:val="0027577E"/>
    <w:rsid w:val="00275E2C"/>
    <w:rsid w:val="00281292"/>
    <w:rsid w:val="00281ED9"/>
    <w:rsid w:val="0028481A"/>
    <w:rsid w:val="0029433F"/>
    <w:rsid w:val="002958F9"/>
    <w:rsid w:val="00295D08"/>
    <w:rsid w:val="002975CE"/>
    <w:rsid w:val="002A21A3"/>
    <w:rsid w:val="002A5C58"/>
    <w:rsid w:val="002B0A48"/>
    <w:rsid w:val="002B0ECE"/>
    <w:rsid w:val="002C2E46"/>
    <w:rsid w:val="002C31A6"/>
    <w:rsid w:val="002D26E4"/>
    <w:rsid w:val="002D2B11"/>
    <w:rsid w:val="002D2F76"/>
    <w:rsid w:val="002D315C"/>
    <w:rsid w:val="002D4E91"/>
    <w:rsid w:val="002D7902"/>
    <w:rsid w:val="002E4D94"/>
    <w:rsid w:val="002E7173"/>
    <w:rsid w:val="002F10DC"/>
    <w:rsid w:val="002F295E"/>
    <w:rsid w:val="002F4DF9"/>
    <w:rsid w:val="00300288"/>
    <w:rsid w:val="0030050F"/>
    <w:rsid w:val="0030249C"/>
    <w:rsid w:val="0030298D"/>
    <w:rsid w:val="00303C1D"/>
    <w:rsid w:val="00310848"/>
    <w:rsid w:val="00310AEB"/>
    <w:rsid w:val="00311DB3"/>
    <w:rsid w:val="003128A9"/>
    <w:rsid w:val="003178AD"/>
    <w:rsid w:val="003202CB"/>
    <w:rsid w:val="003206FF"/>
    <w:rsid w:val="00321B2E"/>
    <w:rsid w:val="00322204"/>
    <w:rsid w:val="00324521"/>
    <w:rsid w:val="00325BF7"/>
    <w:rsid w:val="0032692F"/>
    <w:rsid w:val="00326B21"/>
    <w:rsid w:val="0033065B"/>
    <w:rsid w:val="00331EDA"/>
    <w:rsid w:val="00335BE6"/>
    <w:rsid w:val="003373D3"/>
    <w:rsid w:val="003400F6"/>
    <w:rsid w:val="003427C0"/>
    <w:rsid w:val="003450D1"/>
    <w:rsid w:val="00345480"/>
    <w:rsid w:val="00345DBF"/>
    <w:rsid w:val="00352B89"/>
    <w:rsid w:val="00355A56"/>
    <w:rsid w:val="00360F99"/>
    <w:rsid w:val="003639DC"/>
    <w:rsid w:val="00363EF1"/>
    <w:rsid w:val="00364A6F"/>
    <w:rsid w:val="00364AA8"/>
    <w:rsid w:val="00366716"/>
    <w:rsid w:val="00366D4E"/>
    <w:rsid w:val="0036781E"/>
    <w:rsid w:val="003716DD"/>
    <w:rsid w:val="00374FE8"/>
    <w:rsid w:val="00375EA0"/>
    <w:rsid w:val="00381157"/>
    <w:rsid w:val="0038216B"/>
    <w:rsid w:val="003869FC"/>
    <w:rsid w:val="00390D4C"/>
    <w:rsid w:val="00391AAC"/>
    <w:rsid w:val="0039297C"/>
    <w:rsid w:val="003971E7"/>
    <w:rsid w:val="003A787C"/>
    <w:rsid w:val="003B4403"/>
    <w:rsid w:val="003C1CD5"/>
    <w:rsid w:val="003C326E"/>
    <w:rsid w:val="003D220F"/>
    <w:rsid w:val="003D23C5"/>
    <w:rsid w:val="003D23FF"/>
    <w:rsid w:val="003D3ECC"/>
    <w:rsid w:val="003D426F"/>
    <w:rsid w:val="003D4301"/>
    <w:rsid w:val="003D6C0C"/>
    <w:rsid w:val="003E08B5"/>
    <w:rsid w:val="003E1F27"/>
    <w:rsid w:val="003E3384"/>
    <w:rsid w:val="003E4596"/>
    <w:rsid w:val="003E4FC0"/>
    <w:rsid w:val="003E5E12"/>
    <w:rsid w:val="003E7610"/>
    <w:rsid w:val="003F1D70"/>
    <w:rsid w:val="003F2D92"/>
    <w:rsid w:val="003F5673"/>
    <w:rsid w:val="003F62CA"/>
    <w:rsid w:val="003F6DCE"/>
    <w:rsid w:val="004029C6"/>
    <w:rsid w:val="00403871"/>
    <w:rsid w:val="004050E3"/>
    <w:rsid w:val="00405FE4"/>
    <w:rsid w:val="00406424"/>
    <w:rsid w:val="00406A5C"/>
    <w:rsid w:val="00410388"/>
    <w:rsid w:val="0041317B"/>
    <w:rsid w:val="00420A20"/>
    <w:rsid w:val="004218B8"/>
    <w:rsid w:val="00421DF1"/>
    <w:rsid w:val="00423536"/>
    <w:rsid w:val="00425467"/>
    <w:rsid w:val="00430C32"/>
    <w:rsid w:val="00435718"/>
    <w:rsid w:val="00437F69"/>
    <w:rsid w:val="004516B2"/>
    <w:rsid w:val="004518F4"/>
    <w:rsid w:val="004526AE"/>
    <w:rsid w:val="00454C33"/>
    <w:rsid w:val="00455C0A"/>
    <w:rsid w:val="004579DE"/>
    <w:rsid w:val="00460268"/>
    <w:rsid w:val="00461742"/>
    <w:rsid w:val="004621DA"/>
    <w:rsid w:val="00462AD9"/>
    <w:rsid w:val="004639F4"/>
    <w:rsid w:val="00463C6F"/>
    <w:rsid w:val="004642D7"/>
    <w:rsid w:val="00475D4A"/>
    <w:rsid w:val="0048636A"/>
    <w:rsid w:val="00490A45"/>
    <w:rsid w:val="00493799"/>
    <w:rsid w:val="00494BB6"/>
    <w:rsid w:val="00494BF1"/>
    <w:rsid w:val="004A06C7"/>
    <w:rsid w:val="004A4DD5"/>
    <w:rsid w:val="004A621D"/>
    <w:rsid w:val="004B2737"/>
    <w:rsid w:val="004B27D3"/>
    <w:rsid w:val="004C015A"/>
    <w:rsid w:val="004C1761"/>
    <w:rsid w:val="004C2593"/>
    <w:rsid w:val="004D0C1E"/>
    <w:rsid w:val="004D50D6"/>
    <w:rsid w:val="004E0FDB"/>
    <w:rsid w:val="004E124B"/>
    <w:rsid w:val="004E211B"/>
    <w:rsid w:val="004E5C6C"/>
    <w:rsid w:val="004F2424"/>
    <w:rsid w:val="004F274A"/>
    <w:rsid w:val="004F2DE3"/>
    <w:rsid w:val="004F2FB0"/>
    <w:rsid w:val="004F7440"/>
    <w:rsid w:val="00500EE7"/>
    <w:rsid w:val="00504F95"/>
    <w:rsid w:val="0050578C"/>
    <w:rsid w:val="0051717A"/>
    <w:rsid w:val="00520C24"/>
    <w:rsid w:val="005228AB"/>
    <w:rsid w:val="005246A8"/>
    <w:rsid w:val="005268A0"/>
    <w:rsid w:val="00526E4B"/>
    <w:rsid w:val="005311CF"/>
    <w:rsid w:val="005336AC"/>
    <w:rsid w:val="00533EC4"/>
    <w:rsid w:val="005356F9"/>
    <w:rsid w:val="005358E4"/>
    <w:rsid w:val="00535CBA"/>
    <w:rsid w:val="005363C1"/>
    <w:rsid w:val="00541A81"/>
    <w:rsid w:val="00544447"/>
    <w:rsid w:val="00544F1A"/>
    <w:rsid w:val="00545202"/>
    <w:rsid w:val="00545F4E"/>
    <w:rsid w:val="005516F4"/>
    <w:rsid w:val="00552E99"/>
    <w:rsid w:val="00553B8B"/>
    <w:rsid w:val="005557F4"/>
    <w:rsid w:val="0056004A"/>
    <w:rsid w:val="00560538"/>
    <w:rsid w:val="005677A9"/>
    <w:rsid w:val="005706F0"/>
    <w:rsid w:val="005711B0"/>
    <w:rsid w:val="00573F77"/>
    <w:rsid w:val="00575F11"/>
    <w:rsid w:val="0057618E"/>
    <w:rsid w:val="00576DC5"/>
    <w:rsid w:val="00583689"/>
    <w:rsid w:val="00590BFF"/>
    <w:rsid w:val="005917B0"/>
    <w:rsid w:val="00591F3E"/>
    <w:rsid w:val="00592FCD"/>
    <w:rsid w:val="00595DED"/>
    <w:rsid w:val="005975C3"/>
    <w:rsid w:val="00597744"/>
    <w:rsid w:val="005A0056"/>
    <w:rsid w:val="005A1A39"/>
    <w:rsid w:val="005A2716"/>
    <w:rsid w:val="005A344E"/>
    <w:rsid w:val="005A5362"/>
    <w:rsid w:val="005A6C47"/>
    <w:rsid w:val="005A7891"/>
    <w:rsid w:val="005B1461"/>
    <w:rsid w:val="005B2EF1"/>
    <w:rsid w:val="005B4194"/>
    <w:rsid w:val="005B7EC5"/>
    <w:rsid w:val="005C094F"/>
    <w:rsid w:val="005C1525"/>
    <w:rsid w:val="005C1BF2"/>
    <w:rsid w:val="005C1C7E"/>
    <w:rsid w:val="005C203E"/>
    <w:rsid w:val="005C243C"/>
    <w:rsid w:val="005C657B"/>
    <w:rsid w:val="005D54E7"/>
    <w:rsid w:val="005D7A35"/>
    <w:rsid w:val="005E079C"/>
    <w:rsid w:val="005E29A6"/>
    <w:rsid w:val="005E73A5"/>
    <w:rsid w:val="005F0363"/>
    <w:rsid w:val="005F20B0"/>
    <w:rsid w:val="005F373C"/>
    <w:rsid w:val="005F3794"/>
    <w:rsid w:val="005F488A"/>
    <w:rsid w:val="005F4A2C"/>
    <w:rsid w:val="00602916"/>
    <w:rsid w:val="006033EE"/>
    <w:rsid w:val="006039D9"/>
    <w:rsid w:val="00604449"/>
    <w:rsid w:val="00604CDB"/>
    <w:rsid w:val="00606668"/>
    <w:rsid w:val="00607254"/>
    <w:rsid w:val="0061001A"/>
    <w:rsid w:val="00611B1A"/>
    <w:rsid w:val="006146E8"/>
    <w:rsid w:val="00617855"/>
    <w:rsid w:val="006225A1"/>
    <w:rsid w:val="00623101"/>
    <w:rsid w:val="0062473D"/>
    <w:rsid w:val="006260C3"/>
    <w:rsid w:val="00627FA8"/>
    <w:rsid w:val="0063131D"/>
    <w:rsid w:val="00632433"/>
    <w:rsid w:val="00632B70"/>
    <w:rsid w:val="00634F29"/>
    <w:rsid w:val="00635256"/>
    <w:rsid w:val="0063660E"/>
    <w:rsid w:val="00641B06"/>
    <w:rsid w:val="00643F80"/>
    <w:rsid w:val="006512C5"/>
    <w:rsid w:val="006523EE"/>
    <w:rsid w:val="006525CB"/>
    <w:rsid w:val="006543AA"/>
    <w:rsid w:val="006564EC"/>
    <w:rsid w:val="006637BA"/>
    <w:rsid w:val="00663F76"/>
    <w:rsid w:val="00667DD3"/>
    <w:rsid w:val="00671F6B"/>
    <w:rsid w:val="0067218B"/>
    <w:rsid w:val="006721FF"/>
    <w:rsid w:val="00674CB0"/>
    <w:rsid w:val="006814A0"/>
    <w:rsid w:val="00682714"/>
    <w:rsid w:val="006846D4"/>
    <w:rsid w:val="006852F3"/>
    <w:rsid w:val="00685D88"/>
    <w:rsid w:val="0069039F"/>
    <w:rsid w:val="00693320"/>
    <w:rsid w:val="006946AC"/>
    <w:rsid w:val="006973F9"/>
    <w:rsid w:val="006A4C51"/>
    <w:rsid w:val="006A607E"/>
    <w:rsid w:val="006B1C41"/>
    <w:rsid w:val="006B2DB8"/>
    <w:rsid w:val="006B3EF2"/>
    <w:rsid w:val="006B47FB"/>
    <w:rsid w:val="006B4B67"/>
    <w:rsid w:val="006B4C6A"/>
    <w:rsid w:val="006B781B"/>
    <w:rsid w:val="006C0DC1"/>
    <w:rsid w:val="006C230A"/>
    <w:rsid w:val="006C692E"/>
    <w:rsid w:val="006C714F"/>
    <w:rsid w:val="006D46C1"/>
    <w:rsid w:val="006D6A15"/>
    <w:rsid w:val="006E13E7"/>
    <w:rsid w:val="006F0187"/>
    <w:rsid w:val="006F30D3"/>
    <w:rsid w:val="006F4E0C"/>
    <w:rsid w:val="006F4F8D"/>
    <w:rsid w:val="006F6460"/>
    <w:rsid w:val="006F6D79"/>
    <w:rsid w:val="007001FC"/>
    <w:rsid w:val="007026B5"/>
    <w:rsid w:val="007042AB"/>
    <w:rsid w:val="00704396"/>
    <w:rsid w:val="00715A08"/>
    <w:rsid w:val="00715DDD"/>
    <w:rsid w:val="00724A72"/>
    <w:rsid w:val="00724EFA"/>
    <w:rsid w:val="00725027"/>
    <w:rsid w:val="00727208"/>
    <w:rsid w:val="00731069"/>
    <w:rsid w:val="00731849"/>
    <w:rsid w:val="0073372D"/>
    <w:rsid w:val="0074331C"/>
    <w:rsid w:val="00743FDE"/>
    <w:rsid w:val="00745801"/>
    <w:rsid w:val="00745947"/>
    <w:rsid w:val="00746B7D"/>
    <w:rsid w:val="00747521"/>
    <w:rsid w:val="00750F6A"/>
    <w:rsid w:val="00752DDF"/>
    <w:rsid w:val="00755913"/>
    <w:rsid w:val="0076107A"/>
    <w:rsid w:val="00762A8A"/>
    <w:rsid w:val="007637EE"/>
    <w:rsid w:val="00763D05"/>
    <w:rsid w:val="007664FC"/>
    <w:rsid w:val="00766E9E"/>
    <w:rsid w:val="007677A6"/>
    <w:rsid w:val="00767FCD"/>
    <w:rsid w:val="007701B9"/>
    <w:rsid w:val="0077191E"/>
    <w:rsid w:val="00771950"/>
    <w:rsid w:val="00771C82"/>
    <w:rsid w:val="00771DFC"/>
    <w:rsid w:val="00771F06"/>
    <w:rsid w:val="00773B28"/>
    <w:rsid w:val="00776F72"/>
    <w:rsid w:val="00781151"/>
    <w:rsid w:val="007819EF"/>
    <w:rsid w:val="00785A89"/>
    <w:rsid w:val="007A1233"/>
    <w:rsid w:val="007A3362"/>
    <w:rsid w:val="007A7457"/>
    <w:rsid w:val="007A7DAF"/>
    <w:rsid w:val="007B0A60"/>
    <w:rsid w:val="007B0FF3"/>
    <w:rsid w:val="007B26C3"/>
    <w:rsid w:val="007B4055"/>
    <w:rsid w:val="007C014F"/>
    <w:rsid w:val="007C111B"/>
    <w:rsid w:val="007C451A"/>
    <w:rsid w:val="007C5973"/>
    <w:rsid w:val="007C5F85"/>
    <w:rsid w:val="007C6A1D"/>
    <w:rsid w:val="007D0E28"/>
    <w:rsid w:val="007D588B"/>
    <w:rsid w:val="007D5B9B"/>
    <w:rsid w:val="007D7067"/>
    <w:rsid w:val="007E07D9"/>
    <w:rsid w:val="007E4CCC"/>
    <w:rsid w:val="007E7F61"/>
    <w:rsid w:val="007F04A1"/>
    <w:rsid w:val="007F0B16"/>
    <w:rsid w:val="007F12DB"/>
    <w:rsid w:val="007F1746"/>
    <w:rsid w:val="007F1E18"/>
    <w:rsid w:val="007F5840"/>
    <w:rsid w:val="007F7A5C"/>
    <w:rsid w:val="00800979"/>
    <w:rsid w:val="00803748"/>
    <w:rsid w:val="0081121E"/>
    <w:rsid w:val="00812613"/>
    <w:rsid w:val="00812C1E"/>
    <w:rsid w:val="00816D73"/>
    <w:rsid w:val="00817CB7"/>
    <w:rsid w:val="008208A5"/>
    <w:rsid w:val="008209EF"/>
    <w:rsid w:val="008233DF"/>
    <w:rsid w:val="00825A44"/>
    <w:rsid w:val="00833E21"/>
    <w:rsid w:val="00833F5D"/>
    <w:rsid w:val="0083467E"/>
    <w:rsid w:val="00843AE6"/>
    <w:rsid w:val="008510DE"/>
    <w:rsid w:val="00852020"/>
    <w:rsid w:val="00853482"/>
    <w:rsid w:val="008609ED"/>
    <w:rsid w:val="008636ED"/>
    <w:rsid w:val="00870DFE"/>
    <w:rsid w:val="00874525"/>
    <w:rsid w:val="00876DC4"/>
    <w:rsid w:val="0087783C"/>
    <w:rsid w:val="00880B0B"/>
    <w:rsid w:val="008813FA"/>
    <w:rsid w:val="008816B6"/>
    <w:rsid w:val="00881B24"/>
    <w:rsid w:val="00882FEC"/>
    <w:rsid w:val="00884758"/>
    <w:rsid w:val="0088567F"/>
    <w:rsid w:val="00886B6C"/>
    <w:rsid w:val="00887220"/>
    <w:rsid w:val="008964E8"/>
    <w:rsid w:val="008A0ABF"/>
    <w:rsid w:val="008A0F2F"/>
    <w:rsid w:val="008A20C1"/>
    <w:rsid w:val="008A5289"/>
    <w:rsid w:val="008A647E"/>
    <w:rsid w:val="008A7707"/>
    <w:rsid w:val="008B0014"/>
    <w:rsid w:val="008B0CEC"/>
    <w:rsid w:val="008C23C6"/>
    <w:rsid w:val="008C2D38"/>
    <w:rsid w:val="008C342F"/>
    <w:rsid w:val="008C5C94"/>
    <w:rsid w:val="008D20B4"/>
    <w:rsid w:val="008D2718"/>
    <w:rsid w:val="008D6CC5"/>
    <w:rsid w:val="008E040C"/>
    <w:rsid w:val="008E092B"/>
    <w:rsid w:val="008F1439"/>
    <w:rsid w:val="008F2D1C"/>
    <w:rsid w:val="008F4E9C"/>
    <w:rsid w:val="0090125A"/>
    <w:rsid w:val="00902CD8"/>
    <w:rsid w:val="00905F2C"/>
    <w:rsid w:val="00907682"/>
    <w:rsid w:val="00913496"/>
    <w:rsid w:val="009145C8"/>
    <w:rsid w:val="00915A22"/>
    <w:rsid w:val="00917A96"/>
    <w:rsid w:val="00923046"/>
    <w:rsid w:val="00931F6D"/>
    <w:rsid w:val="00931F95"/>
    <w:rsid w:val="0093511E"/>
    <w:rsid w:val="00944852"/>
    <w:rsid w:val="00945606"/>
    <w:rsid w:val="00947F60"/>
    <w:rsid w:val="00951639"/>
    <w:rsid w:val="00953605"/>
    <w:rsid w:val="009539AA"/>
    <w:rsid w:val="00961E8F"/>
    <w:rsid w:val="0096260E"/>
    <w:rsid w:val="00964AE1"/>
    <w:rsid w:val="009655EE"/>
    <w:rsid w:val="009857C6"/>
    <w:rsid w:val="00985968"/>
    <w:rsid w:val="0099140F"/>
    <w:rsid w:val="0099221E"/>
    <w:rsid w:val="009978F5"/>
    <w:rsid w:val="009A0202"/>
    <w:rsid w:val="009A09B8"/>
    <w:rsid w:val="009A320C"/>
    <w:rsid w:val="009A613E"/>
    <w:rsid w:val="009A6C3E"/>
    <w:rsid w:val="009A6CCF"/>
    <w:rsid w:val="009B16D9"/>
    <w:rsid w:val="009B29DB"/>
    <w:rsid w:val="009C4033"/>
    <w:rsid w:val="009C4CDB"/>
    <w:rsid w:val="009C52A0"/>
    <w:rsid w:val="009D0C70"/>
    <w:rsid w:val="009D210A"/>
    <w:rsid w:val="009D35ED"/>
    <w:rsid w:val="009E2D9D"/>
    <w:rsid w:val="009E43DE"/>
    <w:rsid w:val="009E4CB7"/>
    <w:rsid w:val="009E685C"/>
    <w:rsid w:val="009E6C9C"/>
    <w:rsid w:val="009F0459"/>
    <w:rsid w:val="009F17DC"/>
    <w:rsid w:val="009F23AC"/>
    <w:rsid w:val="009F2FC4"/>
    <w:rsid w:val="009F4D54"/>
    <w:rsid w:val="00A0099E"/>
    <w:rsid w:val="00A05F3D"/>
    <w:rsid w:val="00A0689C"/>
    <w:rsid w:val="00A077BF"/>
    <w:rsid w:val="00A10637"/>
    <w:rsid w:val="00A10AF8"/>
    <w:rsid w:val="00A15630"/>
    <w:rsid w:val="00A17267"/>
    <w:rsid w:val="00A20B8D"/>
    <w:rsid w:val="00A27951"/>
    <w:rsid w:val="00A32EFA"/>
    <w:rsid w:val="00A33BB4"/>
    <w:rsid w:val="00A424D9"/>
    <w:rsid w:val="00A439A4"/>
    <w:rsid w:val="00A44A7D"/>
    <w:rsid w:val="00A45AE2"/>
    <w:rsid w:val="00A500DA"/>
    <w:rsid w:val="00A517F6"/>
    <w:rsid w:val="00A52FBF"/>
    <w:rsid w:val="00A6193A"/>
    <w:rsid w:val="00A621A3"/>
    <w:rsid w:val="00A63652"/>
    <w:rsid w:val="00A659E5"/>
    <w:rsid w:val="00A676BF"/>
    <w:rsid w:val="00A67C31"/>
    <w:rsid w:val="00A712DD"/>
    <w:rsid w:val="00A72959"/>
    <w:rsid w:val="00A75053"/>
    <w:rsid w:val="00A76E0F"/>
    <w:rsid w:val="00A770DE"/>
    <w:rsid w:val="00A7754E"/>
    <w:rsid w:val="00A863C9"/>
    <w:rsid w:val="00A8679A"/>
    <w:rsid w:val="00A90686"/>
    <w:rsid w:val="00A91802"/>
    <w:rsid w:val="00A92053"/>
    <w:rsid w:val="00A92C97"/>
    <w:rsid w:val="00A956C6"/>
    <w:rsid w:val="00A960F2"/>
    <w:rsid w:val="00A97F20"/>
    <w:rsid w:val="00AA2FA6"/>
    <w:rsid w:val="00AA4BBA"/>
    <w:rsid w:val="00AA7BA4"/>
    <w:rsid w:val="00AB07CE"/>
    <w:rsid w:val="00AB3768"/>
    <w:rsid w:val="00AB4665"/>
    <w:rsid w:val="00AC0024"/>
    <w:rsid w:val="00AC0443"/>
    <w:rsid w:val="00AC215E"/>
    <w:rsid w:val="00AC2F4D"/>
    <w:rsid w:val="00AC7420"/>
    <w:rsid w:val="00AC7A41"/>
    <w:rsid w:val="00AD2B33"/>
    <w:rsid w:val="00AD69EF"/>
    <w:rsid w:val="00AE1127"/>
    <w:rsid w:val="00AE1E5A"/>
    <w:rsid w:val="00AE2A72"/>
    <w:rsid w:val="00AE2DB5"/>
    <w:rsid w:val="00AE318D"/>
    <w:rsid w:val="00AE4D67"/>
    <w:rsid w:val="00AE5A3E"/>
    <w:rsid w:val="00AF0ADC"/>
    <w:rsid w:val="00AF2250"/>
    <w:rsid w:val="00AF5949"/>
    <w:rsid w:val="00AF6478"/>
    <w:rsid w:val="00AF7E18"/>
    <w:rsid w:val="00B00A24"/>
    <w:rsid w:val="00B01DA1"/>
    <w:rsid w:val="00B02442"/>
    <w:rsid w:val="00B05C19"/>
    <w:rsid w:val="00B065FA"/>
    <w:rsid w:val="00B14CC0"/>
    <w:rsid w:val="00B2036C"/>
    <w:rsid w:val="00B22CF6"/>
    <w:rsid w:val="00B2454B"/>
    <w:rsid w:val="00B2678D"/>
    <w:rsid w:val="00B26854"/>
    <w:rsid w:val="00B30F6A"/>
    <w:rsid w:val="00B33755"/>
    <w:rsid w:val="00B3385E"/>
    <w:rsid w:val="00B34D64"/>
    <w:rsid w:val="00B34DF7"/>
    <w:rsid w:val="00B36E05"/>
    <w:rsid w:val="00B40794"/>
    <w:rsid w:val="00B409DE"/>
    <w:rsid w:val="00B4582F"/>
    <w:rsid w:val="00B50648"/>
    <w:rsid w:val="00B5474B"/>
    <w:rsid w:val="00B5536A"/>
    <w:rsid w:val="00B57A52"/>
    <w:rsid w:val="00B6002D"/>
    <w:rsid w:val="00B626F4"/>
    <w:rsid w:val="00B64D8F"/>
    <w:rsid w:val="00B6601C"/>
    <w:rsid w:val="00B71681"/>
    <w:rsid w:val="00B74163"/>
    <w:rsid w:val="00B75512"/>
    <w:rsid w:val="00B81464"/>
    <w:rsid w:val="00B8184B"/>
    <w:rsid w:val="00B879F8"/>
    <w:rsid w:val="00B922B5"/>
    <w:rsid w:val="00B96F7D"/>
    <w:rsid w:val="00B9714C"/>
    <w:rsid w:val="00BA2271"/>
    <w:rsid w:val="00BA2514"/>
    <w:rsid w:val="00BA660F"/>
    <w:rsid w:val="00BA6F5D"/>
    <w:rsid w:val="00BB22A9"/>
    <w:rsid w:val="00BB2B3F"/>
    <w:rsid w:val="00BB3DFA"/>
    <w:rsid w:val="00BB4A2C"/>
    <w:rsid w:val="00BB67E0"/>
    <w:rsid w:val="00BC217E"/>
    <w:rsid w:val="00BC2776"/>
    <w:rsid w:val="00BC39BC"/>
    <w:rsid w:val="00BC5085"/>
    <w:rsid w:val="00BC5E02"/>
    <w:rsid w:val="00BC60C2"/>
    <w:rsid w:val="00BC6983"/>
    <w:rsid w:val="00BD2539"/>
    <w:rsid w:val="00BD32DF"/>
    <w:rsid w:val="00BD3863"/>
    <w:rsid w:val="00BE02F2"/>
    <w:rsid w:val="00BE10D8"/>
    <w:rsid w:val="00BE13CC"/>
    <w:rsid w:val="00BE43CE"/>
    <w:rsid w:val="00BE55EA"/>
    <w:rsid w:val="00BE6FCE"/>
    <w:rsid w:val="00BF20B1"/>
    <w:rsid w:val="00C03549"/>
    <w:rsid w:val="00C10A02"/>
    <w:rsid w:val="00C125AE"/>
    <w:rsid w:val="00C128F3"/>
    <w:rsid w:val="00C13EED"/>
    <w:rsid w:val="00C222DD"/>
    <w:rsid w:val="00C226A4"/>
    <w:rsid w:val="00C23D8D"/>
    <w:rsid w:val="00C260F9"/>
    <w:rsid w:val="00C308A2"/>
    <w:rsid w:val="00C30E3E"/>
    <w:rsid w:val="00C32509"/>
    <w:rsid w:val="00C42CCA"/>
    <w:rsid w:val="00C52389"/>
    <w:rsid w:val="00C54479"/>
    <w:rsid w:val="00C57549"/>
    <w:rsid w:val="00C57837"/>
    <w:rsid w:val="00C61426"/>
    <w:rsid w:val="00C62D9E"/>
    <w:rsid w:val="00C64777"/>
    <w:rsid w:val="00C6672D"/>
    <w:rsid w:val="00C669C5"/>
    <w:rsid w:val="00C7183E"/>
    <w:rsid w:val="00C740AC"/>
    <w:rsid w:val="00C74844"/>
    <w:rsid w:val="00C773AB"/>
    <w:rsid w:val="00C77EB4"/>
    <w:rsid w:val="00C871A6"/>
    <w:rsid w:val="00C91B61"/>
    <w:rsid w:val="00C92360"/>
    <w:rsid w:val="00C93708"/>
    <w:rsid w:val="00C9415B"/>
    <w:rsid w:val="00C94F44"/>
    <w:rsid w:val="00C9690A"/>
    <w:rsid w:val="00CA07C6"/>
    <w:rsid w:val="00CA262C"/>
    <w:rsid w:val="00CA33C8"/>
    <w:rsid w:val="00CA5961"/>
    <w:rsid w:val="00CB00E9"/>
    <w:rsid w:val="00CB2AB5"/>
    <w:rsid w:val="00CB3FB2"/>
    <w:rsid w:val="00CB48B5"/>
    <w:rsid w:val="00CB4BB2"/>
    <w:rsid w:val="00CC127D"/>
    <w:rsid w:val="00CC2830"/>
    <w:rsid w:val="00CC3DD8"/>
    <w:rsid w:val="00CC4948"/>
    <w:rsid w:val="00CC4BE6"/>
    <w:rsid w:val="00CD074F"/>
    <w:rsid w:val="00CD0907"/>
    <w:rsid w:val="00CD165C"/>
    <w:rsid w:val="00CD403D"/>
    <w:rsid w:val="00CD5E17"/>
    <w:rsid w:val="00CD6BDE"/>
    <w:rsid w:val="00CE08AE"/>
    <w:rsid w:val="00CE1515"/>
    <w:rsid w:val="00CE240E"/>
    <w:rsid w:val="00CE4E83"/>
    <w:rsid w:val="00CF34AA"/>
    <w:rsid w:val="00CF5A74"/>
    <w:rsid w:val="00CF63DD"/>
    <w:rsid w:val="00D0187D"/>
    <w:rsid w:val="00D027F5"/>
    <w:rsid w:val="00D036CF"/>
    <w:rsid w:val="00D03B55"/>
    <w:rsid w:val="00D05340"/>
    <w:rsid w:val="00D061D4"/>
    <w:rsid w:val="00D10659"/>
    <w:rsid w:val="00D17B15"/>
    <w:rsid w:val="00D22007"/>
    <w:rsid w:val="00D2320E"/>
    <w:rsid w:val="00D42BA9"/>
    <w:rsid w:val="00D44BA3"/>
    <w:rsid w:val="00D5217C"/>
    <w:rsid w:val="00D54A96"/>
    <w:rsid w:val="00D60768"/>
    <w:rsid w:val="00D609A2"/>
    <w:rsid w:val="00D63DBA"/>
    <w:rsid w:val="00D64158"/>
    <w:rsid w:val="00D6488D"/>
    <w:rsid w:val="00D74E68"/>
    <w:rsid w:val="00D766BF"/>
    <w:rsid w:val="00D767FF"/>
    <w:rsid w:val="00D81471"/>
    <w:rsid w:val="00D82965"/>
    <w:rsid w:val="00D8379A"/>
    <w:rsid w:val="00D91C18"/>
    <w:rsid w:val="00D9261F"/>
    <w:rsid w:val="00D94497"/>
    <w:rsid w:val="00D95C69"/>
    <w:rsid w:val="00D96FA1"/>
    <w:rsid w:val="00DA0DDA"/>
    <w:rsid w:val="00DA20BA"/>
    <w:rsid w:val="00DA2B91"/>
    <w:rsid w:val="00DA3C48"/>
    <w:rsid w:val="00DA68B8"/>
    <w:rsid w:val="00DA6AF0"/>
    <w:rsid w:val="00DB39D5"/>
    <w:rsid w:val="00DB3ADA"/>
    <w:rsid w:val="00DB5BCA"/>
    <w:rsid w:val="00DB7EF6"/>
    <w:rsid w:val="00DC1BF1"/>
    <w:rsid w:val="00DC1E23"/>
    <w:rsid w:val="00DC39DE"/>
    <w:rsid w:val="00DC4A2A"/>
    <w:rsid w:val="00DC68C1"/>
    <w:rsid w:val="00DD2460"/>
    <w:rsid w:val="00DD3CA9"/>
    <w:rsid w:val="00DD42D6"/>
    <w:rsid w:val="00DD61BC"/>
    <w:rsid w:val="00DD7249"/>
    <w:rsid w:val="00DE1EE0"/>
    <w:rsid w:val="00DE4A53"/>
    <w:rsid w:val="00DE6472"/>
    <w:rsid w:val="00DE68C7"/>
    <w:rsid w:val="00DE69BD"/>
    <w:rsid w:val="00DE6B45"/>
    <w:rsid w:val="00DE7594"/>
    <w:rsid w:val="00DF11AC"/>
    <w:rsid w:val="00DF174E"/>
    <w:rsid w:val="00DF3AD4"/>
    <w:rsid w:val="00DF5B27"/>
    <w:rsid w:val="00DF6F8D"/>
    <w:rsid w:val="00E000AE"/>
    <w:rsid w:val="00E02E38"/>
    <w:rsid w:val="00E036E4"/>
    <w:rsid w:val="00E03A6A"/>
    <w:rsid w:val="00E03ED7"/>
    <w:rsid w:val="00E05A56"/>
    <w:rsid w:val="00E06066"/>
    <w:rsid w:val="00E072D0"/>
    <w:rsid w:val="00E126C1"/>
    <w:rsid w:val="00E12C20"/>
    <w:rsid w:val="00E14DD4"/>
    <w:rsid w:val="00E16178"/>
    <w:rsid w:val="00E23088"/>
    <w:rsid w:val="00E33126"/>
    <w:rsid w:val="00E3417C"/>
    <w:rsid w:val="00E34B28"/>
    <w:rsid w:val="00E34F1D"/>
    <w:rsid w:val="00E407A6"/>
    <w:rsid w:val="00E40CC0"/>
    <w:rsid w:val="00E42F76"/>
    <w:rsid w:val="00E43891"/>
    <w:rsid w:val="00E43DC4"/>
    <w:rsid w:val="00E50ADB"/>
    <w:rsid w:val="00E511DC"/>
    <w:rsid w:val="00E54DF0"/>
    <w:rsid w:val="00E5669C"/>
    <w:rsid w:val="00E63E38"/>
    <w:rsid w:val="00E71B0C"/>
    <w:rsid w:val="00E7463E"/>
    <w:rsid w:val="00E75A2D"/>
    <w:rsid w:val="00E82754"/>
    <w:rsid w:val="00E847F4"/>
    <w:rsid w:val="00E8522F"/>
    <w:rsid w:val="00E85243"/>
    <w:rsid w:val="00E86F10"/>
    <w:rsid w:val="00E927C2"/>
    <w:rsid w:val="00E93E35"/>
    <w:rsid w:val="00E974A1"/>
    <w:rsid w:val="00E97D11"/>
    <w:rsid w:val="00EA0672"/>
    <w:rsid w:val="00EA1572"/>
    <w:rsid w:val="00EA1BC5"/>
    <w:rsid w:val="00EA5926"/>
    <w:rsid w:val="00EA680F"/>
    <w:rsid w:val="00EA7B30"/>
    <w:rsid w:val="00EB3D88"/>
    <w:rsid w:val="00EC3CFE"/>
    <w:rsid w:val="00EC4495"/>
    <w:rsid w:val="00EC546D"/>
    <w:rsid w:val="00EC6E4B"/>
    <w:rsid w:val="00ED2AB9"/>
    <w:rsid w:val="00ED43A2"/>
    <w:rsid w:val="00ED45CB"/>
    <w:rsid w:val="00ED557E"/>
    <w:rsid w:val="00ED575B"/>
    <w:rsid w:val="00ED659F"/>
    <w:rsid w:val="00EE1128"/>
    <w:rsid w:val="00EE19A9"/>
    <w:rsid w:val="00EE501A"/>
    <w:rsid w:val="00EE694B"/>
    <w:rsid w:val="00EF32AD"/>
    <w:rsid w:val="00EF493B"/>
    <w:rsid w:val="00F00BDC"/>
    <w:rsid w:val="00F02FF3"/>
    <w:rsid w:val="00F0354E"/>
    <w:rsid w:val="00F07745"/>
    <w:rsid w:val="00F10CDF"/>
    <w:rsid w:val="00F130C7"/>
    <w:rsid w:val="00F1315B"/>
    <w:rsid w:val="00F133EC"/>
    <w:rsid w:val="00F14DED"/>
    <w:rsid w:val="00F1523B"/>
    <w:rsid w:val="00F16475"/>
    <w:rsid w:val="00F23FB2"/>
    <w:rsid w:val="00F255E7"/>
    <w:rsid w:val="00F25817"/>
    <w:rsid w:val="00F278D1"/>
    <w:rsid w:val="00F31BDB"/>
    <w:rsid w:val="00F3257F"/>
    <w:rsid w:val="00F329B2"/>
    <w:rsid w:val="00F32F93"/>
    <w:rsid w:val="00F37917"/>
    <w:rsid w:val="00F40556"/>
    <w:rsid w:val="00F40D0D"/>
    <w:rsid w:val="00F41377"/>
    <w:rsid w:val="00F456A1"/>
    <w:rsid w:val="00F46AEC"/>
    <w:rsid w:val="00F50D0C"/>
    <w:rsid w:val="00F52282"/>
    <w:rsid w:val="00F6192E"/>
    <w:rsid w:val="00F631E3"/>
    <w:rsid w:val="00F632A3"/>
    <w:rsid w:val="00F656FA"/>
    <w:rsid w:val="00F66F91"/>
    <w:rsid w:val="00F71125"/>
    <w:rsid w:val="00F71498"/>
    <w:rsid w:val="00F72F59"/>
    <w:rsid w:val="00F7450C"/>
    <w:rsid w:val="00F749E6"/>
    <w:rsid w:val="00F86413"/>
    <w:rsid w:val="00F90C21"/>
    <w:rsid w:val="00F91407"/>
    <w:rsid w:val="00F946F4"/>
    <w:rsid w:val="00F95A67"/>
    <w:rsid w:val="00F96E24"/>
    <w:rsid w:val="00FA07C7"/>
    <w:rsid w:val="00FA2AFD"/>
    <w:rsid w:val="00FA3AA9"/>
    <w:rsid w:val="00FA5786"/>
    <w:rsid w:val="00FA5AD5"/>
    <w:rsid w:val="00FA7A6B"/>
    <w:rsid w:val="00FB389A"/>
    <w:rsid w:val="00FC2F78"/>
    <w:rsid w:val="00FC5FC9"/>
    <w:rsid w:val="00FC7871"/>
    <w:rsid w:val="00FD54BC"/>
    <w:rsid w:val="00FE0DD3"/>
    <w:rsid w:val="00FE2CB6"/>
    <w:rsid w:val="00FE617F"/>
    <w:rsid w:val="00FE6916"/>
    <w:rsid w:val="00FF44CC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0C116-7816-4172-AE31-5E0A64FB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23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5711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basedOn w:val="a0"/>
    <w:rsid w:val="00F656FA"/>
  </w:style>
  <w:style w:type="table" w:styleId="a4">
    <w:name w:val="Table Grid"/>
    <w:basedOn w:val="a1"/>
    <w:uiPriority w:val="59"/>
    <w:rsid w:val="00AD2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27DAE-B750-45E4-A170-CB67B4FA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Салават Фаизов</cp:lastModifiedBy>
  <cp:revision>2</cp:revision>
  <cp:lastPrinted>2015-02-26T12:06:00Z</cp:lastPrinted>
  <dcterms:created xsi:type="dcterms:W3CDTF">2016-01-28T05:23:00Z</dcterms:created>
  <dcterms:modified xsi:type="dcterms:W3CDTF">2016-01-28T05:23:00Z</dcterms:modified>
</cp:coreProperties>
</file>