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ИНФОРМАЦИЯ О ПОРЯДКЕ ПРИЕМА ПРЕТЕНЗИЙ ПО КАЧЕСТВУ МЕДИЦИНСКОЙ ПОМОЩИ</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Любая пациентка при наличии претензий по качеству медицинской помощи имеет возможность обратиться с устной или письменной жалобой к заведующей отделения, в котором она проходит лечение.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Если имеются какие-либо вопросы, которые не может решить лечащий доктор, то можно обратиться к заведующей отделения, график приема по таким вопросам расположен у кабинета заведующей.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Возможно обратиться также к заместителю главного врача по акушерско-гинекологической помощи – Первухиной Татьяне Викторовне, либо к главному врачу – Ивлевой-Дунтау Людмиле Хаимовне (кабинеты расположены на 1 этаже обращаться в приемную главного врача).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приема: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Главного врача - Первый четверг каждого месяца – с 1600 - 1800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Третий четверг каждого месяца – с 1400 - 1600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Заместителя главного врача по акушерско-гинекологической помощи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Второй вторник каждого месяца – с 16.00 –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Четвертый вторник каждого месяца – с 14.00 – 16.00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Управление Федеральной службы по надзору в сфере здравоохранения и социального развития по Новосибирской области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адрес: 630007, г. Новосибирск, ул. Коммунистическая, д. 44</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телефоны: (8 383) 223-23-15</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работы: понедельник-четверг с 9-00 часов до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пятница с 9-00 часов до 17-00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перерыв на обед: с 12-00 часов до 13-00 часов</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Министерство здравоохранения Новосибирской области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адрес: 630011, г. Новосибирск, Красный проспект, д.18,</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телефоны: (8 383) 222-15-61, факс (383) 223-37-59</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электронный адрес: </w:t>
      </w:r>
      <w:hyperlink r:id="rId4" w:history="1">
        <w:r w:rsidRPr="00A42CD7">
          <w:rPr>
            <w:rFonts w:ascii="Verdana" w:eastAsia="Times New Roman" w:hAnsi="Verdana" w:cs="Times New Roman"/>
            <w:color w:val="37636C"/>
            <w:sz w:val="20"/>
            <w:szCs w:val="20"/>
            <w:u w:val="single"/>
            <w:lang w:eastAsia="ru-RU"/>
          </w:rPr>
          <w:t>Zdrav@obladm.nso.ru</w:t>
        </w:r>
      </w:hyperlink>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сайт: Zdravnso.ru</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работы: понедельник-четверг с 9-00 часов до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пятница с 9-00 часов до 17-00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перерыв на обед: с 13-00 часов до 14-00 часов</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Органы, уполномоченные осуществлять государственный санитарно-эпидемиологический надзор:</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Управление Федеральной службы по надзору в сфере защиты прав потребителей и благополучия человека по Новосибирской области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адрес: 630132, г. Новосибирск, ул. Челюскинцев, д. 7а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телефоны: (8 383) 201-08-57 (отдел защиты прав потребителей), 220-29-03 (отдел санитарного надзора);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электронный адрес: </w:t>
      </w:r>
      <w:hyperlink r:id="rId5" w:history="1">
        <w:r w:rsidRPr="00A42CD7">
          <w:rPr>
            <w:rFonts w:ascii="Verdana" w:eastAsia="Times New Roman" w:hAnsi="Verdana" w:cs="Times New Roman"/>
            <w:color w:val="37636C"/>
            <w:sz w:val="20"/>
            <w:szCs w:val="20"/>
            <w:u w:val="single"/>
            <w:lang w:eastAsia="ru-RU"/>
          </w:rPr>
          <w:t>mailmaster@sanepid-nso.ru</w:t>
        </w:r>
      </w:hyperlink>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сайт: </w:t>
      </w:r>
      <w:r w:rsidRPr="00A42CD7">
        <w:rPr>
          <w:rFonts w:ascii="Verdana" w:eastAsia="Times New Roman" w:hAnsi="Verdana" w:cs="Times New Roman"/>
          <w:color w:val="000000"/>
          <w:sz w:val="20"/>
          <w:szCs w:val="20"/>
          <w:u w:val="single"/>
          <w:lang w:eastAsia="ru-RU"/>
        </w:rPr>
        <w:t>sanepid-nso.ru</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работы: понедельник-четверг с 9-00 часов до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пятница с 9-00 часов до 17-00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перерыв на обед: с 13-00 часов до 14-00 часов</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ТФОМС НОВОСИБИРСКОЙ ОБЛАСТИ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адрес: 630091, г. Новосибирск, Красный проспект, д.80,</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телефоны: (8 383) 218-47-21 (отдел медицинской экспертизы и защиты прав потребителей),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электронный адрес:</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сайт: </w:t>
      </w:r>
      <w:r w:rsidRPr="00A42CD7">
        <w:rPr>
          <w:rFonts w:ascii="Verdana" w:eastAsia="Times New Roman" w:hAnsi="Verdana" w:cs="Times New Roman"/>
          <w:color w:val="000000"/>
          <w:sz w:val="20"/>
          <w:szCs w:val="20"/>
          <w:u w:val="single"/>
          <w:lang w:eastAsia="ru-RU"/>
        </w:rPr>
        <w:t>novofoms.ru</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работы: понедельник-четверг с 9-00 часов до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пятница с 9-00 часов до 17-00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перерыв на обед: с 13-00 часов до 14-00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работы: понедельник-четверг с 9-00 часов до 18-00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пятница с 9-00 часов до 17-00 часов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перерыв на обед: с 13-00 часов до 14-00 часов;</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lastRenderedPageBreak/>
        <w:t>Отел защиты прав потребителей Заельцовского района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Адрес: г. Новосибирск, ул. Д. Ковальчук, 272/4-6</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Тел. (8383) 220-98-91</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Часы работы: с 9.00-17.00</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Телефон доверия 228-55-30</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jc w:val="center"/>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u w:val="single"/>
          <w:lang w:eastAsia="ru-RU"/>
        </w:rPr>
        <w:t>О ПОРЯДКЕ ОБЖАЛОВАНИЯ ДЕЙСТВИЙ /БЕЗДЕЙСТВИЯ/ МЕДИЦИНСКОГО И ИНОГО ПЕРСОНАЛА БОЛЬНИЦЫ И О ПОРЯДКЕ РАССМОТРЕНИЯ ОБРАЩЕНИЙ ГРАЖДАН</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соответствии с ФЗ «О рассмотрении обращений граждан РФ» от 2.05.2006 г. № 59-ФЗ/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(введено Федеральным законом от 07.05.2013 N 80-ФЗ)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2. Право граждан на обращение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(часть 1 в ред. Федерального закона от 07.05.2013 N 80-ФЗ)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Рассмотрение обращений граждан осуществляется бесплатно.</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3. Правовое регулирование правоотношений, связанных с рассмотрением обращений граждан</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5. Права гражданина при рассмотрении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27.07.2010 N 227-ФЗ)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5) обращаться с заявлением о прекращении рассмотрения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6. Гарантии безопасности гражданина в связи с его обращением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7. Требования к письменному обращению</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(часть 3 в ред. Федерального закона от 27.07.2010 N 227-ФЗ)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8. Направление и регистрация письменного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(часть 3.1 введена Федеральным законом от 24.11.2014 N 357-ФЗ)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9. Обязательность принятия обращения к рассмотрению</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10. Рассмотрение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Государственный орган, орган местного самоуправления или должностное лицо:</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27.07.2010 N 227-ФЗ)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принимает меры, направленные на восстановление или защиту нарушенных прав, свобод и законных интересов гражданина;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(часть 4 в ред. Федерального закона от 27.07.2010 N 227-ФЗ)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11. Порядок рассмотрения отдельных обращений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02.07.2013 N 182-ФЗ)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29.06.2010 N 126-ФЗ)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29.06.2010 N 126-ФЗ)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02.07.2013 N 182-ФЗ)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A42CD7">
        <w:rPr>
          <w:rFonts w:ascii="Verdana" w:eastAsia="Times New Roman" w:hAnsi="Verdana" w:cs="Times New Roman"/>
          <w:color w:val="000000"/>
          <w:sz w:val="20"/>
          <w:szCs w:val="20"/>
          <w:lang w:eastAsia="ru-RU"/>
        </w:rPr>
        <w:lastRenderedPageBreak/>
        <w:t>невозможности дать ответ по существу поставленного в нем вопроса в связи с недопустимостью разглашения указанных сведений.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Статья 12. Сроки рассмотрения письменного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(в ред. Федерального закона от 24.11.2014 N 357-ФЗ)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(часть 1.1 введена Федеральным законом от 24.11.2014 N 357-ФЗ)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Личный прием граждан</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1. Личный прием граждан в ГБУЗ НСО «Гинекологическая больница № 2» проводится главным врачом и уполномоченными на то лицами. Информация о месте приема, а также об установленных для приема днях и часах доводится до сведения граждан и имеется в приемной.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2. При личном приеме гражданин предъявляет документ, удостоверяющий его личность.</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(часть 7 введена Федеральным законом от 03.11.2015 N 305-ФЗ)</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Контроль за соблюдением порядка рассмотрения обращений</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b/>
          <w:bCs/>
          <w:color w:val="000000"/>
          <w:sz w:val="20"/>
          <w:szCs w:val="20"/>
          <w:lang w:eastAsia="ru-RU"/>
        </w:rPr>
        <w:t>Должностные лица ГБУЗ НСО «Гинекологическая больница № 2»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pacing w:after="0" w:line="240" w:lineRule="auto"/>
        <w:rPr>
          <w:rFonts w:ascii="Times New Roman" w:eastAsia="Times New Roman" w:hAnsi="Times New Roman" w:cs="Times New Roman"/>
          <w:sz w:val="24"/>
          <w:szCs w:val="24"/>
          <w:lang w:eastAsia="ru-RU"/>
        </w:rPr>
      </w:pPr>
      <w:r w:rsidRPr="00A42CD7">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0" w:line="240" w:lineRule="auto"/>
        <w:ind w:firstLine="709"/>
        <w:jc w:val="center"/>
        <w:rPr>
          <w:rFonts w:ascii="Verdana" w:eastAsia="Times New Roman" w:hAnsi="Verdana" w:cs="Times New Roman"/>
          <w:color w:val="000000"/>
          <w:sz w:val="20"/>
          <w:szCs w:val="20"/>
          <w:lang w:eastAsia="ru-RU"/>
        </w:rPr>
      </w:pPr>
      <w:r w:rsidRPr="00A42CD7">
        <w:rPr>
          <w:rFonts w:ascii="Times New Roman" w:eastAsia="Times New Roman" w:hAnsi="Times New Roman" w:cs="Times New Roman"/>
          <w:b/>
          <w:bCs/>
          <w:color w:val="000000"/>
          <w:sz w:val="28"/>
          <w:szCs w:val="28"/>
          <w:lang w:eastAsia="ru-RU"/>
        </w:rPr>
        <w:t>Информация руководителя Федеральной службы по надзору в сфере здравоохранения М.А. Мурашко о мерах по контролю за рассмотрением обращений граждан, которую необходимо разместить на официальном сайте и информационных стендах медицинской организации</w:t>
      </w:r>
    </w:p>
    <w:p w:rsidR="00A42CD7" w:rsidRPr="00A42CD7" w:rsidRDefault="00A42CD7" w:rsidP="00A42CD7">
      <w:pPr>
        <w:shd w:val="clear" w:color="auto" w:fill="7FB3BD"/>
        <w:spacing w:before="100" w:beforeAutospacing="1" w:after="0" w:line="240" w:lineRule="auto"/>
        <w:jc w:val="both"/>
        <w:rPr>
          <w:rFonts w:ascii="Verdana" w:eastAsia="Times New Roman" w:hAnsi="Verdana" w:cs="Times New Roman"/>
          <w:color w:val="000000"/>
          <w:sz w:val="20"/>
          <w:szCs w:val="20"/>
          <w:lang w:eastAsia="ru-RU"/>
        </w:rPr>
      </w:pPr>
      <w:r w:rsidRPr="00A42CD7">
        <w:rPr>
          <w:rFonts w:ascii="Times New Roman" w:eastAsia="Times New Roman" w:hAnsi="Times New Roman" w:cs="Times New Roman"/>
          <w:b/>
          <w:bCs/>
          <w:color w:val="000000"/>
          <w:sz w:val="24"/>
          <w:szCs w:val="24"/>
          <w:lang w:eastAsia="ru-RU"/>
        </w:rPr>
        <w:t>Федеральная служба по надзору в сфере здравоохранения информирует о введении новой системы контроля за эффективностью обеспечения прав граждан в сфере охраны здоровья, в том числе работы с обращениями граждан.</w:t>
      </w:r>
    </w:p>
    <w:p w:rsidR="00A42CD7" w:rsidRPr="00A42CD7" w:rsidRDefault="00A42CD7" w:rsidP="00A42CD7">
      <w:pPr>
        <w:shd w:val="clear" w:color="auto" w:fill="7FB3BD"/>
        <w:spacing w:before="100" w:beforeAutospacing="1" w:after="0" w:line="240" w:lineRule="auto"/>
        <w:jc w:val="both"/>
        <w:rPr>
          <w:rFonts w:ascii="Verdana" w:eastAsia="Times New Roman" w:hAnsi="Verdana" w:cs="Times New Roman"/>
          <w:color w:val="000000"/>
          <w:sz w:val="20"/>
          <w:szCs w:val="20"/>
          <w:lang w:eastAsia="ru-RU"/>
        </w:rPr>
      </w:pPr>
      <w:r w:rsidRPr="00A42CD7">
        <w:rPr>
          <w:rFonts w:ascii="Times New Roman" w:eastAsia="Times New Roman" w:hAnsi="Times New Roman" w:cs="Times New Roman"/>
          <w:b/>
          <w:bCs/>
          <w:color w:val="000000"/>
          <w:sz w:val="24"/>
          <w:szCs w:val="24"/>
          <w:lang w:eastAsia="ru-RU"/>
        </w:rPr>
        <w:t>С сентября 2018 года Росздравнадзор и его территориальные органы проводят учет поступивших обращений граждан в привязке к конкретному юридическому лицу (индивидуальному предпринимателю), осуществляющему медицинскую или фармацевтическую деятельность, используя сведения ИНН/ОГРН.</w:t>
      </w:r>
    </w:p>
    <w:p w:rsidR="00A42CD7" w:rsidRPr="00A42CD7" w:rsidRDefault="00A42CD7" w:rsidP="00A42CD7">
      <w:pPr>
        <w:shd w:val="clear" w:color="auto" w:fill="7FB3BD"/>
        <w:spacing w:before="100" w:beforeAutospacing="1" w:after="0" w:line="240" w:lineRule="auto"/>
        <w:jc w:val="both"/>
        <w:rPr>
          <w:rFonts w:ascii="Verdana" w:eastAsia="Times New Roman" w:hAnsi="Verdana" w:cs="Times New Roman"/>
          <w:color w:val="000000"/>
          <w:sz w:val="20"/>
          <w:szCs w:val="20"/>
          <w:lang w:eastAsia="ru-RU"/>
        </w:rPr>
      </w:pPr>
      <w:r w:rsidRPr="00A42CD7">
        <w:rPr>
          <w:rFonts w:ascii="Times New Roman" w:eastAsia="Times New Roman" w:hAnsi="Times New Roman" w:cs="Times New Roman"/>
          <w:b/>
          <w:bCs/>
          <w:color w:val="000000"/>
          <w:sz w:val="24"/>
          <w:szCs w:val="24"/>
          <w:lang w:eastAsia="ru-RU"/>
        </w:rPr>
        <w:t>Сведения о количестве обоснованных обращений граждан будут использованы в целях принятия решения о проведении внеплановой проверки конкретного юридического лица (индивидуального предпринимателя) и его включения в ежегодный план проведения плановых проверок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t> </w:t>
      </w:r>
    </w:p>
    <w:p w:rsidR="00A42CD7" w:rsidRPr="00A42CD7" w:rsidRDefault="00A42CD7" w:rsidP="00A42CD7">
      <w:pPr>
        <w:shd w:val="clear" w:color="auto" w:fill="7FB3BD"/>
        <w:spacing w:before="100" w:beforeAutospacing="1" w:after="100" w:afterAutospacing="1" w:line="240" w:lineRule="auto"/>
        <w:rPr>
          <w:rFonts w:ascii="Verdana" w:eastAsia="Times New Roman" w:hAnsi="Verdana" w:cs="Times New Roman"/>
          <w:color w:val="000000"/>
          <w:sz w:val="20"/>
          <w:szCs w:val="20"/>
          <w:lang w:eastAsia="ru-RU"/>
        </w:rPr>
      </w:pPr>
      <w:r w:rsidRPr="00A42CD7">
        <w:rPr>
          <w:rFonts w:ascii="Verdana" w:eastAsia="Times New Roman" w:hAnsi="Verdana" w:cs="Times New Roman"/>
          <w:color w:val="000000"/>
          <w:sz w:val="20"/>
          <w:szCs w:val="20"/>
          <w:lang w:eastAsia="ru-RU"/>
        </w:rPr>
        <w:lastRenderedPageBreak/>
        <w:t> </w:t>
      </w:r>
    </w:p>
    <w:p w:rsidR="00E92151" w:rsidRDefault="00E92151">
      <w:bookmarkStart w:id="0" w:name="_GoBack"/>
      <w:bookmarkEnd w:id="0"/>
    </w:p>
    <w:sectPr w:rsidR="00E92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FC"/>
    <w:rsid w:val="00A42CD7"/>
    <w:rsid w:val="00B642FC"/>
    <w:rsid w:val="00E9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E64A-9D14-4C53-89E7-2D513085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CD7"/>
    <w:rPr>
      <w:b/>
      <w:bCs/>
    </w:rPr>
  </w:style>
  <w:style w:type="paragraph" w:customStyle="1" w:styleId="western">
    <w:name w:val="western"/>
    <w:basedOn w:val="a"/>
    <w:rsid w:val="00A42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42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master@sanepid-nso.ru" TargetMode="External"/><Relationship Id="rId4" Type="http://schemas.openxmlformats.org/officeDocument/2006/relationships/hyperlink" Target="mailto:Zdrav@obladm.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18766</Characters>
  <Application>Microsoft Office Word</Application>
  <DocSecurity>0</DocSecurity>
  <Lines>156</Lines>
  <Paragraphs>44</Paragraphs>
  <ScaleCrop>false</ScaleCrop>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2019-11-13T09:13:00Z</dcterms:created>
  <dcterms:modified xsi:type="dcterms:W3CDTF">2019-11-13T09:13:00Z</dcterms:modified>
</cp:coreProperties>
</file>