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ED8A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kern w:val="36"/>
          <w:sz w:val="33"/>
          <w:szCs w:val="33"/>
          <w:lang w:eastAsia="ru-RU"/>
        </w:rPr>
        <w:t>Правила подготовки к диагностическим исследованиям</w:t>
      </w:r>
    </w:p>
    <w:p w14:paraId="076469E7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323F8130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38171908">
          <v:rect id="_x0000_i1025" style="width:0;height:1.5pt" o:hralign="center" o:hrstd="t" o:hrnoshade="t" o:hr="t" fillcolor="#2c2b2b" stroked="f"/>
        </w:pict>
      </w:r>
    </w:p>
    <w:p w14:paraId="494BD6BC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Анализ крови</w:t>
      </w:r>
    </w:p>
    <w:p w14:paraId="7D79BFC0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  исследования крови более всего подходят утренние часы</w:t>
      </w:r>
    </w:p>
    <w:p w14:paraId="42BE1BFD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14:paraId="1244A0D7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Рекомендуются следующие промежутки времени после последнего приема пищи:</w:t>
      </w:r>
    </w:p>
    <w:p w14:paraId="6DDB091B" w14:textId="77777777" w:rsidR="00C13786" w:rsidRPr="00C13786" w:rsidRDefault="00C13786" w:rsidP="00C1378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общего анализа крови не менее 3-х часов;</w:t>
      </w:r>
    </w:p>
    <w:p w14:paraId="06F94913" w14:textId="77777777" w:rsidR="00C13786" w:rsidRPr="00C13786" w:rsidRDefault="00C13786" w:rsidP="00C1378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биохимического анализа крови желательно не есть 12-14 часов (но не менее 8 часов).</w:t>
      </w:r>
    </w:p>
    <w:p w14:paraId="2474FF8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2 дня до обследования необходимо отказаться от алкоголя, жирной и жареной пищи.</w:t>
      </w:r>
    </w:p>
    <w:p w14:paraId="377C66B1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1-2 часа до забора крови не курить.</w:t>
      </w:r>
    </w:p>
    <w:p w14:paraId="3A7C5D0F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14:paraId="500ACA3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48FD4C11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сдачей крови нужно исключить перепады температур, то есть баню и сауну.</w:t>
      </w:r>
    </w:p>
    <w:p w14:paraId="385C1413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3F7AE5F5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68D4C5A9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45AFE68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082C4FE5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9281C6C">
          <v:rect id="_x0000_i1026" style="width:0;height:1.5pt" o:hralign="center" o:hrstd="t" o:hrnoshade="t" o:hr="t" fillcolor="#2c2b2b" stroked="f"/>
        </w:pict>
      </w:r>
    </w:p>
    <w:p w14:paraId="2701BF29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Анализ мочи</w:t>
      </w:r>
    </w:p>
    <w:p w14:paraId="090F5FDD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Общеклинический анализ мочи:</w:t>
      </w:r>
    </w:p>
    <w:p w14:paraId="2DDD5E34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собирается только утренняя моча, взятая в середине мочеиспускания;</w:t>
      </w:r>
    </w:p>
    <w:p w14:paraId="2073BE38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14:paraId="13552F35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предыдущее мочеиспускание было не позже, чем в 2 часа ночи;</w:t>
      </w:r>
    </w:p>
    <w:p w14:paraId="4600B4F5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сбором анализа мочи проводится тщательный туалет наружных половых органов;</w:t>
      </w:r>
    </w:p>
    <w:p w14:paraId="242AF764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специальный контейнер   с крышкой собирают 10 мл мочи, снабжают  направлением, собранную мочу  сразу направляют в лабораторию;</w:t>
      </w:r>
    </w:p>
    <w:p w14:paraId="1F618FBF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хранение мочи в холодильнике допускается при t 2-4 C, но не более 1,5 часов;</w:t>
      </w:r>
    </w:p>
    <w:p w14:paraId="7CD452BF" w14:textId="77777777" w:rsidR="00C13786" w:rsidRPr="00C13786" w:rsidRDefault="00C13786" w:rsidP="00C1378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женщинам нельзя сдавать мочу во время менструации.</w:t>
      </w:r>
    </w:p>
    <w:p w14:paraId="78776AB6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Сбор суточной мочи:</w:t>
      </w:r>
    </w:p>
    <w:p w14:paraId="1845B5BD" w14:textId="77777777" w:rsidR="00C13786" w:rsidRPr="00C13786" w:rsidRDefault="00C13786" w:rsidP="00C1378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 собирает мочу в течение 24 часов при обычном питьевом режиме (около  1,5 л в сутки);</w:t>
      </w:r>
    </w:p>
    <w:p w14:paraId="4559E39C" w14:textId="77777777" w:rsidR="00C13786" w:rsidRPr="00C13786" w:rsidRDefault="00C13786" w:rsidP="00C1378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14:paraId="247DAA3F" w14:textId="77777777" w:rsidR="00C13786" w:rsidRPr="00C13786" w:rsidRDefault="00C13786" w:rsidP="00C1378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последняя порция берется в то же время, когда накануне был начат сбор, отмечается время начала и конца сбора;</w:t>
      </w:r>
    </w:p>
    <w:p w14:paraId="03F8ECCF" w14:textId="77777777" w:rsidR="00C13786" w:rsidRPr="00C13786" w:rsidRDefault="00C13786" w:rsidP="00C1378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емкость хранится в прохладном месте (лучше в холодильнике на нижней полке), замерзание не допускается;</w:t>
      </w:r>
    </w:p>
    <w:p w14:paraId="7FA18455" w14:textId="77777777" w:rsidR="00C13786" w:rsidRPr="00C13786" w:rsidRDefault="00C13786" w:rsidP="00C1378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14:paraId="725EA77D" w14:textId="77777777" w:rsidR="00C13786" w:rsidRPr="00C13786" w:rsidRDefault="00C13786" w:rsidP="00C1378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обязательно указывают объем суточной мочи.</w:t>
      </w:r>
    </w:p>
    <w:p w14:paraId="344C54EE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Сбор мочи для исследования по Нечипоренко (выявление скрытого воспалительного процесса)</w:t>
      </w:r>
    </w:p>
    <w:p w14:paraId="6F63054D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— утром натощак собирают 10 мл утренней мочи, взятой в середине мочеиспускания в специальный лабораторный контейнер.</w:t>
      </w:r>
    </w:p>
    <w:p w14:paraId="44CF48D1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14:paraId="5F295EDA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</w:t>
      </w:r>
    </w:p>
    <w:p w14:paraId="5128C4BC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 порция – с 6.00 до 9.00,</w:t>
      </w:r>
    </w:p>
    <w:p w14:paraId="24103D96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2 порция – с 9.00 до 12.00,</w:t>
      </w:r>
    </w:p>
    <w:p w14:paraId="1E175C71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3 порция – с 12.00 до15.00,</w:t>
      </w:r>
    </w:p>
    <w:p w14:paraId="01421054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4 порция – с 15.00 до 18.00,</w:t>
      </w:r>
    </w:p>
    <w:p w14:paraId="5E791F9C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5 порция – с 18.00 до 21.00,</w:t>
      </w:r>
    </w:p>
    <w:p w14:paraId="67BE8D3F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6 порция – с 21.00 до 24.00,</w:t>
      </w:r>
    </w:p>
    <w:p w14:paraId="143D8C92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7 порция – с 24.00 до 3.00,</w:t>
      </w:r>
    </w:p>
    <w:p w14:paraId="184678FC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8 порция – с 3.00 до 6.00 часов;</w:t>
      </w:r>
    </w:p>
    <w:p w14:paraId="629C1B02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все собранное количество мочи в 8 специальных контейнерах доставляется в лабораторию;</w:t>
      </w:r>
    </w:p>
    <w:p w14:paraId="19C51629" w14:textId="77777777" w:rsidR="00C13786" w:rsidRPr="00C13786" w:rsidRDefault="00C13786" w:rsidP="00C1378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обязательно указать   объем суточной мочи.</w:t>
      </w:r>
    </w:p>
    <w:p w14:paraId="38EFF517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Сбор мочи для микробиологического исследования (посев мочи)</w:t>
      </w:r>
    </w:p>
    <w:p w14:paraId="689A5728" w14:textId="77777777" w:rsidR="00C13786" w:rsidRPr="00C13786" w:rsidRDefault="00C13786" w:rsidP="00C1378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утренняя моча собирается в стерильный лабораторный контейнер с крышкой;</w:t>
      </w:r>
    </w:p>
    <w:p w14:paraId="040E97A4" w14:textId="77777777" w:rsidR="00C13786" w:rsidRPr="00C13786" w:rsidRDefault="00C13786" w:rsidP="00C1378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первые 15 мл мочи для анализа не используются, берутся последующие 5- 10 мл;</w:t>
      </w:r>
    </w:p>
    <w:p w14:paraId="3EDC1697" w14:textId="77777777" w:rsidR="00C13786" w:rsidRPr="00C13786" w:rsidRDefault="00C13786" w:rsidP="00C1378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собранная моча доставляется в лабораторию в течение 1,5 – 2 часов после сбора;</w:t>
      </w:r>
    </w:p>
    <w:p w14:paraId="1C5B788C" w14:textId="77777777" w:rsidR="00C13786" w:rsidRPr="00C13786" w:rsidRDefault="00C13786" w:rsidP="00C1378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допускается хранение мочи в холодильнике, но не более 3-4 часов;</w:t>
      </w:r>
    </w:p>
    <w:p w14:paraId="7C2C5697" w14:textId="77777777" w:rsidR="00C13786" w:rsidRPr="00C13786" w:rsidRDefault="00C13786" w:rsidP="00C1378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сбор мочи проводится до начала медикаментозного лечения;</w:t>
      </w:r>
    </w:p>
    <w:p w14:paraId="4C02E6DA" w14:textId="77777777" w:rsidR="00C13786" w:rsidRPr="00C13786" w:rsidRDefault="00C13786" w:rsidP="00C13786">
      <w:pPr>
        <w:numPr>
          <w:ilvl w:val="0"/>
          <w:numId w:val="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нужно оценить эффект проведенной терапии, то посев мочи производится по окончании курса лечения.</w:t>
      </w:r>
    </w:p>
    <w:p w14:paraId="265F06BF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2D7573E">
          <v:rect id="_x0000_i1027" style="width:0;height:1.5pt" o:hralign="center" o:hrstd="t" o:hrnoshade="t" o:hr="t" fillcolor="#2c2b2b" stroked="f"/>
        </w:pict>
      </w:r>
    </w:p>
    <w:p w14:paraId="2692A727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Анализ Кала</w:t>
      </w:r>
    </w:p>
    <w:p w14:paraId="63234DDF" w14:textId="77777777" w:rsidR="00C13786" w:rsidRPr="00C13786" w:rsidRDefault="00C13786" w:rsidP="00C1378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14:paraId="5C6F4185" w14:textId="77777777" w:rsidR="00C13786" w:rsidRPr="00C13786" w:rsidRDefault="00C13786" w:rsidP="00C1378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</w:t>
      </w:r>
    </w:p>
    <w:p w14:paraId="33317F88" w14:textId="77777777" w:rsidR="00C13786" w:rsidRPr="00C13786" w:rsidRDefault="00C13786" w:rsidP="00C1378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кал не должен содержать посторонних примесей, таких как моча, дезинфицирующие вещества и др.;</w:t>
      </w:r>
    </w:p>
    <w:p w14:paraId="0CF653AF" w14:textId="77777777" w:rsidR="00C13786" w:rsidRPr="00C13786" w:rsidRDefault="00C13786" w:rsidP="00C1378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подготовить чистую емкость для кала;</w:t>
      </w:r>
    </w:p>
    <w:p w14:paraId="60F51ACB" w14:textId="77777777" w:rsidR="00C13786" w:rsidRPr="00C13786" w:rsidRDefault="00C13786" w:rsidP="00C13786">
      <w:pPr>
        <w:numPr>
          <w:ilvl w:val="0"/>
          <w:numId w:val="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содержимое утреннего кала из 3-х точек собирается в контейнер и доставляется в лабораторию в течение 2-х часов.</w:t>
      </w:r>
    </w:p>
    <w:p w14:paraId="3611BCC2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Анализ кала на выявление глистных инвазий</w:t>
      </w:r>
    </w:p>
    <w:p w14:paraId="61831E3D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—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14:paraId="7E2BFA19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5A3AB09A">
          <v:rect id="_x0000_i1028" style="width:0;height:1.5pt" o:hralign="center" o:hrstd="t" o:hrnoshade="t" o:hr="t" fillcolor="#2c2b2b" stroked="f"/>
        </w:pict>
      </w:r>
    </w:p>
    <w:p w14:paraId="78269F85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Анализы в гинекологии, урологии</w:t>
      </w:r>
    </w:p>
    <w:p w14:paraId="7CC296B1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Для женщин:</w:t>
      </w:r>
    </w:p>
    <w:p w14:paraId="501BFB5C" w14:textId="77777777" w:rsidR="00C13786" w:rsidRPr="00C13786" w:rsidRDefault="00C13786" w:rsidP="00C1378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мочиться в течение 3-х часов до сдачи анализа (мазок, посев);</w:t>
      </w:r>
    </w:p>
    <w:p w14:paraId="5C86EA63" w14:textId="77777777" w:rsidR="00C13786" w:rsidRPr="00C13786" w:rsidRDefault="00C13786" w:rsidP="00C1378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</w:t>
      </w:r>
    </w:p>
    <w:p w14:paraId="3EDABC5F" w14:textId="77777777" w:rsidR="00C13786" w:rsidRPr="00C13786" w:rsidRDefault="00C13786" w:rsidP="00C1378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накануне нельзя подмываться антибактериальным мылом и спринцеваться;</w:t>
      </w:r>
    </w:p>
    <w:p w14:paraId="68794B45" w14:textId="77777777" w:rsidR="00C13786" w:rsidRPr="00C13786" w:rsidRDefault="00C13786" w:rsidP="00C1378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применять антибиотики внутрь;</w:t>
      </w:r>
    </w:p>
    <w:p w14:paraId="10499034" w14:textId="77777777" w:rsidR="00C13786" w:rsidRPr="00C13786" w:rsidRDefault="00C13786" w:rsidP="00C13786">
      <w:pPr>
        <w:numPr>
          <w:ilvl w:val="0"/>
          <w:numId w:val="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сдавать анализы во время менструации.</w:t>
      </w:r>
    </w:p>
    <w:p w14:paraId="712DD136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Для мужчин:</w:t>
      </w:r>
    </w:p>
    <w:p w14:paraId="05BFF8E9" w14:textId="77777777" w:rsidR="00C13786" w:rsidRPr="00C13786" w:rsidRDefault="00C13786" w:rsidP="00C13786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нельзя ходить в туалет за 3 часа до сдачи  анализа;</w:t>
      </w:r>
    </w:p>
    <w:p w14:paraId="30BCB286" w14:textId="77777777" w:rsidR="00C13786" w:rsidRPr="00C13786" w:rsidRDefault="00C13786" w:rsidP="00C13786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принимать внутрь уросептики,  антибиотики;</w:t>
      </w:r>
    </w:p>
    <w:p w14:paraId="52199B24" w14:textId="77777777" w:rsidR="00C13786" w:rsidRPr="00C13786" w:rsidRDefault="00C13786" w:rsidP="00C13786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применять наружно растворы, обладающие дезинфицирующим   действием, мыло с антибактериальным действием;</w:t>
      </w:r>
    </w:p>
    <w:p w14:paraId="3B619376" w14:textId="77777777" w:rsidR="00C13786" w:rsidRPr="00C13786" w:rsidRDefault="00C13786" w:rsidP="00C13786">
      <w:pPr>
        <w:numPr>
          <w:ilvl w:val="0"/>
          <w:numId w:val="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 рекомендуется вступать в половой контакт за 36 часов до сдачи анализов.</w:t>
      </w:r>
    </w:p>
    <w:p w14:paraId="2962F879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895DDF0">
          <v:rect id="_x0000_i1029" style="width:0;height:1.5pt" o:hralign="center" o:hrstd="t" o:hrnoshade="t" o:hr="t" fillcolor="#2c2b2b" stroked="f"/>
        </w:pict>
      </w:r>
    </w:p>
    <w:p w14:paraId="54E3154B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Анализ мокроты</w:t>
      </w:r>
    </w:p>
    <w:p w14:paraId="26B4C832" w14:textId="77777777" w:rsidR="00C13786" w:rsidRPr="00C13786" w:rsidRDefault="00C13786" w:rsidP="00C13786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анализ собирается в стерильный лабораторный контейнер;</w:t>
      </w:r>
    </w:p>
    <w:p w14:paraId="0070F9DD" w14:textId="77777777" w:rsidR="00C13786" w:rsidRPr="00C13786" w:rsidRDefault="00C13786" w:rsidP="00C13786">
      <w:pPr>
        <w:numPr>
          <w:ilvl w:val="0"/>
          <w:numId w:val="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сбором мокроты необходимо почистить зубы, прополоскать рот и горло;</w:t>
      </w:r>
    </w:p>
    <w:p w14:paraId="092E42A5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86FF96F">
          <v:rect id="_x0000_i1030" style="width:0;height:1.5pt" o:hralign="center" o:hrstd="t" o:hrnoshade="t" o:hr="t" fillcolor="#2c2b2b" stroked="f"/>
        </w:pict>
      </w:r>
    </w:p>
    <w:p w14:paraId="4EBF5FA0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Ультрозвуковые исследования</w:t>
      </w:r>
    </w:p>
    <w:p w14:paraId="1EC45E7F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Подготовка к УЗИ брюшной полости</w:t>
      </w:r>
    </w:p>
    <w:p w14:paraId="6E69F65D" w14:textId="77777777" w:rsidR="00C13786" w:rsidRPr="00C13786" w:rsidRDefault="00C13786" w:rsidP="00C13786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721D51E2" w14:textId="77777777" w:rsidR="00C13786" w:rsidRPr="00C13786" w:rsidRDefault="00C13786" w:rsidP="00C13786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69DB2DEE" w14:textId="77777777" w:rsidR="00C13786" w:rsidRPr="00C13786" w:rsidRDefault="00C13786" w:rsidP="00C13786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187DF3C8" w14:textId="77777777" w:rsidR="00C13786" w:rsidRPr="00C13786" w:rsidRDefault="00C13786" w:rsidP="00C13786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Вы принимаете лекарственные средства, предупредите об этом врача УЗИ;</w:t>
      </w:r>
    </w:p>
    <w:p w14:paraId="32FDFDD9" w14:textId="77777777" w:rsidR="00C13786" w:rsidRPr="00C13786" w:rsidRDefault="00C13786" w:rsidP="00C13786">
      <w:pPr>
        <w:numPr>
          <w:ilvl w:val="0"/>
          <w:numId w:val="1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55003E87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Подготовка к УЗИ органов малого таза (мочевой пузырь, матка, придатки у женщин)</w:t>
      </w:r>
    </w:p>
    <w:p w14:paraId="056BB2F0" w14:textId="77777777" w:rsidR="00C13786" w:rsidRPr="00C13786" w:rsidRDefault="00C13786" w:rsidP="00C13786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FBC5843" w14:textId="77777777" w:rsidR="00C13786" w:rsidRPr="00C13786" w:rsidRDefault="00C13786" w:rsidP="00C13786">
      <w:pPr>
        <w:numPr>
          <w:ilvl w:val="0"/>
          <w:numId w:val="1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4792C939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Подготовка к УЗИ мочевого пузыря и простаты у мужчин</w:t>
      </w:r>
    </w:p>
    <w:p w14:paraId="653E631A" w14:textId="77777777" w:rsidR="00C13786" w:rsidRPr="00C13786" w:rsidRDefault="00C13786" w:rsidP="00C13786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256CBCA8" w14:textId="77777777" w:rsidR="00C13786" w:rsidRPr="00C13786" w:rsidRDefault="00C13786" w:rsidP="00C13786">
      <w:pPr>
        <w:numPr>
          <w:ilvl w:val="0"/>
          <w:numId w:val="1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14:paraId="578E3533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Подготовка к УЗИ молочных желез</w:t>
      </w:r>
    </w:p>
    <w:p w14:paraId="059BB9E7" w14:textId="77777777" w:rsidR="00C13786" w:rsidRPr="00C13786" w:rsidRDefault="00C13786" w:rsidP="00C13786">
      <w:pPr>
        <w:numPr>
          <w:ilvl w:val="0"/>
          <w:numId w:val="1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42377443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Подготовка к УЗИ поясничного отдела позвоночника</w:t>
      </w:r>
    </w:p>
    <w:p w14:paraId="647401A9" w14:textId="77777777" w:rsidR="00C13786" w:rsidRPr="00C13786" w:rsidRDefault="00C13786" w:rsidP="00C13786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исследование проводится строго натощак после 4-х часового голодания.</w:t>
      </w:r>
    </w:p>
    <w:p w14:paraId="517089A2" w14:textId="77777777" w:rsidR="00C13786" w:rsidRPr="00C13786" w:rsidRDefault="00C13786" w:rsidP="00C13786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два дня обеспечить бесшлаковую диету.</w:t>
      </w:r>
    </w:p>
    <w:p w14:paraId="655CF280" w14:textId="77777777" w:rsidR="00C13786" w:rsidRPr="00C13786" w:rsidRDefault="00C13786" w:rsidP="00C13786">
      <w:pPr>
        <w:numPr>
          <w:ilvl w:val="0"/>
          <w:numId w:val="1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39D012D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УЗИ щитовидной железы,  лимфатических узлов и почек </w:t>
      </w: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– не требуют специальной подготовки пациента.</w:t>
      </w:r>
    </w:p>
    <w:p w14:paraId="7E704D25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18"/>
          <w:szCs w:val="18"/>
          <w:lang w:eastAsia="ru-RU"/>
        </w:rPr>
        <w:t>Пациенту с собой необходимо иметь:</w:t>
      </w:r>
    </w:p>
    <w:p w14:paraId="354C92BB" w14:textId="77777777" w:rsidR="00C13786" w:rsidRPr="00C13786" w:rsidRDefault="00C13786" w:rsidP="00C13786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данные предыдущих исследований  УЗИ (для определения динамики заболевания);</w:t>
      </w:r>
    </w:p>
    <w:p w14:paraId="55A5E760" w14:textId="77777777" w:rsidR="00C13786" w:rsidRPr="00C13786" w:rsidRDefault="00C13786" w:rsidP="00C13786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УЗ исследование (цель исследования, наличие сопутствующих заболеваний…);</w:t>
      </w:r>
    </w:p>
    <w:p w14:paraId="58AA26BD" w14:textId="77777777" w:rsidR="00C13786" w:rsidRPr="00C13786" w:rsidRDefault="00C13786" w:rsidP="00C13786">
      <w:pPr>
        <w:numPr>
          <w:ilvl w:val="0"/>
          <w:numId w:val="15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большое полотенце или пеленку.</w:t>
      </w:r>
    </w:p>
    <w:p w14:paraId="129D0AD6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AC0E87A">
          <v:rect id="_x0000_i1031" style="width:0;height:1.5pt" o:hralign="center" o:hrstd="t" o:hrnoshade="t" o:hr="t" fillcolor="#2c2b2b" stroked="f"/>
        </w:pict>
      </w:r>
    </w:p>
    <w:p w14:paraId="2DB575FB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Эндоскопические   исследования</w:t>
      </w:r>
    </w:p>
    <w:p w14:paraId="257BE78A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Фиброгастродуоденоскопия, как правильно подготовиться:</w:t>
      </w:r>
    </w:p>
    <w:p w14:paraId="1D6E6C4E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-явка как минимум за 5 минут до назначенного  времени;</w:t>
      </w:r>
    </w:p>
    <w:p w14:paraId="303DB7A4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Утром в день исследования  до 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ФГДС ЗАПРЕЩАЕТСЯ:</w:t>
      </w:r>
    </w:p>
    <w:p w14:paraId="4ABAD71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— завтракать и принимать любую пищу, даже если исследование проходит во второй половине дня</w:t>
      </w:r>
    </w:p>
    <w:p w14:paraId="7CDB206A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Утром в день исследования до ФГДС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 НЕ РЕКОМЕНДУЕТСЯ:</w:t>
      </w:r>
    </w:p>
    <w:p w14:paraId="7D777B24" w14:textId="77777777" w:rsidR="00C13786" w:rsidRPr="00C13786" w:rsidRDefault="00C13786" w:rsidP="00C13786">
      <w:pPr>
        <w:numPr>
          <w:ilvl w:val="0"/>
          <w:numId w:val="1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курить</w:t>
      </w:r>
    </w:p>
    <w:p w14:paraId="6BBBFF00" w14:textId="77777777" w:rsidR="00C13786" w:rsidRPr="00C13786" w:rsidRDefault="00C13786" w:rsidP="00C13786">
      <w:pPr>
        <w:numPr>
          <w:ilvl w:val="0"/>
          <w:numId w:val="16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принимать лекарства в таблетках (капсулах) внутрь</w:t>
      </w:r>
    </w:p>
    <w:p w14:paraId="263284A2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Утром в день исследования до проведения 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ФГДС РАЗРЕШАЕТСЯ:</w:t>
      </w:r>
    </w:p>
    <w:p w14:paraId="7B170866" w14:textId="77777777" w:rsidR="00C13786" w:rsidRPr="00C13786" w:rsidRDefault="00C13786" w:rsidP="00C13786">
      <w:pPr>
        <w:numPr>
          <w:ilvl w:val="0"/>
          <w:numId w:val="1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чистить зубы</w:t>
      </w:r>
    </w:p>
    <w:p w14:paraId="3DAA312F" w14:textId="77777777" w:rsidR="00C13786" w:rsidRPr="00C13786" w:rsidRDefault="00C13786" w:rsidP="00C13786">
      <w:pPr>
        <w:numPr>
          <w:ilvl w:val="0"/>
          <w:numId w:val="1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делать УЗИ брюшной полости и других органов</w:t>
      </w:r>
    </w:p>
    <w:p w14:paraId="452DA2ED" w14:textId="77777777" w:rsidR="00C13786" w:rsidRPr="00C13786" w:rsidRDefault="00C13786" w:rsidP="00C13786">
      <w:pPr>
        <w:numPr>
          <w:ilvl w:val="0"/>
          <w:numId w:val="1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 2-4 часа пить воду, некрепкий чай с сахаром (без хлеба, варенья, конфет…)</w:t>
      </w:r>
    </w:p>
    <w:p w14:paraId="02D0498D" w14:textId="77777777" w:rsidR="00C13786" w:rsidRPr="00C13786" w:rsidRDefault="00C13786" w:rsidP="00C13786">
      <w:pPr>
        <w:numPr>
          <w:ilvl w:val="0"/>
          <w:numId w:val="1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принимать лекарства, которые можно рассасывать в полости рта, не заглатывая или  взять с собой</w:t>
      </w:r>
    </w:p>
    <w:p w14:paraId="0BA24579" w14:textId="77777777" w:rsidR="00C13786" w:rsidRPr="00C13786" w:rsidRDefault="00C13786" w:rsidP="00C13786">
      <w:pPr>
        <w:numPr>
          <w:ilvl w:val="0"/>
          <w:numId w:val="17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14:paraId="6B4FDC9E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Перед исследованием 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нужно снять съемные зубные протезы, очки, галстук</w:t>
      </w:r>
      <w:r w:rsidRPr="00C13786">
        <w:rPr>
          <w:rFonts w:ascii="Arial" w:eastAsia="Times New Roman" w:hAnsi="Arial" w:cs="Arial"/>
          <w:color w:val="FF6600"/>
          <w:sz w:val="18"/>
          <w:szCs w:val="18"/>
          <w:lang w:eastAsia="ru-RU"/>
        </w:rPr>
        <w:t>.</w:t>
      </w:r>
    </w:p>
    <w:p w14:paraId="71CF89EE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Накануне вечером: легкоусвояемый (без салатов!) 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ужин до 18.00 час.</w:t>
      </w:r>
    </w:p>
    <w:p w14:paraId="41EB59C9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Никакой специальной диеты перед ФГС (ФГДС) не требуется,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 но:</w:t>
      </w:r>
    </w:p>
    <w:p w14:paraId="7CE04444" w14:textId="77777777" w:rsidR="00C13786" w:rsidRPr="00C13786" w:rsidRDefault="00C13786" w:rsidP="00C13786">
      <w:pPr>
        <w:numPr>
          <w:ilvl w:val="0"/>
          <w:numId w:val="1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шоколад (шоколадные конфеты), семечки, орехи, острые блюда и алкоголь исключить за 2 дня;</w:t>
      </w:r>
    </w:p>
    <w:p w14:paraId="42A7D326" w14:textId="77777777" w:rsidR="00C13786" w:rsidRPr="00C13786" w:rsidRDefault="00C13786" w:rsidP="00C13786">
      <w:pPr>
        <w:numPr>
          <w:ilvl w:val="0"/>
          <w:numId w:val="18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3B5C28C1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18"/>
          <w:szCs w:val="18"/>
          <w:lang w:eastAsia="ru-RU"/>
        </w:rPr>
        <w:t>Важно, что бы:</w:t>
      </w:r>
    </w:p>
    <w:p w14:paraId="599446AF" w14:textId="77777777" w:rsidR="00C13786" w:rsidRPr="00C13786" w:rsidRDefault="00C13786" w:rsidP="00C13786">
      <w:pPr>
        <w:numPr>
          <w:ilvl w:val="0"/>
          <w:numId w:val="1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одежда была просторной, ворот и ремень расстегнуты;</w:t>
      </w:r>
    </w:p>
    <w:p w14:paraId="286887DC" w14:textId="77777777" w:rsidR="00C13786" w:rsidRPr="00C13786" w:rsidRDefault="00C13786" w:rsidP="00C13786">
      <w:pPr>
        <w:numPr>
          <w:ilvl w:val="0"/>
          <w:numId w:val="19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духами, одеколоном Вы не пользовались;</w:t>
      </w:r>
    </w:p>
    <w:p w14:paraId="4D30C60F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632AFDB2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18"/>
          <w:szCs w:val="18"/>
          <w:lang w:eastAsia="ru-RU"/>
        </w:rPr>
        <w:t>Больному с собой необходимо иметь:</w:t>
      </w:r>
    </w:p>
    <w:p w14:paraId="0353841D" w14:textId="77777777" w:rsidR="00C13786" w:rsidRPr="00C13786" w:rsidRDefault="00C13786" w:rsidP="00C13786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постоянно принимаемые лекарства (принять после осмотра, а под язык или спрей при ИБС, бронхиальной астме.. —  до осмотра !);</w:t>
      </w:r>
    </w:p>
    <w:p w14:paraId="35FFF5F9" w14:textId="77777777" w:rsidR="00C13786" w:rsidRPr="00C13786" w:rsidRDefault="00C13786" w:rsidP="00C13786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378C1618" w14:textId="77777777" w:rsidR="00C13786" w:rsidRPr="00C13786" w:rsidRDefault="00C13786" w:rsidP="00C13786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ФГДС исследование (цель исследования, наличие сопутствующих заболеваний…);</w:t>
      </w:r>
    </w:p>
    <w:p w14:paraId="14386FE3" w14:textId="77777777" w:rsidR="00C13786" w:rsidRPr="00C13786" w:rsidRDefault="00C13786" w:rsidP="00C13786">
      <w:pPr>
        <w:numPr>
          <w:ilvl w:val="0"/>
          <w:numId w:val="20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полотенце хорошо впитывающее жидкость или пеленку.</w:t>
      </w:r>
    </w:p>
    <w:p w14:paraId="542910C9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4675C723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Уважайте себя и берегите время врача!</w:t>
      </w:r>
    </w:p>
    <w:p w14:paraId="2F655492" w14:textId="77777777" w:rsidR="00C13786" w:rsidRPr="00C13786" w:rsidRDefault="00C13786" w:rsidP="00C1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786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25A338EF">
          <v:rect id="_x0000_i1032" style="width:0;height:1.5pt" o:hralign="center" o:hrstd="t" o:hrnoshade="t" o:hr="t" fillcolor="#2c2b2b" stroked="f"/>
        </w:pict>
      </w:r>
    </w:p>
    <w:p w14:paraId="5D6A2A1F" w14:textId="77777777" w:rsidR="00C13786" w:rsidRPr="00C13786" w:rsidRDefault="00C13786" w:rsidP="00C13786">
      <w:pPr>
        <w:shd w:val="clear" w:color="auto" w:fill="FFFFFF"/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C13786">
        <w:rPr>
          <w:rFonts w:ascii="Arial" w:eastAsia="Times New Roman" w:hAnsi="Arial" w:cs="Arial"/>
          <w:b/>
          <w:bCs/>
          <w:color w:val="0262AD"/>
          <w:sz w:val="27"/>
          <w:szCs w:val="27"/>
          <w:lang w:eastAsia="ru-RU"/>
        </w:rPr>
        <w:t>Колоноскопия</w:t>
      </w:r>
    </w:p>
    <w:p w14:paraId="4CDED33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2C2B2B"/>
          <w:sz w:val="18"/>
          <w:szCs w:val="18"/>
          <w:lang w:eastAsia="ru-RU"/>
        </w:rPr>
        <w:t>Как правильно подготовиться:</w:t>
      </w:r>
    </w:p>
    <w:p w14:paraId="1B5A74D3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Подготовка к колоноскипии с помощью препарата </w:t>
      </w: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«Фортранс»</w:t>
      </w:r>
    </w:p>
    <w:p w14:paraId="784075D3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За два дня </w:t>
      </w: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 исследования:</w:t>
      </w:r>
    </w:p>
    <w:p w14:paraId="5BF5222D" w14:textId="77777777" w:rsidR="00C13786" w:rsidRPr="00C13786" w:rsidRDefault="00C13786" w:rsidP="00C13786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14:paraId="662D025F" w14:textId="77777777" w:rsidR="00C13786" w:rsidRPr="00C13786" w:rsidRDefault="00C13786" w:rsidP="00C13786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14:paraId="67C0D12C" w14:textId="77777777" w:rsidR="00C13786" w:rsidRPr="00C13786" w:rsidRDefault="00C13786" w:rsidP="00C13786">
      <w:pPr>
        <w:numPr>
          <w:ilvl w:val="0"/>
          <w:numId w:val="2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6B257CF1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За день </w:t>
      </w: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до проведения исследования:</w:t>
      </w:r>
    </w:p>
    <w:p w14:paraId="18372257" w14:textId="77777777" w:rsidR="00C13786" w:rsidRPr="00C13786" w:rsidRDefault="00C13786" w:rsidP="00C13786">
      <w:pPr>
        <w:numPr>
          <w:ilvl w:val="0"/>
          <w:numId w:val="2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162D0F97" w14:textId="77777777" w:rsidR="00C13786" w:rsidRPr="00C13786" w:rsidRDefault="00C13786" w:rsidP="00C13786">
      <w:pPr>
        <w:numPr>
          <w:ilvl w:val="0"/>
          <w:numId w:val="2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59BBDF3B" w14:textId="77777777" w:rsidR="00C13786" w:rsidRPr="00C13786" w:rsidRDefault="00C13786" w:rsidP="00C13786">
      <w:pPr>
        <w:numPr>
          <w:ilvl w:val="0"/>
          <w:numId w:val="22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17:00 Вам необходимо подготовить раствор Фортранса</w:t>
      </w:r>
    </w:p>
    <w:p w14:paraId="176FD04C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Для этого:</w:t>
      </w:r>
    </w:p>
    <w:p w14:paraId="3796C2BC" w14:textId="77777777" w:rsidR="00C13786" w:rsidRPr="00C13786" w:rsidRDefault="00C13786" w:rsidP="00C13786">
      <w:pPr>
        <w:numPr>
          <w:ilvl w:val="0"/>
          <w:numId w:val="2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1 пакет препарата «Фортранс» развести в 1,0 литре кипяченой воды комнатной температуры.</w:t>
      </w:r>
    </w:p>
    <w:p w14:paraId="2DB978F2" w14:textId="77777777" w:rsidR="00C13786" w:rsidRPr="00C13786" w:rsidRDefault="00C13786" w:rsidP="00C13786">
      <w:pPr>
        <w:numPr>
          <w:ilvl w:val="0"/>
          <w:numId w:val="2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14:paraId="3F619CCD" w14:textId="77777777" w:rsidR="00C13786" w:rsidRPr="00C13786" w:rsidRDefault="00C13786" w:rsidP="00C13786">
      <w:pPr>
        <w:numPr>
          <w:ilvl w:val="0"/>
          <w:numId w:val="2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В 19.00, таким же методом выпить второй пакет препарата «Фортранс».</w:t>
      </w:r>
    </w:p>
    <w:p w14:paraId="1EC949DA" w14:textId="77777777" w:rsidR="00C13786" w:rsidRPr="00C13786" w:rsidRDefault="00C13786" w:rsidP="00C13786">
      <w:pPr>
        <w:numPr>
          <w:ilvl w:val="0"/>
          <w:numId w:val="2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lastRenderedPageBreak/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2B2300D2" w14:textId="77777777" w:rsidR="00C13786" w:rsidRPr="00C13786" w:rsidRDefault="00C13786" w:rsidP="00C13786">
      <w:pPr>
        <w:numPr>
          <w:ilvl w:val="0"/>
          <w:numId w:val="23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78E33CD8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i/>
          <w:iCs/>
          <w:color w:val="0262AD"/>
          <w:sz w:val="18"/>
          <w:szCs w:val="18"/>
          <w:lang w:eastAsia="ru-RU"/>
        </w:rPr>
        <w:t>В день проведения исследования:</w:t>
      </w:r>
    </w:p>
    <w:p w14:paraId="40A23264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2973ECFD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5F576466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36B389A0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b/>
          <w:bCs/>
          <w:i/>
          <w:iCs/>
          <w:color w:val="0262AD"/>
          <w:sz w:val="18"/>
          <w:szCs w:val="18"/>
          <w:lang w:eastAsia="ru-RU"/>
        </w:rPr>
        <w:t>Вам необходимо иметь при себе:</w:t>
      </w:r>
    </w:p>
    <w:p w14:paraId="20B3A089" w14:textId="77777777" w:rsidR="00C13786" w:rsidRPr="00C13786" w:rsidRDefault="00C13786" w:rsidP="00C13786">
      <w:pPr>
        <w:numPr>
          <w:ilvl w:val="0"/>
          <w:numId w:val="2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26226058" w14:textId="77777777" w:rsidR="00C13786" w:rsidRPr="00C13786" w:rsidRDefault="00C13786" w:rsidP="00C13786">
      <w:pPr>
        <w:numPr>
          <w:ilvl w:val="0"/>
          <w:numId w:val="2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0FD6C8C5" w14:textId="77777777" w:rsidR="00C13786" w:rsidRPr="00C13786" w:rsidRDefault="00C13786" w:rsidP="00C13786">
      <w:pPr>
        <w:numPr>
          <w:ilvl w:val="0"/>
          <w:numId w:val="24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14:paraId="3DE0D4E7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0262AD"/>
          <w:sz w:val="18"/>
          <w:szCs w:val="18"/>
          <w:lang w:eastAsia="ru-RU"/>
        </w:rPr>
        <w:t>Как вести себя после исследования?</w:t>
      </w:r>
    </w:p>
    <w:p w14:paraId="7554899E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47305B39" w14:textId="77777777" w:rsidR="00C13786" w:rsidRPr="00C13786" w:rsidRDefault="00C13786" w:rsidP="00C13786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2C2B2B"/>
          <w:sz w:val="18"/>
          <w:szCs w:val="18"/>
          <w:lang w:eastAsia="ru-RU"/>
        </w:rPr>
      </w:pPr>
      <w:r w:rsidRPr="00C13786">
        <w:rPr>
          <w:rFonts w:ascii="Arial" w:eastAsia="Times New Roman" w:hAnsi="Arial" w:cs="Arial"/>
          <w:color w:val="2C2B2B"/>
          <w:sz w:val="18"/>
          <w:szCs w:val="18"/>
          <w:lang w:eastAsia="ru-RU"/>
        </w:rPr>
        <w:t> </w:t>
      </w:r>
    </w:p>
    <w:p w14:paraId="396A38DF" w14:textId="77777777" w:rsidR="00556BB5" w:rsidRDefault="00556BB5">
      <w:bookmarkStart w:id="0" w:name="_GoBack"/>
      <w:bookmarkEnd w:id="0"/>
    </w:p>
    <w:sectPr w:rsidR="00556BB5" w:rsidSect="00C13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80F"/>
    <w:multiLevelType w:val="multilevel"/>
    <w:tmpl w:val="87A67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6693C"/>
    <w:multiLevelType w:val="multilevel"/>
    <w:tmpl w:val="FCC2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1774B"/>
    <w:multiLevelType w:val="multilevel"/>
    <w:tmpl w:val="9ACA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044FE"/>
    <w:multiLevelType w:val="multilevel"/>
    <w:tmpl w:val="1C8E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26CC1"/>
    <w:multiLevelType w:val="multilevel"/>
    <w:tmpl w:val="D5E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2304F"/>
    <w:multiLevelType w:val="multilevel"/>
    <w:tmpl w:val="247E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37AF4"/>
    <w:multiLevelType w:val="multilevel"/>
    <w:tmpl w:val="7CAA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F1324D"/>
    <w:multiLevelType w:val="multilevel"/>
    <w:tmpl w:val="C868B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C0A85"/>
    <w:multiLevelType w:val="multilevel"/>
    <w:tmpl w:val="78D4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20EA9"/>
    <w:multiLevelType w:val="multilevel"/>
    <w:tmpl w:val="15A2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A45D7"/>
    <w:multiLevelType w:val="multilevel"/>
    <w:tmpl w:val="F6EE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67A8D"/>
    <w:multiLevelType w:val="multilevel"/>
    <w:tmpl w:val="800A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196318"/>
    <w:multiLevelType w:val="multilevel"/>
    <w:tmpl w:val="B84C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2D0045"/>
    <w:multiLevelType w:val="multilevel"/>
    <w:tmpl w:val="0B6C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9D162F"/>
    <w:multiLevelType w:val="multilevel"/>
    <w:tmpl w:val="713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F27A1"/>
    <w:multiLevelType w:val="multilevel"/>
    <w:tmpl w:val="1F52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2121B1"/>
    <w:multiLevelType w:val="multilevel"/>
    <w:tmpl w:val="9164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5E77E0"/>
    <w:multiLevelType w:val="multilevel"/>
    <w:tmpl w:val="4420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9E298B"/>
    <w:multiLevelType w:val="multilevel"/>
    <w:tmpl w:val="D5B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603B06"/>
    <w:multiLevelType w:val="multilevel"/>
    <w:tmpl w:val="31BA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B1739D"/>
    <w:multiLevelType w:val="multilevel"/>
    <w:tmpl w:val="1C6A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B96BE7"/>
    <w:multiLevelType w:val="multilevel"/>
    <w:tmpl w:val="950E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A466C"/>
    <w:multiLevelType w:val="multilevel"/>
    <w:tmpl w:val="AACC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B95D70"/>
    <w:multiLevelType w:val="multilevel"/>
    <w:tmpl w:val="A37C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23"/>
  </w:num>
  <w:num w:numId="5">
    <w:abstractNumId w:val="12"/>
  </w:num>
  <w:num w:numId="6">
    <w:abstractNumId w:val="4"/>
  </w:num>
  <w:num w:numId="7">
    <w:abstractNumId w:val="22"/>
  </w:num>
  <w:num w:numId="8">
    <w:abstractNumId w:val="21"/>
  </w:num>
  <w:num w:numId="9">
    <w:abstractNumId w:val="3"/>
  </w:num>
  <w:num w:numId="10">
    <w:abstractNumId w:val="20"/>
  </w:num>
  <w:num w:numId="11">
    <w:abstractNumId w:val="14"/>
  </w:num>
  <w:num w:numId="12">
    <w:abstractNumId w:val="18"/>
  </w:num>
  <w:num w:numId="13">
    <w:abstractNumId w:val="2"/>
  </w:num>
  <w:num w:numId="14">
    <w:abstractNumId w:val="7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17"/>
  </w:num>
  <w:num w:numId="20">
    <w:abstractNumId w:val="0"/>
  </w:num>
  <w:num w:numId="21">
    <w:abstractNumId w:val="1"/>
  </w:num>
  <w:num w:numId="22">
    <w:abstractNumId w:val="11"/>
  </w:num>
  <w:num w:numId="23">
    <w:abstractNumId w:val="5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0E"/>
    <w:rsid w:val="0014200E"/>
    <w:rsid w:val="00556BB5"/>
    <w:rsid w:val="00C1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48174-AD19-48AA-A505-B8BDC358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3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3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7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7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786"/>
    <w:rPr>
      <w:b/>
      <w:bCs/>
    </w:rPr>
  </w:style>
  <w:style w:type="character" w:styleId="a5">
    <w:name w:val="Emphasis"/>
    <w:basedOn w:val="a0"/>
    <w:uiPriority w:val="20"/>
    <w:qFormat/>
    <w:rsid w:val="00C137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2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2173</Words>
  <Characters>12391</Characters>
  <Application>Microsoft Office Word</Application>
  <DocSecurity>0</DocSecurity>
  <Lines>103</Lines>
  <Paragraphs>29</Paragraphs>
  <ScaleCrop>false</ScaleCrop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2019-06-18T03:53:00Z</dcterms:created>
  <dcterms:modified xsi:type="dcterms:W3CDTF">2019-06-18T03:53:00Z</dcterms:modified>
</cp:coreProperties>
</file>