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1B" w:rsidRPr="0096451B" w:rsidRDefault="0096451B" w:rsidP="0096451B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005E3F"/>
          <w:kern w:val="36"/>
          <w:sz w:val="45"/>
          <w:szCs w:val="45"/>
          <w:lang w:eastAsia="ru-RU"/>
        </w:rPr>
      </w:pPr>
      <w:r w:rsidRPr="0096451B">
        <w:rPr>
          <w:rFonts w:ascii="Arial" w:eastAsia="Times New Roman" w:hAnsi="Arial" w:cs="Arial"/>
          <w:color w:val="005E3F"/>
          <w:kern w:val="36"/>
          <w:sz w:val="45"/>
          <w:szCs w:val="45"/>
          <w:lang w:eastAsia="ru-RU"/>
        </w:rPr>
        <w:t>Режим работы ГБУЗ АО "ОКВД"</w:t>
      </w:r>
    </w:p>
    <w:p w:rsidR="0096451B" w:rsidRPr="0096451B" w:rsidRDefault="0096451B" w:rsidP="0096451B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М.Максаковой, 6. Амбулаторное отделение №1: пн-пт 8.00-20.00</w:t>
      </w:r>
    </w:p>
    <w:p w:rsidR="0096451B" w:rsidRPr="0096451B" w:rsidRDefault="0096451B" w:rsidP="0096451B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Урицкого, 7. Амбулаторное отделение №2: пн-пт 8.00-20.00</w:t>
      </w:r>
    </w:p>
    <w:p w:rsidR="0096451B" w:rsidRPr="0096451B" w:rsidRDefault="0096451B" w:rsidP="0096451B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Кр.Набережная, 35. Амбулаторное отделение №3: пн-пт 8.00-20.00</w:t>
      </w:r>
    </w:p>
    <w:p w:rsidR="0096451B" w:rsidRPr="0096451B" w:rsidRDefault="0096451B" w:rsidP="0096451B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Саратовская, 15. Амбулаторное отделение №5: пн-пт 8.00-19.40</w:t>
      </w:r>
    </w:p>
    <w:p w:rsidR="0096451B" w:rsidRPr="0096451B" w:rsidRDefault="0096451B" w:rsidP="0096451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96451B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Лабораторная служба ГБУЗ АО «ОКВД»</w:t>
      </w:r>
    </w:p>
    <w:p w:rsidR="0096451B" w:rsidRPr="0096451B" w:rsidRDefault="0096451B" w:rsidP="0096451B">
      <w:pPr>
        <w:numPr>
          <w:ilvl w:val="0"/>
          <w:numId w:val="2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Клиническая диагностическая лаборатория, ул.М.Максаковой, 6, пн-пт 8.00-16.00</w:t>
      </w:r>
    </w:p>
    <w:p w:rsidR="0096451B" w:rsidRPr="0096451B" w:rsidRDefault="0096451B" w:rsidP="0096451B">
      <w:pPr>
        <w:numPr>
          <w:ilvl w:val="0"/>
          <w:numId w:val="2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Бактериологическая лаборатория, ул. Красная Набережная, 35, пн-пт 8.00-12.00</w:t>
      </w:r>
    </w:p>
    <w:p w:rsidR="0096451B" w:rsidRPr="0096451B" w:rsidRDefault="0096451B" w:rsidP="0096451B">
      <w:pPr>
        <w:numPr>
          <w:ilvl w:val="0"/>
          <w:numId w:val="2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Серологическая лаборатория, ул. Красная Набережная, 35, пн-пт</w:t>
      </w:r>
    </w:p>
    <w:p w:rsidR="00707CFE" w:rsidRDefault="00707CFE">
      <w:bookmarkStart w:id="0" w:name="_GoBack"/>
      <w:bookmarkEnd w:id="0"/>
    </w:p>
    <w:sectPr w:rsidR="0070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0ABC"/>
    <w:multiLevelType w:val="multilevel"/>
    <w:tmpl w:val="ECEA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E1FDA"/>
    <w:multiLevelType w:val="multilevel"/>
    <w:tmpl w:val="3818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D9"/>
    <w:rsid w:val="00707CFE"/>
    <w:rsid w:val="0096451B"/>
    <w:rsid w:val="00F6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AA763-BBBE-4BF8-B3FB-F19393CC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2019-04-25T10:17:00Z</dcterms:created>
  <dcterms:modified xsi:type="dcterms:W3CDTF">2019-04-25T10:17:00Z</dcterms:modified>
</cp:coreProperties>
</file>