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3C6" w:rsidRDefault="003373C6" w:rsidP="003373C6">
      <w:pPr>
        <w:ind w:firstLine="6663"/>
        <w:jc w:val="right"/>
      </w:pPr>
      <w:r>
        <w:rPr>
          <w:sz w:val="24"/>
        </w:rPr>
        <w:t>Приложение</w:t>
      </w:r>
      <w:r>
        <w:t xml:space="preserve"> </w:t>
      </w:r>
      <w:r w:rsidR="00221C7C">
        <w:t>1</w:t>
      </w:r>
      <w:bookmarkStart w:id="0" w:name="_GoBack"/>
      <w:bookmarkEnd w:id="0"/>
    </w:p>
    <w:p w:rsidR="003373C6" w:rsidRDefault="003373C6" w:rsidP="003373C6">
      <w:pPr>
        <w:ind w:firstLine="6663"/>
        <w:jc w:val="right"/>
        <w:rPr>
          <w:sz w:val="24"/>
        </w:rPr>
      </w:pPr>
      <w:r>
        <w:rPr>
          <w:sz w:val="24"/>
        </w:rPr>
        <w:t>к приказу №</w:t>
      </w:r>
      <w:r w:rsidR="00973954">
        <w:rPr>
          <w:sz w:val="24"/>
        </w:rPr>
        <w:t xml:space="preserve"> 121</w:t>
      </w:r>
    </w:p>
    <w:p w:rsidR="003373C6" w:rsidRDefault="003373C6" w:rsidP="003373C6">
      <w:pPr>
        <w:jc w:val="right"/>
        <w:rPr>
          <w:sz w:val="24"/>
        </w:rPr>
      </w:pPr>
      <w:r>
        <w:rPr>
          <w:sz w:val="24"/>
        </w:rPr>
        <w:t>от «</w:t>
      </w:r>
      <w:r w:rsidR="00973954">
        <w:rPr>
          <w:sz w:val="24"/>
        </w:rPr>
        <w:t>15</w:t>
      </w:r>
      <w:r>
        <w:rPr>
          <w:sz w:val="24"/>
        </w:rPr>
        <w:t>»</w:t>
      </w:r>
      <w:r w:rsidR="00973954">
        <w:rPr>
          <w:sz w:val="24"/>
        </w:rPr>
        <w:t xml:space="preserve"> апреля </w:t>
      </w:r>
      <w:r>
        <w:rPr>
          <w:sz w:val="24"/>
        </w:rPr>
        <w:t>201</w:t>
      </w:r>
      <w:r w:rsidR="00973954">
        <w:rPr>
          <w:sz w:val="24"/>
        </w:rPr>
        <w:t>4</w:t>
      </w:r>
      <w:r>
        <w:rPr>
          <w:sz w:val="24"/>
        </w:rPr>
        <w:t xml:space="preserve"> года</w:t>
      </w:r>
    </w:p>
    <w:p w:rsidR="003373C6" w:rsidRDefault="003373C6" w:rsidP="003373C6">
      <w:pPr>
        <w:jc w:val="right"/>
        <w:rPr>
          <w:sz w:val="24"/>
        </w:rPr>
      </w:pPr>
    </w:p>
    <w:p w:rsidR="003373C6" w:rsidRDefault="003373C6" w:rsidP="003373C6">
      <w:pPr>
        <w:pStyle w:val="3"/>
      </w:pPr>
      <w:proofErr w:type="gramStart"/>
      <w:r>
        <w:t>П</w:t>
      </w:r>
      <w:proofErr w:type="gramEnd"/>
      <w:r>
        <w:t xml:space="preserve">  Р  А  В  И  Л  А</w:t>
      </w:r>
    </w:p>
    <w:p w:rsidR="003373C6" w:rsidRDefault="003373C6" w:rsidP="003373C6">
      <w:pPr>
        <w:jc w:val="center"/>
        <w:rPr>
          <w:sz w:val="24"/>
        </w:rPr>
      </w:pPr>
      <w:r>
        <w:rPr>
          <w:sz w:val="24"/>
        </w:rPr>
        <w:t xml:space="preserve">оказания платных медицинских услуг населению </w:t>
      </w:r>
    </w:p>
    <w:p w:rsidR="003373C6" w:rsidRDefault="003373C6" w:rsidP="003373C6">
      <w:pPr>
        <w:jc w:val="center"/>
        <w:rPr>
          <w:sz w:val="24"/>
        </w:rPr>
      </w:pPr>
      <w:r>
        <w:rPr>
          <w:sz w:val="24"/>
        </w:rPr>
        <w:t xml:space="preserve">в </w:t>
      </w:r>
      <w:r w:rsidR="00973954">
        <w:rPr>
          <w:sz w:val="24"/>
        </w:rPr>
        <w:t>ГБУЗ ПО «Псковский перинатальный центр»</w:t>
      </w:r>
    </w:p>
    <w:p w:rsidR="003373C6" w:rsidRDefault="003373C6" w:rsidP="003373C6">
      <w:pPr>
        <w:jc w:val="center"/>
        <w:rPr>
          <w:sz w:val="24"/>
        </w:rPr>
      </w:pPr>
    </w:p>
    <w:p w:rsidR="003373C6" w:rsidRPr="00825A21" w:rsidRDefault="003373C6" w:rsidP="003373C6">
      <w:pPr>
        <w:ind w:left="567"/>
        <w:rPr>
          <w:b/>
          <w:sz w:val="24"/>
          <w:szCs w:val="24"/>
        </w:rPr>
      </w:pPr>
      <w:r w:rsidRPr="00825A21">
        <w:rPr>
          <w:b/>
          <w:sz w:val="24"/>
          <w:szCs w:val="24"/>
        </w:rPr>
        <w:t>1. Общие положения</w:t>
      </w:r>
    </w:p>
    <w:p w:rsidR="003373C6" w:rsidRPr="00825A21" w:rsidRDefault="003373C6" w:rsidP="003373C6">
      <w:pPr>
        <w:ind w:firstLine="567"/>
        <w:jc w:val="both"/>
        <w:rPr>
          <w:sz w:val="24"/>
          <w:szCs w:val="24"/>
        </w:rPr>
      </w:pPr>
      <w:r w:rsidRPr="00825A21">
        <w:rPr>
          <w:sz w:val="24"/>
          <w:szCs w:val="24"/>
        </w:rPr>
        <w:t>Настоящ</w:t>
      </w:r>
      <w:r>
        <w:rPr>
          <w:sz w:val="24"/>
          <w:szCs w:val="24"/>
        </w:rPr>
        <w:t>ие</w:t>
      </w:r>
      <w:r w:rsidRPr="00825A21">
        <w:rPr>
          <w:sz w:val="24"/>
          <w:szCs w:val="24"/>
        </w:rPr>
        <w:t xml:space="preserve"> </w:t>
      </w:r>
      <w:r>
        <w:rPr>
          <w:sz w:val="24"/>
          <w:szCs w:val="24"/>
        </w:rPr>
        <w:t>правила</w:t>
      </w:r>
      <w:r w:rsidRPr="00825A21">
        <w:rPr>
          <w:sz w:val="24"/>
          <w:szCs w:val="24"/>
        </w:rPr>
        <w:t xml:space="preserve"> определя</w:t>
      </w:r>
      <w:r>
        <w:rPr>
          <w:sz w:val="24"/>
          <w:szCs w:val="24"/>
        </w:rPr>
        <w:t>ю</w:t>
      </w:r>
      <w:r w:rsidRPr="00825A21">
        <w:rPr>
          <w:sz w:val="24"/>
          <w:szCs w:val="24"/>
        </w:rPr>
        <w:t xml:space="preserve">т порядок и условия предоставления платных медицинских услуг Учреждением. </w:t>
      </w:r>
    </w:p>
    <w:p w:rsidR="003373C6" w:rsidRDefault="003373C6" w:rsidP="003373C6">
      <w:pPr>
        <w:tabs>
          <w:tab w:val="num" w:pos="709"/>
        </w:tabs>
        <w:ind w:firstLine="567"/>
        <w:jc w:val="both"/>
        <w:rPr>
          <w:sz w:val="24"/>
        </w:rPr>
      </w:pPr>
      <w:r w:rsidRPr="00780C20">
        <w:rPr>
          <w:sz w:val="24"/>
        </w:rPr>
        <w:t xml:space="preserve">Платные медицинские услуги в </w:t>
      </w:r>
      <w:r w:rsidR="00973954">
        <w:rPr>
          <w:sz w:val="24"/>
        </w:rPr>
        <w:t>Государственном бюджетном учреждении здравоохранения Псковской области «Псковский перинатальный центр»</w:t>
      </w:r>
      <w:r>
        <w:rPr>
          <w:sz w:val="24"/>
        </w:rPr>
        <w:t xml:space="preserve"> (далее – Учреждение) </w:t>
      </w:r>
      <w:r w:rsidRPr="00780C20">
        <w:rPr>
          <w:sz w:val="24"/>
        </w:rPr>
        <w:t xml:space="preserve">оказываются </w:t>
      </w:r>
      <w:r>
        <w:rPr>
          <w:sz w:val="24"/>
        </w:rPr>
        <w:t xml:space="preserve">в соответствии </w:t>
      </w:r>
      <w:proofErr w:type="gramStart"/>
      <w:r>
        <w:rPr>
          <w:sz w:val="24"/>
        </w:rPr>
        <w:t>с</w:t>
      </w:r>
      <w:proofErr w:type="gramEnd"/>
      <w:r>
        <w:rPr>
          <w:sz w:val="24"/>
        </w:rPr>
        <w:t>:</w:t>
      </w:r>
    </w:p>
    <w:p w:rsidR="003373C6" w:rsidRDefault="003373C6" w:rsidP="00973954">
      <w:pPr>
        <w:numPr>
          <w:ilvl w:val="0"/>
          <w:numId w:val="5"/>
        </w:numPr>
        <w:tabs>
          <w:tab w:val="left" w:pos="1134"/>
        </w:tabs>
        <w:ind w:left="851" w:firstLine="0"/>
        <w:jc w:val="both"/>
        <w:rPr>
          <w:sz w:val="24"/>
        </w:rPr>
      </w:pPr>
      <w:r>
        <w:rPr>
          <w:sz w:val="24"/>
        </w:rPr>
        <w:t>Конституцией Российской Федерации;</w:t>
      </w:r>
    </w:p>
    <w:p w:rsidR="003373C6" w:rsidRDefault="003373C6" w:rsidP="00973954">
      <w:pPr>
        <w:numPr>
          <w:ilvl w:val="0"/>
          <w:numId w:val="5"/>
        </w:numPr>
        <w:tabs>
          <w:tab w:val="left" w:pos="1134"/>
        </w:tabs>
        <w:ind w:left="851" w:firstLine="0"/>
        <w:jc w:val="both"/>
        <w:rPr>
          <w:sz w:val="24"/>
        </w:rPr>
      </w:pPr>
      <w:r>
        <w:rPr>
          <w:sz w:val="24"/>
        </w:rPr>
        <w:t>Гражданским кодексом</w:t>
      </w:r>
      <w:r w:rsidRPr="004800F8">
        <w:rPr>
          <w:sz w:val="24"/>
        </w:rPr>
        <w:t xml:space="preserve"> </w:t>
      </w:r>
      <w:r>
        <w:rPr>
          <w:sz w:val="24"/>
        </w:rPr>
        <w:t>Российской Федерации;</w:t>
      </w:r>
    </w:p>
    <w:p w:rsidR="003373C6" w:rsidRPr="007179CC" w:rsidRDefault="003373C6" w:rsidP="00973954">
      <w:pPr>
        <w:numPr>
          <w:ilvl w:val="0"/>
          <w:numId w:val="5"/>
        </w:numPr>
        <w:tabs>
          <w:tab w:val="left" w:pos="1134"/>
        </w:tabs>
        <w:ind w:left="851" w:firstLine="0"/>
        <w:jc w:val="both"/>
        <w:rPr>
          <w:sz w:val="24"/>
        </w:rPr>
      </w:pPr>
      <w:r w:rsidRPr="007179CC">
        <w:rPr>
          <w:sz w:val="24"/>
        </w:rPr>
        <w:t>Закон</w:t>
      </w:r>
      <w:r>
        <w:rPr>
          <w:sz w:val="24"/>
        </w:rPr>
        <w:t>ом</w:t>
      </w:r>
      <w:r w:rsidRPr="007179CC">
        <w:rPr>
          <w:sz w:val="24"/>
        </w:rPr>
        <w:t xml:space="preserve"> </w:t>
      </w:r>
      <w:r>
        <w:rPr>
          <w:sz w:val="24"/>
        </w:rPr>
        <w:t>Российской Федерации</w:t>
      </w:r>
      <w:r w:rsidRPr="007179CC">
        <w:rPr>
          <w:sz w:val="24"/>
        </w:rPr>
        <w:t xml:space="preserve"> от 7 февраля 1992 г. </w:t>
      </w:r>
      <w:r>
        <w:rPr>
          <w:sz w:val="24"/>
        </w:rPr>
        <w:t>№</w:t>
      </w:r>
      <w:r w:rsidRPr="007179CC">
        <w:rPr>
          <w:sz w:val="24"/>
        </w:rPr>
        <w:t xml:space="preserve"> 2300-I </w:t>
      </w:r>
      <w:r>
        <w:rPr>
          <w:sz w:val="24"/>
        </w:rPr>
        <w:t>«</w:t>
      </w:r>
      <w:r w:rsidRPr="007179CC">
        <w:rPr>
          <w:sz w:val="24"/>
        </w:rPr>
        <w:t>О защите прав потребителей</w:t>
      </w:r>
      <w:r>
        <w:rPr>
          <w:sz w:val="24"/>
        </w:rPr>
        <w:t>»;</w:t>
      </w:r>
    </w:p>
    <w:p w:rsidR="003373C6" w:rsidRPr="005E7443" w:rsidRDefault="003373C6" w:rsidP="00973954">
      <w:pPr>
        <w:numPr>
          <w:ilvl w:val="0"/>
          <w:numId w:val="5"/>
        </w:numPr>
        <w:tabs>
          <w:tab w:val="left" w:pos="1134"/>
        </w:tabs>
        <w:ind w:left="851" w:firstLine="0"/>
        <w:jc w:val="both"/>
        <w:rPr>
          <w:sz w:val="24"/>
        </w:rPr>
      </w:pPr>
      <w:r w:rsidRPr="005E7443">
        <w:rPr>
          <w:sz w:val="24"/>
        </w:rPr>
        <w:t>Федеральны</w:t>
      </w:r>
      <w:r>
        <w:rPr>
          <w:sz w:val="24"/>
        </w:rPr>
        <w:t>м</w:t>
      </w:r>
      <w:r w:rsidRPr="005E7443">
        <w:rPr>
          <w:sz w:val="24"/>
        </w:rPr>
        <w:t xml:space="preserve"> закон</w:t>
      </w:r>
      <w:r>
        <w:rPr>
          <w:sz w:val="24"/>
        </w:rPr>
        <w:t>ом</w:t>
      </w:r>
      <w:r w:rsidRPr="005E7443">
        <w:rPr>
          <w:sz w:val="24"/>
        </w:rPr>
        <w:t xml:space="preserve"> от 21 ноября 2011 г. </w:t>
      </w:r>
      <w:r>
        <w:rPr>
          <w:sz w:val="24"/>
        </w:rPr>
        <w:t>№</w:t>
      </w:r>
      <w:r w:rsidRPr="005E7443">
        <w:rPr>
          <w:sz w:val="24"/>
        </w:rPr>
        <w:t xml:space="preserve"> 323-ФЗ </w:t>
      </w:r>
      <w:r>
        <w:rPr>
          <w:sz w:val="24"/>
        </w:rPr>
        <w:t>«</w:t>
      </w:r>
      <w:r w:rsidRPr="005E7443">
        <w:rPr>
          <w:sz w:val="24"/>
        </w:rPr>
        <w:t>Об основах охраны здоровья граждан в Российской Федерации</w:t>
      </w:r>
      <w:r>
        <w:rPr>
          <w:sz w:val="24"/>
        </w:rPr>
        <w:t>»;</w:t>
      </w:r>
    </w:p>
    <w:p w:rsidR="003373C6" w:rsidRPr="005C0581" w:rsidRDefault="003373C6" w:rsidP="00973954">
      <w:pPr>
        <w:numPr>
          <w:ilvl w:val="0"/>
          <w:numId w:val="5"/>
        </w:numPr>
        <w:tabs>
          <w:tab w:val="left" w:pos="1134"/>
        </w:tabs>
        <w:ind w:left="851" w:firstLine="0"/>
        <w:jc w:val="both"/>
      </w:pPr>
      <w:r>
        <w:rPr>
          <w:sz w:val="24"/>
        </w:rPr>
        <w:t xml:space="preserve">Федеральным Законом от 29 ноября 2010 года № 326-ФЗ «Об обязательном медицинском страховании граждан в Российской Федерации»; </w:t>
      </w:r>
    </w:p>
    <w:p w:rsidR="003373C6" w:rsidRPr="005C0581" w:rsidRDefault="003373C6" w:rsidP="00973954">
      <w:pPr>
        <w:numPr>
          <w:ilvl w:val="0"/>
          <w:numId w:val="5"/>
        </w:numPr>
        <w:tabs>
          <w:tab w:val="left" w:pos="1134"/>
        </w:tabs>
        <w:ind w:left="851" w:firstLine="0"/>
        <w:jc w:val="both"/>
        <w:rPr>
          <w:sz w:val="24"/>
        </w:rPr>
      </w:pPr>
      <w:r w:rsidRPr="005C0581">
        <w:rPr>
          <w:sz w:val="24"/>
        </w:rPr>
        <w:t>Постановление</w:t>
      </w:r>
      <w:r w:rsidR="00973954">
        <w:rPr>
          <w:sz w:val="24"/>
        </w:rPr>
        <w:t>м</w:t>
      </w:r>
      <w:r w:rsidRPr="005C0581">
        <w:rPr>
          <w:sz w:val="24"/>
        </w:rPr>
        <w:t xml:space="preserve"> Правительства Российской Федерации от 4 октября 2012 г. № 1006 «Об утверждении Правил предоставления медицинскими организациями платных медицинских услуг»;</w:t>
      </w:r>
    </w:p>
    <w:p w:rsidR="003373C6" w:rsidRPr="00780C20" w:rsidRDefault="003373C6" w:rsidP="00973954">
      <w:pPr>
        <w:numPr>
          <w:ilvl w:val="0"/>
          <w:numId w:val="5"/>
        </w:numPr>
        <w:tabs>
          <w:tab w:val="left" w:pos="1134"/>
        </w:tabs>
        <w:ind w:left="851" w:firstLine="0"/>
        <w:jc w:val="both"/>
        <w:rPr>
          <w:sz w:val="24"/>
        </w:rPr>
      </w:pPr>
      <w:r>
        <w:rPr>
          <w:sz w:val="24"/>
        </w:rPr>
        <w:t>иными действующими нормативно-правовыми актами</w:t>
      </w:r>
      <w:r w:rsidRPr="00780C20">
        <w:rPr>
          <w:sz w:val="24"/>
        </w:rPr>
        <w:t>.</w:t>
      </w:r>
    </w:p>
    <w:p w:rsidR="003373C6" w:rsidRPr="00825A21" w:rsidRDefault="003373C6" w:rsidP="003373C6">
      <w:pPr>
        <w:ind w:firstLine="567"/>
        <w:rPr>
          <w:sz w:val="24"/>
          <w:szCs w:val="24"/>
        </w:rPr>
      </w:pPr>
      <w:r>
        <w:rPr>
          <w:sz w:val="24"/>
          <w:szCs w:val="24"/>
        </w:rPr>
        <w:t>О</w:t>
      </w:r>
      <w:r w:rsidRPr="00825A21">
        <w:rPr>
          <w:sz w:val="24"/>
          <w:szCs w:val="24"/>
        </w:rPr>
        <w:t>сновные понятия:</w:t>
      </w:r>
    </w:p>
    <w:p w:rsidR="003373C6" w:rsidRPr="005E7443" w:rsidRDefault="003373C6" w:rsidP="003373C6">
      <w:pPr>
        <w:ind w:firstLine="567"/>
        <w:jc w:val="both"/>
        <w:rPr>
          <w:bCs/>
          <w:sz w:val="24"/>
          <w:szCs w:val="24"/>
        </w:rPr>
      </w:pPr>
      <w:bookmarkStart w:id="1" w:name="sub_203"/>
      <w:r>
        <w:rPr>
          <w:b/>
          <w:bCs/>
          <w:sz w:val="24"/>
          <w:szCs w:val="24"/>
        </w:rPr>
        <w:t>М</w:t>
      </w:r>
      <w:r w:rsidRPr="005E7443">
        <w:rPr>
          <w:b/>
          <w:bCs/>
          <w:sz w:val="24"/>
          <w:szCs w:val="24"/>
        </w:rPr>
        <w:t xml:space="preserve">едицинская помощь – </w:t>
      </w:r>
      <w:r w:rsidRPr="005E7443">
        <w:rPr>
          <w:bCs/>
          <w:sz w:val="24"/>
          <w:szCs w:val="24"/>
        </w:rPr>
        <w:t>комплекс мероприятий, направленных на поддержание и (или) восстановление здоровья и включающих в себя предоставление медицинских услуг</w:t>
      </w:r>
      <w:r>
        <w:rPr>
          <w:bCs/>
          <w:sz w:val="24"/>
          <w:szCs w:val="24"/>
        </w:rPr>
        <w:t>.</w:t>
      </w:r>
    </w:p>
    <w:bookmarkEnd w:id="1"/>
    <w:p w:rsidR="003373C6" w:rsidRPr="00825A21" w:rsidRDefault="003373C6" w:rsidP="003373C6">
      <w:pPr>
        <w:ind w:firstLine="567"/>
        <w:jc w:val="both"/>
        <w:rPr>
          <w:sz w:val="24"/>
          <w:szCs w:val="24"/>
        </w:rPr>
      </w:pPr>
      <w:r w:rsidRPr="00825A21">
        <w:rPr>
          <w:b/>
          <w:bCs/>
          <w:sz w:val="24"/>
          <w:szCs w:val="24"/>
        </w:rPr>
        <w:t>Медицинская услуга</w:t>
      </w:r>
      <w:r w:rsidRPr="005E7443">
        <w:rPr>
          <w:b/>
          <w:bCs/>
          <w:sz w:val="24"/>
          <w:szCs w:val="24"/>
        </w:rPr>
        <w:t xml:space="preserve"> – </w:t>
      </w:r>
      <w:r w:rsidRPr="005E7443">
        <w:rPr>
          <w:bCs/>
          <w:sz w:val="24"/>
          <w:szCs w:val="24"/>
        </w:rPr>
        <w:t>медицинское вмешательство или комплекс медицинских вмешательств,</w:t>
      </w:r>
      <w:r w:rsidRPr="005E7443">
        <w:rPr>
          <w:sz w:val="24"/>
          <w:szCs w:val="24"/>
        </w:rPr>
        <w:t xml:space="preserve"> направленных на профилактику, диагностику и лечение заболеваний, медицинскую реабилитацию и имеющих самостоятельное законченное значение</w:t>
      </w:r>
      <w:r>
        <w:rPr>
          <w:sz w:val="24"/>
          <w:szCs w:val="24"/>
        </w:rPr>
        <w:t>;</w:t>
      </w:r>
    </w:p>
    <w:p w:rsidR="003373C6" w:rsidRPr="006B3A3E" w:rsidRDefault="003373C6" w:rsidP="003373C6">
      <w:pPr>
        <w:ind w:firstLine="567"/>
        <w:jc w:val="both"/>
        <w:rPr>
          <w:sz w:val="24"/>
          <w:szCs w:val="24"/>
        </w:rPr>
      </w:pPr>
      <w:r w:rsidRPr="00825A21">
        <w:rPr>
          <w:b/>
          <w:bCs/>
          <w:sz w:val="24"/>
          <w:szCs w:val="24"/>
        </w:rPr>
        <w:t>Платные медицинские услуги</w:t>
      </w:r>
      <w:r w:rsidRPr="00825A21">
        <w:rPr>
          <w:sz w:val="24"/>
          <w:szCs w:val="24"/>
        </w:rPr>
        <w:t xml:space="preserve"> – медицинские услуги и услуги медицинского сервиса, оказываемые медицинскими учреждениями пациентам </w:t>
      </w:r>
      <w:r w:rsidRPr="006B3A3E">
        <w:rPr>
          <w:sz w:val="24"/>
          <w:szCs w:val="24"/>
        </w:rPr>
        <w:t>за счет личных сре</w:t>
      </w:r>
      <w:proofErr w:type="gramStart"/>
      <w:r w:rsidRPr="006B3A3E">
        <w:rPr>
          <w:sz w:val="24"/>
          <w:szCs w:val="24"/>
        </w:rPr>
        <w:t>дств гр</w:t>
      </w:r>
      <w:proofErr w:type="gramEnd"/>
      <w:r w:rsidRPr="006B3A3E">
        <w:rPr>
          <w:sz w:val="24"/>
          <w:szCs w:val="24"/>
        </w:rPr>
        <w:t xml:space="preserve">аждан, средств </w:t>
      </w:r>
      <w:r>
        <w:rPr>
          <w:sz w:val="24"/>
          <w:szCs w:val="24"/>
        </w:rPr>
        <w:t>юридических лиц</w:t>
      </w:r>
      <w:r w:rsidRPr="006B3A3E">
        <w:rPr>
          <w:sz w:val="24"/>
          <w:szCs w:val="24"/>
        </w:rPr>
        <w:t xml:space="preserve"> и иных средств на основании договоров, в том числе договоров добровольного медицинского страхования.</w:t>
      </w:r>
    </w:p>
    <w:p w:rsidR="003373C6" w:rsidRPr="00825A21" w:rsidRDefault="003373C6" w:rsidP="003373C6">
      <w:pPr>
        <w:ind w:firstLine="567"/>
        <w:jc w:val="both"/>
        <w:rPr>
          <w:sz w:val="24"/>
          <w:szCs w:val="24"/>
        </w:rPr>
      </w:pPr>
      <w:r>
        <w:rPr>
          <w:b/>
          <w:bCs/>
          <w:sz w:val="24"/>
          <w:szCs w:val="24"/>
        </w:rPr>
        <w:t xml:space="preserve">Услуги медицинского сервиса </w:t>
      </w:r>
      <w:r w:rsidRPr="00825A21">
        <w:rPr>
          <w:sz w:val="24"/>
          <w:szCs w:val="24"/>
        </w:rPr>
        <w:t>– услуги, выполняемые в медицинском учреждении в процессе оказания медицинской помощи, не являющиеся её обязательными элементами и направленные на удовлетворение потребностей пациента, непосредственно не связанных с лечебно-диагностическими мероприятиями</w:t>
      </w:r>
      <w:r>
        <w:rPr>
          <w:sz w:val="24"/>
          <w:szCs w:val="24"/>
        </w:rPr>
        <w:t xml:space="preserve"> (бытовые, сервисные, транспортные и иные услуги)</w:t>
      </w:r>
      <w:r w:rsidRPr="00825A21">
        <w:rPr>
          <w:sz w:val="24"/>
          <w:szCs w:val="24"/>
        </w:rPr>
        <w:t>.</w:t>
      </w:r>
    </w:p>
    <w:p w:rsidR="003373C6" w:rsidRDefault="003373C6" w:rsidP="003373C6">
      <w:pPr>
        <w:ind w:firstLine="567"/>
        <w:jc w:val="both"/>
        <w:rPr>
          <w:sz w:val="24"/>
          <w:szCs w:val="24"/>
        </w:rPr>
      </w:pPr>
      <w:r w:rsidRPr="00BF17B2">
        <w:rPr>
          <w:b/>
          <w:sz w:val="24"/>
          <w:szCs w:val="24"/>
        </w:rPr>
        <w:t>Пациент</w:t>
      </w:r>
      <w:r w:rsidRPr="00BF17B2">
        <w:rPr>
          <w:sz w:val="24"/>
          <w:szCs w:val="24"/>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3373C6" w:rsidRPr="00BF17B2" w:rsidRDefault="003373C6" w:rsidP="003373C6">
      <w:pPr>
        <w:ind w:firstLine="567"/>
        <w:jc w:val="both"/>
        <w:rPr>
          <w:sz w:val="24"/>
          <w:szCs w:val="24"/>
        </w:rPr>
      </w:pPr>
      <w:r w:rsidRPr="00BF17B2">
        <w:rPr>
          <w:b/>
          <w:sz w:val="24"/>
          <w:szCs w:val="24"/>
        </w:rPr>
        <w:t>Потребитель</w:t>
      </w:r>
      <w:r w:rsidRPr="00BF17B2">
        <w:rPr>
          <w:sz w:val="24"/>
          <w:szCs w:val="24"/>
        </w:rPr>
        <w:t xml:space="preserve"> – физическое лицо, имеющие намерение получить либо получающее платные медицинские услуги лично в соответствии с договором. Потребитель</w:t>
      </w:r>
      <w:r>
        <w:rPr>
          <w:sz w:val="24"/>
          <w:szCs w:val="24"/>
        </w:rPr>
        <w:t>,</w:t>
      </w:r>
      <w:r w:rsidRPr="00BF17B2">
        <w:rPr>
          <w:sz w:val="24"/>
          <w:szCs w:val="24"/>
        </w:rPr>
        <w:t xml:space="preserve">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3373C6" w:rsidRPr="00BF17B2" w:rsidRDefault="003373C6" w:rsidP="003373C6">
      <w:pPr>
        <w:ind w:firstLine="567"/>
        <w:jc w:val="both"/>
        <w:rPr>
          <w:sz w:val="24"/>
          <w:szCs w:val="24"/>
        </w:rPr>
      </w:pPr>
      <w:r w:rsidRPr="00BF17B2">
        <w:rPr>
          <w:b/>
          <w:sz w:val="24"/>
          <w:szCs w:val="24"/>
        </w:rPr>
        <w:t>Заказчик</w:t>
      </w:r>
      <w:r w:rsidRPr="00BF17B2">
        <w:rPr>
          <w:sz w:val="24"/>
          <w:szCs w:val="24"/>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973954" w:rsidRDefault="003373C6" w:rsidP="003373C6">
      <w:pPr>
        <w:ind w:firstLine="567"/>
        <w:jc w:val="both"/>
        <w:rPr>
          <w:sz w:val="24"/>
        </w:rPr>
      </w:pPr>
      <w:r w:rsidRPr="001B2F32">
        <w:rPr>
          <w:b/>
          <w:sz w:val="24"/>
          <w:szCs w:val="24"/>
        </w:rPr>
        <w:lastRenderedPageBreak/>
        <w:t>Исполнитель</w:t>
      </w:r>
      <w:r w:rsidRPr="001B2F32">
        <w:rPr>
          <w:sz w:val="24"/>
          <w:szCs w:val="24"/>
        </w:rPr>
        <w:t xml:space="preserve"> – медицинская организация, предоставляющая платные медицинские услуги, - </w:t>
      </w:r>
      <w:r w:rsidR="00973954">
        <w:rPr>
          <w:sz w:val="24"/>
        </w:rPr>
        <w:t>Государственное бюджетное учреждение здравоохранения Псковской области «Псковский перинатальный центр».</w:t>
      </w:r>
    </w:p>
    <w:p w:rsidR="003373C6" w:rsidRDefault="003373C6" w:rsidP="003373C6">
      <w:pPr>
        <w:ind w:firstLine="567"/>
        <w:jc w:val="both"/>
        <w:rPr>
          <w:sz w:val="24"/>
          <w:szCs w:val="24"/>
        </w:rPr>
      </w:pPr>
      <w:r w:rsidRPr="0071488F">
        <w:rPr>
          <w:b/>
          <w:sz w:val="24"/>
          <w:szCs w:val="24"/>
        </w:rPr>
        <w:t xml:space="preserve">Полис обязательного медицинского страхования </w:t>
      </w:r>
      <w:r w:rsidRPr="0071488F">
        <w:rPr>
          <w:sz w:val="24"/>
          <w:szCs w:val="24"/>
        </w:rPr>
        <w:t>– документ, удостоверяющий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3373C6" w:rsidRPr="0071488F" w:rsidRDefault="003373C6" w:rsidP="003373C6">
      <w:pPr>
        <w:ind w:firstLine="567"/>
        <w:jc w:val="both"/>
        <w:rPr>
          <w:sz w:val="24"/>
          <w:szCs w:val="24"/>
        </w:rPr>
      </w:pPr>
    </w:p>
    <w:p w:rsidR="003373C6" w:rsidRDefault="003373C6" w:rsidP="003373C6">
      <w:pPr>
        <w:ind w:left="567"/>
        <w:rPr>
          <w:b/>
          <w:sz w:val="24"/>
          <w:szCs w:val="24"/>
        </w:rPr>
      </w:pPr>
      <w:r w:rsidRPr="00825A21">
        <w:rPr>
          <w:b/>
          <w:sz w:val="24"/>
          <w:szCs w:val="24"/>
        </w:rPr>
        <w:t>2. Основания для предоставления платных медицинских услуг</w:t>
      </w:r>
    </w:p>
    <w:p w:rsidR="003373C6" w:rsidRDefault="003373C6" w:rsidP="003373C6">
      <w:pPr>
        <w:pStyle w:val="a5"/>
        <w:tabs>
          <w:tab w:val="left" w:pos="567"/>
        </w:tabs>
        <w:ind w:left="0" w:firstLine="567"/>
        <w:rPr>
          <w:szCs w:val="24"/>
        </w:rPr>
      </w:pPr>
      <w:r w:rsidRPr="00825A21">
        <w:rPr>
          <w:szCs w:val="24"/>
        </w:rPr>
        <w:t>2.1. Основанием для предоставления платных медицинских услуг являются:</w:t>
      </w:r>
    </w:p>
    <w:p w:rsidR="003373C6" w:rsidRDefault="003373C6" w:rsidP="003373C6">
      <w:pPr>
        <w:pStyle w:val="a5"/>
        <w:tabs>
          <w:tab w:val="left" w:pos="567"/>
        </w:tabs>
        <w:ind w:left="0" w:firstLine="567"/>
        <w:rPr>
          <w:szCs w:val="24"/>
        </w:rPr>
      </w:pPr>
      <w:r>
        <w:rPr>
          <w:szCs w:val="24"/>
        </w:rPr>
        <w:t xml:space="preserve">2.1.1 </w:t>
      </w:r>
      <w:r w:rsidRPr="003D0AFE">
        <w:rPr>
          <w:szCs w:val="24"/>
        </w:rPr>
        <w:t>отсутствие соответствующих медицинских услуг в Территориальной программе государственных гарантий оказания гражданам, проживающим</w:t>
      </w:r>
      <w:r>
        <w:rPr>
          <w:szCs w:val="24"/>
        </w:rPr>
        <w:t xml:space="preserve"> на территории </w:t>
      </w:r>
      <w:r w:rsidR="00973954">
        <w:rPr>
          <w:szCs w:val="24"/>
        </w:rPr>
        <w:t>Псковской области</w:t>
      </w:r>
      <w:r>
        <w:rPr>
          <w:szCs w:val="24"/>
        </w:rPr>
        <w:t>, бесплатной медицинской помощи (далее – Территориальной программой);</w:t>
      </w:r>
    </w:p>
    <w:p w:rsidR="003373C6" w:rsidRDefault="003373C6" w:rsidP="003373C6">
      <w:pPr>
        <w:pStyle w:val="a5"/>
        <w:tabs>
          <w:tab w:val="left" w:pos="567"/>
        </w:tabs>
        <w:ind w:left="0" w:firstLine="567"/>
        <w:rPr>
          <w:szCs w:val="24"/>
        </w:rPr>
      </w:pPr>
      <w:r>
        <w:rPr>
          <w:szCs w:val="24"/>
        </w:rPr>
        <w:t xml:space="preserve">2.1.2 </w:t>
      </w:r>
      <w:bookmarkStart w:id="2" w:name="sub_8451"/>
      <w:r>
        <w:rPr>
          <w:szCs w:val="24"/>
        </w:rPr>
        <w:t xml:space="preserve">оказание медицинских услуг </w:t>
      </w:r>
      <w:r w:rsidRPr="006B3A3E">
        <w:rPr>
          <w:szCs w:val="24"/>
        </w:rPr>
        <w:t>на иных условиях, чем предусмотрено программой государственных гарантий бесплатного оказания гражданам медицинской помощи</w:t>
      </w:r>
      <w:r>
        <w:rPr>
          <w:szCs w:val="24"/>
        </w:rPr>
        <w:t>, Территориальной программой</w:t>
      </w:r>
      <w:r w:rsidRPr="006B3A3E">
        <w:rPr>
          <w:szCs w:val="24"/>
        </w:rPr>
        <w:t xml:space="preserve"> и (или) целевыми программами</w:t>
      </w:r>
      <w:r>
        <w:rPr>
          <w:szCs w:val="24"/>
        </w:rPr>
        <w:t>, по желанию пациента, включая в том числе:</w:t>
      </w:r>
    </w:p>
    <w:p w:rsidR="003373C6" w:rsidRDefault="003373C6" w:rsidP="00973954">
      <w:pPr>
        <w:numPr>
          <w:ilvl w:val="0"/>
          <w:numId w:val="1"/>
        </w:numPr>
        <w:tabs>
          <w:tab w:val="left" w:pos="1134"/>
        </w:tabs>
        <w:autoSpaceDE w:val="0"/>
        <w:autoSpaceDN w:val="0"/>
        <w:adjustRightInd w:val="0"/>
        <w:ind w:left="851" w:firstLine="0"/>
        <w:jc w:val="both"/>
        <w:rPr>
          <w:sz w:val="24"/>
          <w:szCs w:val="24"/>
        </w:rPr>
      </w:pPr>
      <w:r w:rsidRPr="00B24F47">
        <w:rPr>
          <w:sz w:val="24"/>
          <w:szCs w:val="24"/>
        </w:rPr>
        <w:t xml:space="preserve">оказание медицинской помощи  (медицинских услуг) в условиях повышенной комфортности и/или </w:t>
      </w:r>
      <w:proofErr w:type="spellStart"/>
      <w:r w:rsidRPr="00B24F47">
        <w:rPr>
          <w:sz w:val="24"/>
          <w:szCs w:val="24"/>
        </w:rPr>
        <w:t>сервисности</w:t>
      </w:r>
      <w:proofErr w:type="spellEnd"/>
      <w:r w:rsidRPr="00B24F47">
        <w:rPr>
          <w:sz w:val="24"/>
          <w:szCs w:val="24"/>
        </w:rPr>
        <w:t xml:space="preserve"> по сравнению с </w:t>
      </w:r>
      <w:proofErr w:type="gramStart"/>
      <w:r w:rsidRPr="00B24F47">
        <w:rPr>
          <w:sz w:val="24"/>
          <w:szCs w:val="24"/>
        </w:rPr>
        <w:t>предусмотренными</w:t>
      </w:r>
      <w:proofErr w:type="gramEnd"/>
      <w:r w:rsidRPr="00B24F47">
        <w:rPr>
          <w:sz w:val="24"/>
          <w:szCs w:val="24"/>
        </w:rPr>
        <w:t xml:space="preserve"> в Территориальной программе;</w:t>
      </w:r>
    </w:p>
    <w:p w:rsidR="003373C6" w:rsidRDefault="003373C6" w:rsidP="00973954">
      <w:pPr>
        <w:numPr>
          <w:ilvl w:val="0"/>
          <w:numId w:val="1"/>
        </w:numPr>
        <w:tabs>
          <w:tab w:val="left" w:pos="1134"/>
        </w:tabs>
        <w:autoSpaceDE w:val="0"/>
        <w:autoSpaceDN w:val="0"/>
        <w:adjustRightInd w:val="0"/>
        <w:ind w:left="851" w:firstLine="0"/>
        <w:jc w:val="both"/>
        <w:rPr>
          <w:sz w:val="24"/>
          <w:szCs w:val="24"/>
        </w:rPr>
      </w:pPr>
      <w:r>
        <w:rPr>
          <w:sz w:val="24"/>
          <w:szCs w:val="24"/>
        </w:rPr>
        <w:t>установление индивидуального поста медицинского наблюдения в условиях стационара (за исключением случаев, когда это необходимо по медицинским показаниям);</w:t>
      </w:r>
    </w:p>
    <w:p w:rsidR="003373C6" w:rsidRDefault="003373C6" w:rsidP="00973954">
      <w:pPr>
        <w:numPr>
          <w:ilvl w:val="0"/>
          <w:numId w:val="1"/>
        </w:numPr>
        <w:tabs>
          <w:tab w:val="left" w:pos="1134"/>
        </w:tabs>
        <w:autoSpaceDE w:val="0"/>
        <w:autoSpaceDN w:val="0"/>
        <w:adjustRightInd w:val="0"/>
        <w:ind w:left="851" w:firstLine="0"/>
        <w:jc w:val="both"/>
        <w:rPr>
          <w:sz w:val="24"/>
          <w:szCs w:val="24"/>
        </w:rPr>
      </w:pPr>
      <w:proofErr w:type="gramStart"/>
      <w:r w:rsidRPr="00297EE5">
        <w:rPr>
          <w:sz w:val="24"/>
          <w:szCs w:val="24"/>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3373C6" w:rsidRDefault="003373C6" w:rsidP="00973954">
      <w:pPr>
        <w:numPr>
          <w:ilvl w:val="0"/>
          <w:numId w:val="1"/>
        </w:numPr>
        <w:tabs>
          <w:tab w:val="left" w:pos="1134"/>
        </w:tabs>
        <w:autoSpaceDE w:val="0"/>
        <w:autoSpaceDN w:val="0"/>
        <w:adjustRightInd w:val="0"/>
        <w:ind w:left="851" w:firstLine="0"/>
        <w:jc w:val="both"/>
        <w:rPr>
          <w:sz w:val="24"/>
          <w:szCs w:val="24"/>
        </w:rPr>
      </w:pPr>
      <w:r w:rsidRPr="00E06DD6">
        <w:rPr>
          <w:sz w:val="24"/>
          <w:szCs w:val="24"/>
        </w:rPr>
        <w:t xml:space="preserve">при самостоятельном обращении за получением медицинских услуг, за исключением случаев и порядка, предусмотренных </w:t>
      </w:r>
      <w:hyperlink r:id="rId7" w:history="1">
        <w:r w:rsidRPr="00E06DD6">
          <w:rPr>
            <w:bCs/>
            <w:sz w:val="24"/>
            <w:szCs w:val="24"/>
          </w:rPr>
          <w:t>статьей 21</w:t>
        </w:r>
      </w:hyperlink>
      <w:r w:rsidRPr="00E06DD6">
        <w:rPr>
          <w:sz w:val="24"/>
          <w:szCs w:val="24"/>
        </w:rPr>
        <w:t xml:space="preserve"> Федерального закона </w:t>
      </w:r>
      <w:r w:rsidR="00973954">
        <w:rPr>
          <w:sz w:val="24"/>
          <w:szCs w:val="24"/>
        </w:rPr>
        <w:t>«</w:t>
      </w:r>
      <w:r w:rsidRPr="00E06DD6">
        <w:rPr>
          <w:sz w:val="24"/>
          <w:szCs w:val="24"/>
        </w:rPr>
        <w:t>Об основах охраны здоровья граждан в Российской Федерации</w:t>
      </w:r>
      <w:r w:rsidR="00973954">
        <w:rPr>
          <w:sz w:val="24"/>
          <w:szCs w:val="24"/>
        </w:rPr>
        <w:t>»</w:t>
      </w:r>
      <w:r w:rsidRPr="00E06DD6">
        <w:rPr>
          <w:sz w:val="24"/>
          <w:szCs w:val="24"/>
        </w:rPr>
        <w:t>,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r>
        <w:rPr>
          <w:sz w:val="24"/>
          <w:szCs w:val="24"/>
        </w:rPr>
        <w:t>;</w:t>
      </w:r>
    </w:p>
    <w:p w:rsidR="003373C6" w:rsidRPr="00825A21" w:rsidRDefault="003373C6" w:rsidP="00973954">
      <w:pPr>
        <w:numPr>
          <w:ilvl w:val="0"/>
          <w:numId w:val="1"/>
        </w:numPr>
        <w:tabs>
          <w:tab w:val="left" w:pos="1134"/>
        </w:tabs>
        <w:autoSpaceDE w:val="0"/>
        <w:autoSpaceDN w:val="0"/>
        <w:adjustRightInd w:val="0"/>
        <w:ind w:left="851" w:firstLine="0"/>
        <w:jc w:val="both"/>
        <w:rPr>
          <w:sz w:val="24"/>
          <w:szCs w:val="24"/>
        </w:rPr>
      </w:pPr>
      <w:r w:rsidRPr="00825A21">
        <w:rPr>
          <w:sz w:val="24"/>
          <w:szCs w:val="24"/>
        </w:rPr>
        <w:t>заключение договоров добровольного медицинского страхования, с ведомственными структурами, с предприятиями и организациями</w:t>
      </w:r>
      <w:r>
        <w:rPr>
          <w:sz w:val="24"/>
          <w:szCs w:val="24"/>
        </w:rPr>
        <w:t>;</w:t>
      </w:r>
    </w:p>
    <w:p w:rsidR="003373C6" w:rsidRPr="006B3A3E" w:rsidRDefault="003373C6" w:rsidP="003373C6">
      <w:pPr>
        <w:pStyle w:val="a5"/>
        <w:tabs>
          <w:tab w:val="left" w:pos="567"/>
        </w:tabs>
        <w:ind w:left="0" w:firstLine="567"/>
        <w:rPr>
          <w:szCs w:val="24"/>
        </w:rPr>
      </w:pPr>
      <w:bookmarkStart w:id="3" w:name="sub_8452"/>
      <w:bookmarkEnd w:id="2"/>
      <w:r>
        <w:rPr>
          <w:szCs w:val="24"/>
        </w:rPr>
        <w:t xml:space="preserve">2.1.3 </w:t>
      </w:r>
      <w:r w:rsidRPr="006B3A3E">
        <w:rPr>
          <w:szCs w:val="24"/>
        </w:rPr>
        <w:t>оказани</w:t>
      </w:r>
      <w:r>
        <w:rPr>
          <w:szCs w:val="24"/>
        </w:rPr>
        <w:t>е</w:t>
      </w:r>
      <w:r w:rsidRPr="006B3A3E">
        <w:rPr>
          <w:szCs w:val="24"/>
        </w:rPr>
        <w:t xml:space="preserve"> медицинских услуг анонимно</w:t>
      </w:r>
      <w:r>
        <w:rPr>
          <w:szCs w:val="24"/>
        </w:rPr>
        <w:t xml:space="preserve"> (кроме случаев предусмотренных законодательством Российской Федерации)</w:t>
      </w:r>
      <w:r w:rsidRPr="006B3A3E">
        <w:rPr>
          <w:szCs w:val="24"/>
        </w:rPr>
        <w:t>;</w:t>
      </w:r>
    </w:p>
    <w:p w:rsidR="003373C6" w:rsidRDefault="003373C6" w:rsidP="003373C6">
      <w:pPr>
        <w:pStyle w:val="a5"/>
        <w:tabs>
          <w:tab w:val="left" w:pos="567"/>
        </w:tabs>
        <w:ind w:left="0" w:firstLine="567"/>
        <w:rPr>
          <w:szCs w:val="24"/>
        </w:rPr>
      </w:pPr>
      <w:bookmarkStart w:id="4" w:name="sub_8453"/>
      <w:bookmarkEnd w:id="3"/>
      <w:r>
        <w:rPr>
          <w:szCs w:val="24"/>
        </w:rPr>
        <w:t xml:space="preserve">2.1.4 </w:t>
      </w:r>
      <w:r w:rsidRPr="006B3A3E">
        <w:rPr>
          <w:szCs w:val="24"/>
        </w:rPr>
        <w:t>оказани</w:t>
      </w:r>
      <w:r>
        <w:rPr>
          <w:szCs w:val="24"/>
        </w:rPr>
        <w:t>е</w:t>
      </w:r>
      <w:r w:rsidRPr="006B3A3E">
        <w:rPr>
          <w:szCs w:val="24"/>
        </w:rPr>
        <w:t xml:space="preserve"> медицинских услуг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w:t>
      </w:r>
      <w:r>
        <w:rPr>
          <w:szCs w:val="24"/>
        </w:rPr>
        <w:t xml:space="preserve">ному медицинскому страхованию, </w:t>
      </w:r>
      <w:r>
        <w:t>если иное не предусмотрено международными договорами Российской Федерации</w:t>
      </w:r>
      <w:r>
        <w:rPr>
          <w:szCs w:val="24"/>
        </w:rPr>
        <w:t>;</w:t>
      </w:r>
    </w:p>
    <w:bookmarkEnd w:id="4"/>
    <w:p w:rsidR="003373C6" w:rsidRDefault="003373C6" w:rsidP="003373C6">
      <w:pPr>
        <w:ind w:firstLine="567"/>
        <w:jc w:val="both"/>
        <w:rPr>
          <w:sz w:val="24"/>
          <w:szCs w:val="24"/>
        </w:rPr>
      </w:pPr>
      <w:r w:rsidRPr="00825A21">
        <w:rPr>
          <w:sz w:val="24"/>
          <w:szCs w:val="24"/>
        </w:rPr>
        <w:t>2.1.5</w:t>
      </w:r>
      <w:r>
        <w:rPr>
          <w:sz w:val="24"/>
          <w:szCs w:val="24"/>
        </w:rPr>
        <w:t xml:space="preserve"> желание пациента получить медицинскую помощь за плату, в том числе в отделениях (кабинетах) по оказанию платных медицинских услуг;</w:t>
      </w:r>
    </w:p>
    <w:p w:rsidR="003373C6" w:rsidRPr="00E16C37" w:rsidRDefault="003373C6" w:rsidP="003373C6">
      <w:pPr>
        <w:pStyle w:val="a5"/>
        <w:tabs>
          <w:tab w:val="left" w:pos="567"/>
        </w:tabs>
        <w:ind w:left="0" w:firstLine="567"/>
        <w:rPr>
          <w:szCs w:val="24"/>
        </w:rPr>
      </w:pPr>
      <w:r w:rsidRPr="00E16C37">
        <w:rPr>
          <w:szCs w:val="24"/>
        </w:rPr>
        <w:t>2.</w:t>
      </w:r>
      <w:r>
        <w:rPr>
          <w:szCs w:val="24"/>
        </w:rPr>
        <w:t>2</w:t>
      </w:r>
      <w:r w:rsidRPr="00E16C37">
        <w:rPr>
          <w:szCs w:val="24"/>
        </w:rPr>
        <w:t xml:space="preserve">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w:anchor="sub_80" w:history="1">
        <w:r w:rsidRPr="00E16C37">
          <w:rPr>
            <w:szCs w:val="24"/>
          </w:rPr>
          <w:t>программы</w:t>
        </w:r>
      </w:hyperlink>
      <w:r w:rsidRPr="00E16C37">
        <w:rPr>
          <w:szCs w:val="24"/>
        </w:rPr>
        <w:t xml:space="preserve"> </w:t>
      </w:r>
      <w:r w:rsidRPr="00E16C37">
        <w:rPr>
          <w:szCs w:val="24"/>
        </w:rPr>
        <w:lastRenderedPageBreak/>
        <w:t>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373C6" w:rsidRPr="006774C9" w:rsidRDefault="003373C6" w:rsidP="003373C6">
      <w:pPr>
        <w:pStyle w:val="a5"/>
        <w:tabs>
          <w:tab w:val="left" w:pos="567"/>
        </w:tabs>
        <w:ind w:left="0" w:firstLine="567"/>
        <w:rPr>
          <w:szCs w:val="24"/>
        </w:rPr>
      </w:pPr>
      <w:bookmarkStart w:id="5" w:name="sub_112"/>
      <w:r w:rsidRPr="006774C9">
        <w:rPr>
          <w:szCs w:val="24"/>
        </w:rPr>
        <w:t>2.</w:t>
      </w:r>
      <w:r>
        <w:rPr>
          <w:szCs w:val="24"/>
        </w:rPr>
        <w:t>3</w:t>
      </w:r>
      <w:r w:rsidRPr="006774C9">
        <w:rPr>
          <w:szCs w:val="24"/>
        </w:rPr>
        <w:t xml:space="preserve"> Медицинская помощь в экстренной форме оказывается гражданину безотлагательно и бесплатно. Отказ в ее оказании не допускается.</w:t>
      </w:r>
    </w:p>
    <w:bookmarkEnd w:id="5"/>
    <w:p w:rsidR="003373C6" w:rsidRPr="00825A21" w:rsidRDefault="003373C6" w:rsidP="003373C6">
      <w:pPr>
        <w:pStyle w:val="a5"/>
        <w:tabs>
          <w:tab w:val="left" w:pos="567"/>
        </w:tabs>
        <w:ind w:left="0"/>
        <w:rPr>
          <w:szCs w:val="24"/>
        </w:rPr>
      </w:pPr>
    </w:p>
    <w:p w:rsidR="003373C6" w:rsidRPr="008A45D0" w:rsidRDefault="003373C6" w:rsidP="003373C6">
      <w:pPr>
        <w:pStyle w:val="a5"/>
        <w:tabs>
          <w:tab w:val="left" w:pos="567"/>
        </w:tabs>
        <w:ind w:left="0" w:firstLine="567"/>
        <w:rPr>
          <w:b/>
          <w:szCs w:val="24"/>
        </w:rPr>
      </w:pPr>
      <w:r w:rsidRPr="00825A21">
        <w:rPr>
          <w:b/>
          <w:szCs w:val="24"/>
        </w:rPr>
        <w:t>3. Порядок предоставления платных медицинских услуг</w:t>
      </w:r>
    </w:p>
    <w:p w:rsidR="003373C6" w:rsidRDefault="003373C6" w:rsidP="003373C6">
      <w:pPr>
        <w:ind w:firstLine="567"/>
        <w:jc w:val="both"/>
        <w:rPr>
          <w:sz w:val="24"/>
          <w:szCs w:val="24"/>
        </w:rPr>
      </w:pPr>
      <w:r w:rsidRPr="00D0396F">
        <w:rPr>
          <w:sz w:val="24"/>
          <w:szCs w:val="24"/>
        </w:rPr>
        <w:t xml:space="preserve">3.1 Платные медицинские услуги предоставляются </w:t>
      </w:r>
      <w:r>
        <w:rPr>
          <w:sz w:val="24"/>
          <w:szCs w:val="24"/>
        </w:rPr>
        <w:t>исполнителем</w:t>
      </w:r>
      <w:r w:rsidRPr="00D0396F">
        <w:rPr>
          <w:sz w:val="24"/>
          <w:szCs w:val="24"/>
        </w:rPr>
        <w:t xml:space="preserve"> на основании перечня работ (услуг), составляющих медицинскую деятельность и указанных в лицензии на осуществление медицинской деятельности,</w:t>
      </w:r>
      <w:r w:rsidRPr="00297EE5">
        <w:rPr>
          <w:sz w:val="24"/>
          <w:szCs w:val="24"/>
        </w:rPr>
        <w:t xml:space="preserve"> выданной в установленном порядке.</w:t>
      </w:r>
    </w:p>
    <w:p w:rsidR="003373C6" w:rsidRPr="00297EE5" w:rsidRDefault="003373C6" w:rsidP="003373C6">
      <w:pPr>
        <w:ind w:firstLine="567"/>
        <w:jc w:val="both"/>
        <w:rPr>
          <w:sz w:val="24"/>
          <w:szCs w:val="24"/>
        </w:rPr>
      </w:pPr>
      <w:r w:rsidRPr="00297EE5">
        <w:rPr>
          <w:sz w:val="24"/>
          <w:szCs w:val="24"/>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3373C6" w:rsidRPr="00720470" w:rsidRDefault="003373C6" w:rsidP="003373C6">
      <w:pPr>
        <w:ind w:firstLine="567"/>
        <w:jc w:val="both"/>
        <w:rPr>
          <w:sz w:val="24"/>
          <w:szCs w:val="24"/>
        </w:rPr>
      </w:pPr>
      <w:r>
        <w:rPr>
          <w:sz w:val="24"/>
          <w:szCs w:val="24"/>
        </w:rPr>
        <w:t>3.2</w:t>
      </w:r>
      <w:proofErr w:type="gramStart"/>
      <w:r>
        <w:rPr>
          <w:sz w:val="24"/>
          <w:szCs w:val="24"/>
        </w:rPr>
        <w:t xml:space="preserve"> </w:t>
      </w:r>
      <w:r w:rsidRPr="00720470">
        <w:rPr>
          <w:sz w:val="24"/>
          <w:szCs w:val="24"/>
        </w:rPr>
        <w:t>П</w:t>
      </w:r>
      <w:proofErr w:type="gramEnd"/>
      <w:r w:rsidRPr="00720470">
        <w:rPr>
          <w:sz w:val="24"/>
          <w:szCs w:val="24"/>
        </w:rPr>
        <w:t>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3373C6" w:rsidRDefault="003373C6" w:rsidP="003373C6">
      <w:pPr>
        <w:ind w:firstLine="567"/>
        <w:jc w:val="both"/>
        <w:rPr>
          <w:sz w:val="24"/>
          <w:szCs w:val="24"/>
        </w:rPr>
      </w:pPr>
      <w:r>
        <w:rPr>
          <w:sz w:val="24"/>
          <w:szCs w:val="24"/>
        </w:rPr>
        <w:t>3.3</w:t>
      </w:r>
      <w:r w:rsidRPr="00720470">
        <w:rPr>
          <w:sz w:val="24"/>
          <w:szCs w:val="24"/>
        </w:rPr>
        <w:t xml:space="preserve">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373C6" w:rsidRDefault="003373C6" w:rsidP="003373C6">
      <w:pPr>
        <w:pStyle w:val="a5"/>
        <w:tabs>
          <w:tab w:val="left" w:pos="567"/>
        </w:tabs>
        <w:ind w:left="0" w:firstLine="567"/>
        <w:rPr>
          <w:szCs w:val="24"/>
        </w:rPr>
      </w:pPr>
      <w:r w:rsidRPr="00825A21">
        <w:rPr>
          <w:szCs w:val="24"/>
        </w:rPr>
        <w:t xml:space="preserve">3.2 </w:t>
      </w:r>
      <w:r>
        <w:rPr>
          <w:szCs w:val="24"/>
        </w:rPr>
        <w:t>Исполнитель</w:t>
      </w:r>
      <w:r w:rsidRPr="00CB01D9">
        <w:rPr>
          <w:szCs w:val="24"/>
        </w:rPr>
        <w:t xml:space="preserve"> обязан обеспечить граждан бесплатной, доступной и достоверной информацией, размещенной на сайте в информационно-телекоммуникационной сети «Интернет», а также на информационных стендах и включающей в себя следующие</w:t>
      </w:r>
      <w:r>
        <w:rPr>
          <w:szCs w:val="24"/>
        </w:rPr>
        <w:t xml:space="preserve"> </w:t>
      </w:r>
      <w:r w:rsidRPr="00825A21">
        <w:rPr>
          <w:szCs w:val="24"/>
        </w:rPr>
        <w:t>сведения</w:t>
      </w:r>
      <w:r>
        <w:rPr>
          <w:szCs w:val="24"/>
        </w:rPr>
        <w:t>:</w:t>
      </w:r>
    </w:p>
    <w:p w:rsidR="003373C6" w:rsidRDefault="003373C6" w:rsidP="00973954">
      <w:pPr>
        <w:pStyle w:val="a5"/>
        <w:numPr>
          <w:ilvl w:val="0"/>
          <w:numId w:val="2"/>
        </w:numPr>
        <w:tabs>
          <w:tab w:val="left" w:pos="1134"/>
        </w:tabs>
        <w:ind w:left="851" w:firstLine="0"/>
        <w:rPr>
          <w:szCs w:val="24"/>
        </w:rPr>
      </w:pPr>
      <w:r>
        <w:rPr>
          <w:szCs w:val="24"/>
        </w:rPr>
        <w:t>наименование юридического лица;</w:t>
      </w:r>
    </w:p>
    <w:p w:rsidR="003373C6" w:rsidRPr="00CB01D9" w:rsidRDefault="003373C6" w:rsidP="00973954">
      <w:pPr>
        <w:pStyle w:val="a5"/>
        <w:numPr>
          <w:ilvl w:val="0"/>
          <w:numId w:val="2"/>
        </w:numPr>
        <w:tabs>
          <w:tab w:val="left" w:pos="1134"/>
        </w:tabs>
        <w:ind w:left="851" w:firstLine="0"/>
        <w:rPr>
          <w:szCs w:val="24"/>
        </w:rPr>
      </w:pPr>
      <w:r>
        <w:t>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373C6" w:rsidRPr="00CB01D9" w:rsidRDefault="003373C6" w:rsidP="00973954">
      <w:pPr>
        <w:pStyle w:val="a5"/>
        <w:numPr>
          <w:ilvl w:val="0"/>
          <w:numId w:val="2"/>
        </w:numPr>
        <w:tabs>
          <w:tab w:val="left" w:pos="1134"/>
        </w:tabs>
        <w:ind w:left="851" w:firstLine="0"/>
        <w:rPr>
          <w:szCs w:val="24"/>
        </w:rPr>
      </w:pPr>
      <w:r>
        <w:t>сведения о лицензии на осуществление медицинской деятельности (номер и дата регистрации, перечень работ (услуг), составляющих медицинскую деятельность исполнителя в соответствии с лицензией, наименование, адрес места нахождения и телефон выдавшего ее лицензирующего органа);</w:t>
      </w:r>
    </w:p>
    <w:p w:rsidR="003373C6" w:rsidRDefault="003373C6" w:rsidP="00973954">
      <w:pPr>
        <w:pStyle w:val="a5"/>
        <w:numPr>
          <w:ilvl w:val="0"/>
          <w:numId w:val="2"/>
        </w:numPr>
        <w:tabs>
          <w:tab w:val="left" w:pos="1134"/>
        </w:tabs>
        <w:ind w:left="851" w:firstLine="0"/>
      </w:pPr>
      <w:r>
        <w:t>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3373C6" w:rsidRDefault="003373C6" w:rsidP="00973954">
      <w:pPr>
        <w:pStyle w:val="a5"/>
        <w:numPr>
          <w:ilvl w:val="0"/>
          <w:numId w:val="2"/>
        </w:numPr>
        <w:tabs>
          <w:tab w:val="left" w:pos="1134"/>
        </w:tabs>
        <w:ind w:left="851" w:firstLine="0"/>
      </w:pPr>
      <w:r>
        <w:t>порядок и условия предоставления медицинской помощи в соответствии с программой и территориальной программой;</w:t>
      </w:r>
    </w:p>
    <w:p w:rsidR="003373C6" w:rsidRDefault="003373C6" w:rsidP="00973954">
      <w:pPr>
        <w:pStyle w:val="a5"/>
        <w:numPr>
          <w:ilvl w:val="0"/>
          <w:numId w:val="2"/>
        </w:numPr>
        <w:tabs>
          <w:tab w:val="left" w:pos="1134"/>
        </w:tabs>
        <w:ind w:left="851" w:firstLine="0"/>
      </w:pPr>
      <w: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373C6" w:rsidRDefault="003373C6" w:rsidP="00973954">
      <w:pPr>
        <w:pStyle w:val="a5"/>
        <w:numPr>
          <w:ilvl w:val="0"/>
          <w:numId w:val="2"/>
        </w:numPr>
        <w:tabs>
          <w:tab w:val="left" w:pos="1134"/>
        </w:tabs>
        <w:ind w:left="851" w:firstLine="0"/>
      </w:pPr>
      <w:r>
        <w:t>режим работы Учреждения, график работы медицинских работников, участвующих в предоставлении платных медицинских услуг;</w:t>
      </w:r>
    </w:p>
    <w:p w:rsidR="003373C6" w:rsidRDefault="003373C6" w:rsidP="00973954">
      <w:pPr>
        <w:pStyle w:val="a5"/>
        <w:numPr>
          <w:ilvl w:val="0"/>
          <w:numId w:val="2"/>
        </w:numPr>
        <w:tabs>
          <w:tab w:val="left" w:pos="1134"/>
        </w:tabs>
        <w:ind w:left="851" w:firstLine="0"/>
      </w:pPr>
      <w:r>
        <w:t>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3373C6" w:rsidRPr="00BD573C" w:rsidRDefault="003373C6" w:rsidP="003373C6">
      <w:pPr>
        <w:autoSpaceDE w:val="0"/>
        <w:autoSpaceDN w:val="0"/>
        <w:adjustRightInd w:val="0"/>
        <w:ind w:firstLine="567"/>
        <w:jc w:val="both"/>
        <w:rPr>
          <w:sz w:val="24"/>
          <w:szCs w:val="24"/>
        </w:rPr>
      </w:pPr>
      <w:r w:rsidRPr="00BD573C">
        <w:rPr>
          <w:sz w:val="24"/>
          <w:szCs w:val="24"/>
        </w:rPr>
        <w:t xml:space="preserve">3.3 </w:t>
      </w:r>
      <w:r>
        <w:rPr>
          <w:sz w:val="24"/>
          <w:szCs w:val="24"/>
        </w:rPr>
        <w:t>Исполнитель</w:t>
      </w:r>
      <w:r w:rsidRPr="00BD573C">
        <w:rPr>
          <w:sz w:val="24"/>
          <w:szCs w:val="24"/>
        </w:rPr>
        <w:t xml:space="preserve"> предоставляет для ознакомления по требованию потребителя и (или) заказчика:</w:t>
      </w:r>
    </w:p>
    <w:p w:rsidR="003373C6" w:rsidRPr="00BD573C" w:rsidRDefault="003373C6" w:rsidP="00973954">
      <w:pPr>
        <w:autoSpaceDE w:val="0"/>
        <w:autoSpaceDN w:val="0"/>
        <w:adjustRightInd w:val="0"/>
        <w:ind w:left="851"/>
        <w:jc w:val="both"/>
        <w:rPr>
          <w:sz w:val="24"/>
          <w:szCs w:val="24"/>
        </w:rPr>
      </w:pPr>
      <w:r w:rsidRPr="00BD573C">
        <w:rPr>
          <w:sz w:val="24"/>
          <w:szCs w:val="24"/>
        </w:rPr>
        <w:lastRenderedPageBreak/>
        <w:t xml:space="preserve">а) копию учредительного документа </w:t>
      </w:r>
      <w:r>
        <w:rPr>
          <w:sz w:val="24"/>
          <w:szCs w:val="24"/>
        </w:rPr>
        <w:t>Учреждения</w:t>
      </w:r>
      <w:r w:rsidRPr="00BD573C">
        <w:rPr>
          <w:sz w:val="24"/>
          <w:szCs w:val="24"/>
        </w:rPr>
        <w:t>, положе</w:t>
      </w:r>
      <w:r>
        <w:rPr>
          <w:sz w:val="24"/>
          <w:szCs w:val="24"/>
        </w:rPr>
        <w:t xml:space="preserve">ние об </w:t>
      </w:r>
      <w:r w:rsidRPr="00BD573C">
        <w:rPr>
          <w:sz w:val="24"/>
          <w:szCs w:val="24"/>
        </w:rPr>
        <w:t>отделении</w:t>
      </w:r>
      <w:r>
        <w:rPr>
          <w:sz w:val="24"/>
          <w:szCs w:val="24"/>
        </w:rPr>
        <w:t xml:space="preserve"> (кабинете), у</w:t>
      </w:r>
      <w:r w:rsidRPr="00BD573C">
        <w:rPr>
          <w:sz w:val="24"/>
          <w:szCs w:val="24"/>
        </w:rPr>
        <w:t>частвующем в предоставлении платных медицинских услуг;</w:t>
      </w:r>
    </w:p>
    <w:p w:rsidR="003373C6" w:rsidRPr="00BD573C" w:rsidRDefault="003373C6" w:rsidP="00973954">
      <w:pPr>
        <w:autoSpaceDE w:val="0"/>
        <w:autoSpaceDN w:val="0"/>
        <w:adjustRightInd w:val="0"/>
        <w:ind w:left="851"/>
        <w:jc w:val="both"/>
        <w:rPr>
          <w:sz w:val="24"/>
          <w:szCs w:val="24"/>
        </w:rPr>
      </w:pPr>
      <w:r w:rsidRPr="00BD573C">
        <w:rPr>
          <w:sz w:val="24"/>
          <w:szCs w:val="24"/>
        </w:rPr>
        <w:t xml:space="preserve">б) копию лицензии на осуществление медицинской деятельности с приложением перечня работ (услуг), составляющих медицинскую деятельность </w:t>
      </w:r>
      <w:r>
        <w:rPr>
          <w:sz w:val="24"/>
          <w:szCs w:val="24"/>
        </w:rPr>
        <w:t>Учреждения</w:t>
      </w:r>
      <w:r w:rsidRPr="00BD573C">
        <w:rPr>
          <w:sz w:val="24"/>
          <w:szCs w:val="24"/>
        </w:rPr>
        <w:t xml:space="preserve"> в соответствии с лицензией.</w:t>
      </w:r>
    </w:p>
    <w:p w:rsidR="003373C6" w:rsidRPr="00BD573C" w:rsidRDefault="003373C6" w:rsidP="003373C6">
      <w:pPr>
        <w:autoSpaceDE w:val="0"/>
        <w:autoSpaceDN w:val="0"/>
        <w:adjustRightInd w:val="0"/>
        <w:ind w:firstLine="567"/>
        <w:jc w:val="both"/>
        <w:rPr>
          <w:sz w:val="24"/>
          <w:szCs w:val="24"/>
        </w:rPr>
      </w:pPr>
      <w:r>
        <w:rPr>
          <w:sz w:val="24"/>
          <w:szCs w:val="24"/>
        </w:rPr>
        <w:t>3.4</w:t>
      </w:r>
      <w:proofErr w:type="gramStart"/>
      <w:r>
        <w:rPr>
          <w:sz w:val="24"/>
          <w:szCs w:val="24"/>
        </w:rPr>
        <w:t xml:space="preserve"> </w:t>
      </w:r>
      <w:r w:rsidRPr="00BD573C">
        <w:rPr>
          <w:sz w:val="24"/>
          <w:szCs w:val="24"/>
        </w:rPr>
        <w:t>П</w:t>
      </w:r>
      <w:proofErr w:type="gramEnd"/>
      <w:r w:rsidRPr="00BD573C">
        <w:rPr>
          <w:sz w:val="24"/>
          <w:szCs w:val="24"/>
        </w:rPr>
        <w:t>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3373C6" w:rsidRDefault="003373C6" w:rsidP="00973954">
      <w:pPr>
        <w:pStyle w:val="a8"/>
        <w:spacing w:before="0" w:beforeAutospacing="0" w:after="0" w:afterAutospacing="0"/>
        <w:ind w:left="851"/>
        <w:jc w:val="both"/>
      </w:pPr>
      <w:r w:rsidRPr="00BD573C">
        <w:t>а) порядки оказания медицинской помощи и стандарты медицинской помощи, применяе</w:t>
      </w:r>
      <w:r>
        <w:t>мые при предоставлении платных медицинских услуг;</w:t>
      </w:r>
    </w:p>
    <w:p w:rsidR="003373C6" w:rsidRDefault="003373C6" w:rsidP="00973954">
      <w:pPr>
        <w:pStyle w:val="a8"/>
        <w:spacing w:before="0" w:beforeAutospacing="0" w:after="0" w:afterAutospacing="0"/>
        <w:ind w:left="851"/>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3373C6" w:rsidRDefault="003373C6" w:rsidP="00973954">
      <w:pPr>
        <w:pStyle w:val="a8"/>
        <w:spacing w:before="0" w:beforeAutospacing="0" w:after="0" w:afterAutospacing="0"/>
        <w:ind w:left="851"/>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373C6" w:rsidRDefault="003373C6" w:rsidP="00973954">
      <w:pPr>
        <w:pStyle w:val="a8"/>
        <w:spacing w:before="0" w:beforeAutospacing="0" w:after="0" w:afterAutospacing="0"/>
        <w:ind w:left="851"/>
        <w:jc w:val="both"/>
      </w:pPr>
      <w:r>
        <w:t>г) другие сведения, относящиеся к предмету договора.</w:t>
      </w:r>
    </w:p>
    <w:p w:rsidR="003373C6" w:rsidRPr="0049415F" w:rsidRDefault="003373C6" w:rsidP="003373C6">
      <w:pPr>
        <w:pStyle w:val="a8"/>
        <w:spacing w:before="0" w:beforeAutospacing="0" w:after="0" w:afterAutospacing="0"/>
        <w:ind w:firstLine="567"/>
        <w:jc w:val="both"/>
      </w:pPr>
      <w:r>
        <w:t>3.5</w:t>
      </w:r>
      <w:proofErr w:type="gramStart"/>
      <w:r>
        <w:t xml:space="preserve"> Д</w:t>
      </w:r>
      <w:proofErr w:type="gramEnd"/>
      <w:r>
        <w:t xml:space="preserve">о заключения договора </w:t>
      </w:r>
      <w:r w:rsidRPr="0049415F">
        <w:t>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3373C6" w:rsidRPr="0049415F" w:rsidRDefault="003373C6" w:rsidP="003373C6">
      <w:pPr>
        <w:pStyle w:val="a8"/>
        <w:spacing w:before="0" w:beforeAutospacing="0" w:after="0" w:afterAutospacing="0"/>
        <w:ind w:firstLine="567"/>
        <w:jc w:val="both"/>
      </w:pPr>
      <w:r w:rsidRPr="0049415F">
        <w:t>3.6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3373C6" w:rsidRPr="0049415F" w:rsidRDefault="003373C6" w:rsidP="003373C6">
      <w:pPr>
        <w:ind w:firstLine="567"/>
        <w:jc w:val="both"/>
        <w:rPr>
          <w:sz w:val="24"/>
          <w:szCs w:val="24"/>
        </w:rPr>
      </w:pPr>
      <w:r w:rsidRPr="0049415F">
        <w:rPr>
          <w:sz w:val="24"/>
          <w:szCs w:val="24"/>
        </w:rPr>
        <w:t xml:space="preserve">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p>
    <w:p w:rsidR="003373C6" w:rsidRPr="0049415F" w:rsidRDefault="003373C6" w:rsidP="003373C6">
      <w:pPr>
        <w:pStyle w:val="a8"/>
        <w:spacing w:before="0" w:beforeAutospacing="0" w:after="0" w:afterAutospacing="0"/>
        <w:ind w:firstLine="567"/>
        <w:jc w:val="both"/>
      </w:pPr>
      <w:r w:rsidRPr="0049415F">
        <w:t xml:space="preserve">3.7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p>
    <w:p w:rsidR="003373C6" w:rsidRPr="0049415F" w:rsidRDefault="003373C6" w:rsidP="003373C6">
      <w:pPr>
        <w:pStyle w:val="a8"/>
        <w:spacing w:before="0" w:beforeAutospacing="0" w:after="0" w:afterAutospacing="0"/>
        <w:ind w:firstLine="567"/>
        <w:jc w:val="both"/>
      </w:pPr>
      <w:r w:rsidRPr="0049415F">
        <w:t>3.8 Исполнитель предоставляет потребителю (законному представителю потребителя) по его требованию и в доступной для него форме информацию:</w:t>
      </w:r>
    </w:p>
    <w:p w:rsidR="003373C6" w:rsidRDefault="003373C6" w:rsidP="00973954">
      <w:pPr>
        <w:pStyle w:val="a5"/>
        <w:numPr>
          <w:ilvl w:val="0"/>
          <w:numId w:val="2"/>
        </w:numPr>
        <w:tabs>
          <w:tab w:val="left" w:pos="1134"/>
        </w:tabs>
        <w:ind w:left="851" w:firstLine="0"/>
      </w:pPr>
      <w:r w:rsidRPr="0049415F">
        <w:t>о состоянии его здоровья, включая сведения о результатах обследования, диагнозе, методах</w:t>
      </w:r>
      <w:r>
        <w:t xml:space="preserve"> лечения, связанном с ними риске, возможных вариантах и последствиях медицинского вмешательства, ожидаемых результатах лечения;</w:t>
      </w:r>
    </w:p>
    <w:p w:rsidR="003373C6" w:rsidRDefault="003373C6" w:rsidP="00973954">
      <w:pPr>
        <w:pStyle w:val="a5"/>
        <w:numPr>
          <w:ilvl w:val="0"/>
          <w:numId w:val="2"/>
        </w:numPr>
        <w:tabs>
          <w:tab w:val="left" w:pos="1134"/>
        </w:tabs>
        <w:ind w:left="851" w:firstLine="0"/>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3373C6" w:rsidRPr="000B7142" w:rsidRDefault="003373C6" w:rsidP="003373C6">
      <w:pPr>
        <w:ind w:firstLine="567"/>
        <w:jc w:val="both"/>
        <w:rPr>
          <w:sz w:val="24"/>
          <w:szCs w:val="24"/>
        </w:rPr>
      </w:pPr>
      <w:r>
        <w:rPr>
          <w:sz w:val="24"/>
          <w:szCs w:val="24"/>
        </w:rPr>
        <w:t xml:space="preserve">3.9 </w:t>
      </w:r>
      <w:r w:rsidRPr="000B7142">
        <w:rPr>
          <w:sz w:val="24"/>
          <w:szCs w:val="24"/>
        </w:rPr>
        <w:t>Оказание платных медицинских услуг производится</w:t>
      </w:r>
      <w:r>
        <w:rPr>
          <w:sz w:val="24"/>
          <w:szCs w:val="24"/>
        </w:rPr>
        <w:t xml:space="preserve"> </w:t>
      </w:r>
      <w:r w:rsidR="00A41A9B">
        <w:rPr>
          <w:sz w:val="24"/>
          <w:szCs w:val="24"/>
        </w:rPr>
        <w:t xml:space="preserve">во </w:t>
      </w:r>
      <w:r w:rsidRPr="000B7142">
        <w:rPr>
          <w:sz w:val="24"/>
          <w:szCs w:val="24"/>
        </w:rPr>
        <w:t xml:space="preserve">внерабочее время либо не в ущерб основной деятельности. </w:t>
      </w:r>
    </w:p>
    <w:p w:rsidR="003373C6" w:rsidRPr="00825A21" w:rsidRDefault="003373C6" w:rsidP="003373C6">
      <w:pPr>
        <w:pStyle w:val="a5"/>
        <w:tabs>
          <w:tab w:val="left" w:pos="567"/>
        </w:tabs>
        <w:ind w:left="0" w:firstLine="567"/>
        <w:rPr>
          <w:szCs w:val="24"/>
        </w:rPr>
      </w:pPr>
      <w:r>
        <w:rPr>
          <w:szCs w:val="24"/>
        </w:rPr>
        <w:tab/>
      </w:r>
      <w:r w:rsidRPr="00825A21">
        <w:rPr>
          <w:szCs w:val="24"/>
        </w:rPr>
        <w:t>Оказание платных медицинских услуг в основное для работника время допускается в следующих случаях:</w:t>
      </w:r>
    </w:p>
    <w:p w:rsidR="003373C6" w:rsidRDefault="003373C6" w:rsidP="00973954">
      <w:pPr>
        <w:pStyle w:val="a5"/>
        <w:numPr>
          <w:ilvl w:val="0"/>
          <w:numId w:val="3"/>
        </w:numPr>
        <w:tabs>
          <w:tab w:val="left" w:pos="1134"/>
        </w:tabs>
        <w:ind w:left="851" w:firstLine="0"/>
        <w:rPr>
          <w:szCs w:val="24"/>
        </w:rPr>
      </w:pPr>
      <w:r w:rsidRPr="00825A21">
        <w:rPr>
          <w:szCs w:val="24"/>
        </w:rPr>
        <w:t xml:space="preserve">если это не создает препятствий для получения бесплатной медицинской помощи лицам, имеющим на это право; </w:t>
      </w:r>
    </w:p>
    <w:p w:rsidR="003373C6" w:rsidRPr="00825A21" w:rsidRDefault="003373C6" w:rsidP="00973954">
      <w:pPr>
        <w:pStyle w:val="a5"/>
        <w:numPr>
          <w:ilvl w:val="0"/>
          <w:numId w:val="3"/>
        </w:numPr>
        <w:tabs>
          <w:tab w:val="left" w:pos="1134"/>
        </w:tabs>
        <w:ind w:left="851" w:firstLine="0"/>
        <w:rPr>
          <w:szCs w:val="24"/>
        </w:rPr>
      </w:pPr>
      <w:r w:rsidRPr="00825A21">
        <w:rPr>
          <w:szCs w:val="24"/>
        </w:rPr>
        <w:t>если в силу особенностей процесса оказания медицинской помощи невозможно организовать  предоставление платных медицинских услуг во внерабочее время.</w:t>
      </w:r>
    </w:p>
    <w:p w:rsidR="003373C6" w:rsidRDefault="003373C6" w:rsidP="003373C6">
      <w:pPr>
        <w:pStyle w:val="a5"/>
        <w:tabs>
          <w:tab w:val="left" w:pos="567"/>
        </w:tabs>
        <w:ind w:left="0" w:firstLine="567"/>
        <w:rPr>
          <w:szCs w:val="24"/>
        </w:rPr>
      </w:pPr>
      <w:r>
        <w:rPr>
          <w:szCs w:val="24"/>
        </w:rPr>
        <w:lastRenderedPageBreak/>
        <w:t>3.9 Услуги, потребность населения в которых высока, вследствие чего существует очередь на их получение, могут оказываться за плату исключительно во внерабочее время или в специально организованных подразделениях (кабинетах) платных услуг.</w:t>
      </w:r>
    </w:p>
    <w:p w:rsidR="003373C6" w:rsidRDefault="003373C6" w:rsidP="003373C6">
      <w:pPr>
        <w:pStyle w:val="a5"/>
        <w:tabs>
          <w:tab w:val="left" w:pos="567"/>
        </w:tabs>
        <w:ind w:left="0" w:firstLine="567"/>
        <w:rPr>
          <w:szCs w:val="24"/>
        </w:rPr>
      </w:pPr>
      <w:r w:rsidRPr="00E22C0E">
        <w:rPr>
          <w:szCs w:val="24"/>
        </w:rPr>
        <w:t>3.</w:t>
      </w:r>
      <w:r>
        <w:rPr>
          <w:szCs w:val="24"/>
        </w:rPr>
        <w:t>10</w:t>
      </w:r>
      <w:r w:rsidRPr="00E22C0E">
        <w:rPr>
          <w:szCs w:val="24"/>
        </w:rPr>
        <w:t xml:space="preserve">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373C6" w:rsidRDefault="003373C6" w:rsidP="003373C6">
      <w:pPr>
        <w:pStyle w:val="a5"/>
        <w:tabs>
          <w:tab w:val="left" w:pos="567"/>
        </w:tabs>
        <w:ind w:left="0" w:firstLine="567"/>
        <w:rPr>
          <w:szCs w:val="24"/>
        </w:rPr>
      </w:pPr>
    </w:p>
    <w:p w:rsidR="003373C6" w:rsidRDefault="003373C6" w:rsidP="003373C6">
      <w:pPr>
        <w:pStyle w:val="a5"/>
        <w:tabs>
          <w:tab w:val="left" w:pos="567"/>
        </w:tabs>
        <w:ind w:firstLine="567"/>
        <w:rPr>
          <w:b/>
          <w:bCs/>
        </w:rPr>
      </w:pPr>
      <w:r>
        <w:rPr>
          <w:b/>
          <w:bCs/>
        </w:rPr>
        <w:tab/>
      </w:r>
    </w:p>
    <w:p w:rsidR="003373C6" w:rsidRDefault="003373C6" w:rsidP="003373C6">
      <w:pPr>
        <w:pStyle w:val="a5"/>
        <w:tabs>
          <w:tab w:val="left" w:pos="567"/>
        </w:tabs>
        <w:rPr>
          <w:szCs w:val="24"/>
        </w:rPr>
      </w:pPr>
      <w:r>
        <w:rPr>
          <w:b/>
          <w:bCs/>
        </w:rPr>
        <w:tab/>
        <w:t>4. Порядок заключения договора и оплаты медицинских услуг</w:t>
      </w:r>
    </w:p>
    <w:p w:rsidR="003373C6" w:rsidRPr="00941E0F" w:rsidRDefault="003373C6" w:rsidP="003373C6">
      <w:pPr>
        <w:pStyle w:val="a5"/>
        <w:tabs>
          <w:tab w:val="left" w:pos="567"/>
        </w:tabs>
        <w:ind w:left="0" w:firstLine="567"/>
        <w:rPr>
          <w:szCs w:val="24"/>
        </w:rPr>
      </w:pPr>
      <w:r w:rsidRPr="00941E0F">
        <w:rPr>
          <w:szCs w:val="24"/>
        </w:rPr>
        <w:t xml:space="preserve">4.1 Предоставление платных медицинских услуг оформляется договором в письменной форме. </w:t>
      </w:r>
    </w:p>
    <w:p w:rsidR="003373C6" w:rsidRDefault="003373C6" w:rsidP="003373C6">
      <w:pPr>
        <w:pStyle w:val="a8"/>
        <w:spacing w:before="0" w:beforeAutospacing="0" w:after="0" w:afterAutospacing="0"/>
        <w:ind w:firstLine="567"/>
        <w:jc w:val="both"/>
      </w:pPr>
      <w:r>
        <w:t>4.2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3373C6" w:rsidRDefault="003373C6" w:rsidP="003373C6">
      <w:pPr>
        <w:pStyle w:val="a8"/>
        <w:spacing w:before="0" w:beforeAutospacing="0" w:after="0" w:afterAutospacing="0"/>
        <w:ind w:firstLine="567"/>
        <w:jc w:val="both"/>
      </w:pPr>
      <w:r>
        <w:t>4.3</w:t>
      </w:r>
      <w:proofErr w:type="gramStart"/>
      <w:r>
        <w:t xml:space="preserve"> Н</w:t>
      </w:r>
      <w:proofErr w:type="gramEnd"/>
      <w:r>
        <w:t>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3373C6" w:rsidRDefault="003373C6" w:rsidP="003373C6">
      <w:pPr>
        <w:pStyle w:val="a8"/>
        <w:spacing w:before="0" w:beforeAutospacing="0" w:after="0" w:afterAutospacing="0"/>
        <w:ind w:firstLine="567"/>
        <w:jc w:val="both"/>
      </w:pPr>
      <w:r>
        <w:t>4.4</w:t>
      </w:r>
      <w:proofErr w:type="gramStart"/>
      <w:r>
        <w:t xml:space="preserve"> В</w:t>
      </w:r>
      <w:proofErr w:type="gramEnd"/>
      <w:r>
        <w:t xml:space="preserve">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3373C6" w:rsidRDefault="003373C6" w:rsidP="003373C6">
      <w:pPr>
        <w:pStyle w:val="a8"/>
        <w:spacing w:before="0" w:beforeAutospacing="0" w:after="0" w:afterAutospacing="0"/>
        <w:ind w:firstLine="567"/>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3373C6" w:rsidRDefault="003373C6" w:rsidP="003373C6">
      <w:pPr>
        <w:pStyle w:val="a8"/>
        <w:spacing w:before="0" w:beforeAutospacing="0" w:after="0" w:afterAutospacing="0"/>
        <w:ind w:firstLine="567"/>
        <w:jc w:val="both"/>
      </w:pPr>
      <w:r>
        <w:t>4.5</w:t>
      </w:r>
      <w:proofErr w:type="gramStart"/>
      <w:r>
        <w:t xml:space="preserve"> В</w:t>
      </w:r>
      <w:proofErr w:type="gramEnd"/>
      <w:r>
        <w:t xml:space="preserve">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w:t>
      </w:r>
      <w:r w:rsidR="00973954">
        <w:t>«</w:t>
      </w:r>
      <w:r>
        <w:t>Об основах охраны здоровья граждан в Российской Федерации</w:t>
      </w:r>
      <w:r w:rsidR="00973954">
        <w:t>»</w:t>
      </w:r>
      <w:r>
        <w:t>.</w:t>
      </w:r>
    </w:p>
    <w:p w:rsidR="003373C6" w:rsidRDefault="003373C6" w:rsidP="003373C6">
      <w:pPr>
        <w:pStyle w:val="a8"/>
        <w:spacing w:before="0" w:beforeAutospacing="0" w:after="0" w:afterAutospacing="0"/>
        <w:ind w:firstLine="567"/>
        <w:jc w:val="both"/>
      </w:pPr>
      <w:r>
        <w:t>4.6</w:t>
      </w:r>
      <w:proofErr w:type="gramStart"/>
      <w:r>
        <w:t xml:space="preserve"> В</w:t>
      </w:r>
      <w:proofErr w:type="gramEnd"/>
      <w:r>
        <w:t xml:space="preserve">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3373C6" w:rsidRDefault="003373C6" w:rsidP="003373C6">
      <w:pPr>
        <w:pStyle w:val="a8"/>
        <w:spacing w:before="0" w:beforeAutospacing="0" w:after="0" w:afterAutospacing="0"/>
        <w:ind w:firstLine="567"/>
        <w:jc w:val="both"/>
      </w:pPr>
      <w:r>
        <w:t>4.7 Потребитель (заказчик) обязан оплатить предоставленную исполнителем медицинскую услугу в сроки и в порядке, которые определены договором.</w:t>
      </w:r>
    </w:p>
    <w:p w:rsidR="003373C6" w:rsidRDefault="003373C6" w:rsidP="003373C6">
      <w:pPr>
        <w:pStyle w:val="a8"/>
        <w:spacing w:before="0" w:beforeAutospacing="0" w:after="0" w:afterAutospacing="0"/>
        <w:ind w:firstLine="567"/>
        <w:jc w:val="both"/>
      </w:pPr>
      <w:r>
        <w:t>4.8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3373C6" w:rsidRDefault="003373C6" w:rsidP="003373C6">
      <w:pPr>
        <w:pStyle w:val="a8"/>
        <w:spacing w:before="0" w:beforeAutospacing="0" w:after="0" w:afterAutospacing="0"/>
        <w:ind w:firstLine="567"/>
        <w:jc w:val="both"/>
      </w:pPr>
      <w:r>
        <w:t>4.9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373C6" w:rsidRDefault="003373C6" w:rsidP="003373C6">
      <w:pPr>
        <w:pStyle w:val="a8"/>
        <w:spacing w:before="0" w:beforeAutospacing="0" w:after="0" w:afterAutospacing="0"/>
        <w:ind w:firstLine="567"/>
        <w:jc w:val="both"/>
      </w:pPr>
      <w:r>
        <w:t xml:space="preserve">4.10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w:t>
      </w:r>
      <w:r w:rsidR="00973954">
        <w:t>«</w:t>
      </w:r>
      <w:r>
        <w:t>Об организации страхового дела в Российской Федерации</w:t>
      </w:r>
      <w:r w:rsidR="00973954">
        <w:t>»</w:t>
      </w:r>
      <w:r>
        <w:t>.</w:t>
      </w:r>
    </w:p>
    <w:p w:rsidR="003373C6" w:rsidRDefault="003373C6" w:rsidP="003373C6">
      <w:pPr>
        <w:pStyle w:val="a3"/>
        <w:rPr>
          <w:szCs w:val="24"/>
        </w:rPr>
      </w:pPr>
    </w:p>
    <w:p w:rsidR="00973954" w:rsidRDefault="00973954" w:rsidP="003373C6">
      <w:pPr>
        <w:pStyle w:val="a3"/>
        <w:rPr>
          <w:szCs w:val="24"/>
        </w:rPr>
      </w:pPr>
    </w:p>
    <w:p w:rsidR="00973954" w:rsidRPr="002E5E09" w:rsidRDefault="00973954" w:rsidP="003373C6">
      <w:pPr>
        <w:pStyle w:val="a3"/>
        <w:rPr>
          <w:szCs w:val="24"/>
        </w:rPr>
      </w:pPr>
    </w:p>
    <w:p w:rsidR="003373C6" w:rsidRPr="0063590B" w:rsidRDefault="003373C6" w:rsidP="003373C6">
      <w:pPr>
        <w:pStyle w:val="a5"/>
        <w:tabs>
          <w:tab w:val="left" w:pos="567"/>
        </w:tabs>
        <w:ind w:left="0" w:firstLine="567"/>
        <w:rPr>
          <w:b/>
          <w:szCs w:val="24"/>
        </w:rPr>
      </w:pPr>
      <w:r>
        <w:rPr>
          <w:b/>
          <w:szCs w:val="24"/>
        </w:rPr>
        <w:lastRenderedPageBreak/>
        <w:t>5</w:t>
      </w:r>
      <w:r w:rsidRPr="0063590B">
        <w:rPr>
          <w:b/>
          <w:szCs w:val="24"/>
        </w:rPr>
        <w:t>. Расчеты при оказании платных медицинских услуг</w:t>
      </w:r>
    </w:p>
    <w:p w:rsidR="003373C6" w:rsidRPr="00825A21" w:rsidRDefault="003373C6" w:rsidP="003373C6">
      <w:pPr>
        <w:pStyle w:val="a5"/>
        <w:tabs>
          <w:tab w:val="left" w:pos="567"/>
        </w:tabs>
        <w:ind w:left="0" w:firstLine="567"/>
        <w:rPr>
          <w:szCs w:val="24"/>
        </w:rPr>
      </w:pPr>
      <w:r>
        <w:rPr>
          <w:szCs w:val="24"/>
        </w:rPr>
        <w:t>5</w:t>
      </w:r>
      <w:r w:rsidRPr="00825A21">
        <w:rPr>
          <w:szCs w:val="24"/>
        </w:rPr>
        <w:t>.1 Оплата услуг производится путем расчетов через учреждения банков или непосредственно в кассу Учреждения.</w:t>
      </w:r>
    </w:p>
    <w:p w:rsidR="003373C6" w:rsidRPr="009C3CEA" w:rsidRDefault="003373C6" w:rsidP="003373C6">
      <w:pPr>
        <w:tabs>
          <w:tab w:val="left" w:pos="1134"/>
        </w:tabs>
        <w:ind w:firstLine="567"/>
        <w:jc w:val="both"/>
        <w:rPr>
          <w:sz w:val="24"/>
          <w:szCs w:val="24"/>
        </w:rPr>
      </w:pPr>
      <w:r>
        <w:rPr>
          <w:sz w:val="24"/>
          <w:szCs w:val="24"/>
        </w:rPr>
        <w:t>5</w:t>
      </w:r>
      <w:r w:rsidRPr="009C3CEA">
        <w:rPr>
          <w:sz w:val="24"/>
          <w:szCs w:val="24"/>
        </w:rPr>
        <w:t>.</w:t>
      </w:r>
      <w:r w:rsidR="00973954">
        <w:rPr>
          <w:sz w:val="24"/>
          <w:szCs w:val="24"/>
        </w:rPr>
        <w:t>2</w:t>
      </w:r>
      <w:proofErr w:type="gramStart"/>
      <w:r w:rsidRPr="009C3CEA">
        <w:rPr>
          <w:sz w:val="24"/>
          <w:szCs w:val="24"/>
        </w:rPr>
        <w:t xml:space="preserve"> П</w:t>
      </w:r>
      <w:proofErr w:type="gramEnd"/>
      <w:r w:rsidRPr="009C3CEA">
        <w:rPr>
          <w:sz w:val="24"/>
          <w:szCs w:val="24"/>
        </w:rPr>
        <w:t xml:space="preserve">о требованию пациента, оплатившего услуги, </w:t>
      </w:r>
      <w:r>
        <w:rPr>
          <w:sz w:val="24"/>
          <w:szCs w:val="24"/>
        </w:rPr>
        <w:t>исполнитель</w:t>
      </w:r>
      <w:r w:rsidRPr="009C3CEA">
        <w:rPr>
          <w:sz w:val="24"/>
          <w:szCs w:val="24"/>
        </w:rPr>
        <w:t xml:space="preserve"> обязан выдать справку установленной формы об оплате медицинских услуг для предоставления в налоговые органы Российской Федерации.</w:t>
      </w:r>
    </w:p>
    <w:p w:rsidR="003373C6" w:rsidRPr="00825A21" w:rsidRDefault="003373C6" w:rsidP="003373C6">
      <w:pPr>
        <w:pStyle w:val="a5"/>
        <w:tabs>
          <w:tab w:val="left" w:pos="567"/>
        </w:tabs>
        <w:ind w:left="0"/>
        <w:rPr>
          <w:szCs w:val="24"/>
        </w:rPr>
      </w:pPr>
    </w:p>
    <w:p w:rsidR="003373C6" w:rsidRPr="009C3CEA" w:rsidRDefault="003373C6" w:rsidP="003373C6">
      <w:pPr>
        <w:pStyle w:val="a5"/>
        <w:tabs>
          <w:tab w:val="left" w:pos="567"/>
        </w:tabs>
        <w:ind w:left="0" w:firstLine="567"/>
        <w:rPr>
          <w:b/>
          <w:szCs w:val="24"/>
        </w:rPr>
      </w:pPr>
      <w:r>
        <w:rPr>
          <w:b/>
          <w:szCs w:val="24"/>
        </w:rPr>
        <w:t>6</w:t>
      </w:r>
      <w:r w:rsidRPr="009C3CEA">
        <w:rPr>
          <w:b/>
          <w:szCs w:val="24"/>
        </w:rPr>
        <w:t>. Цены на платные медицинские услуги</w:t>
      </w:r>
    </w:p>
    <w:p w:rsidR="003373C6" w:rsidRDefault="003373C6" w:rsidP="003373C6">
      <w:pPr>
        <w:pStyle w:val="a5"/>
        <w:tabs>
          <w:tab w:val="left" w:pos="567"/>
        </w:tabs>
        <w:ind w:left="0" w:firstLine="567"/>
        <w:rPr>
          <w:szCs w:val="24"/>
        </w:rPr>
      </w:pPr>
      <w:bookmarkStart w:id="6" w:name="sub_43"/>
      <w:bookmarkStart w:id="7" w:name="sub_42"/>
      <w:r>
        <w:rPr>
          <w:szCs w:val="24"/>
        </w:rPr>
        <w:t>6.1</w:t>
      </w:r>
      <w:r w:rsidRPr="00E726ED">
        <w:rPr>
          <w:szCs w:val="24"/>
        </w:rPr>
        <w:t xml:space="preserve"> </w:t>
      </w:r>
      <w:r>
        <w:rPr>
          <w:szCs w:val="24"/>
        </w:rPr>
        <w:t xml:space="preserve">Прейскурант на платные услуги </w:t>
      </w:r>
      <w:r w:rsidRPr="00E726ED">
        <w:rPr>
          <w:szCs w:val="24"/>
        </w:rPr>
        <w:t>утвержда</w:t>
      </w:r>
      <w:r>
        <w:rPr>
          <w:szCs w:val="24"/>
        </w:rPr>
        <w:t>е</w:t>
      </w:r>
      <w:r w:rsidRPr="00E726ED">
        <w:rPr>
          <w:szCs w:val="24"/>
        </w:rPr>
        <w:t>тся руководител</w:t>
      </w:r>
      <w:r>
        <w:rPr>
          <w:szCs w:val="24"/>
        </w:rPr>
        <w:t>ем</w:t>
      </w:r>
      <w:r w:rsidRPr="00E726ED">
        <w:rPr>
          <w:szCs w:val="24"/>
        </w:rPr>
        <w:t xml:space="preserve"> </w:t>
      </w:r>
      <w:r>
        <w:rPr>
          <w:szCs w:val="24"/>
        </w:rPr>
        <w:t>У</w:t>
      </w:r>
      <w:r w:rsidRPr="00E726ED">
        <w:rPr>
          <w:szCs w:val="24"/>
        </w:rPr>
        <w:t>чреждени</w:t>
      </w:r>
      <w:r>
        <w:rPr>
          <w:szCs w:val="24"/>
        </w:rPr>
        <w:t>я</w:t>
      </w:r>
      <w:r w:rsidRPr="00E726ED">
        <w:rPr>
          <w:szCs w:val="24"/>
        </w:rPr>
        <w:t xml:space="preserve"> и согласовыва</w:t>
      </w:r>
      <w:r>
        <w:rPr>
          <w:szCs w:val="24"/>
        </w:rPr>
        <w:t>е</w:t>
      </w:r>
      <w:r w:rsidRPr="00E726ED">
        <w:rPr>
          <w:szCs w:val="24"/>
        </w:rPr>
        <w:t xml:space="preserve">тся с </w:t>
      </w:r>
      <w:bookmarkEnd w:id="6"/>
      <w:r w:rsidR="00973954">
        <w:rPr>
          <w:szCs w:val="24"/>
        </w:rPr>
        <w:t>Государственным комитетом Псковской области по здравоохранению и фармации.</w:t>
      </w:r>
    </w:p>
    <w:p w:rsidR="003373C6" w:rsidRPr="00E726ED" w:rsidRDefault="003373C6" w:rsidP="003373C6">
      <w:pPr>
        <w:pStyle w:val="a5"/>
        <w:tabs>
          <w:tab w:val="left" w:pos="567"/>
        </w:tabs>
        <w:ind w:left="0" w:firstLine="567"/>
        <w:rPr>
          <w:szCs w:val="24"/>
        </w:rPr>
      </w:pPr>
      <w:r>
        <w:rPr>
          <w:szCs w:val="24"/>
        </w:rPr>
        <w:t>6</w:t>
      </w:r>
      <w:r w:rsidRPr="00E726ED">
        <w:rPr>
          <w:szCs w:val="24"/>
        </w:rPr>
        <w:t>.2 Основанием для рассмотрения вопроса об изменении цен на платные услуги является:</w:t>
      </w:r>
    </w:p>
    <w:bookmarkEnd w:id="7"/>
    <w:p w:rsidR="003373C6" w:rsidRPr="00E726ED" w:rsidRDefault="003373C6" w:rsidP="00973954">
      <w:pPr>
        <w:pStyle w:val="a5"/>
        <w:numPr>
          <w:ilvl w:val="0"/>
          <w:numId w:val="6"/>
        </w:numPr>
        <w:tabs>
          <w:tab w:val="left" w:pos="1134"/>
        </w:tabs>
        <w:ind w:left="851" w:firstLine="0"/>
        <w:rPr>
          <w:szCs w:val="24"/>
        </w:rPr>
      </w:pPr>
      <w:r w:rsidRPr="00E726ED">
        <w:rPr>
          <w:szCs w:val="24"/>
        </w:rPr>
        <w:t>изменение уровня цен на материальные ресурсы;</w:t>
      </w:r>
    </w:p>
    <w:p w:rsidR="003373C6" w:rsidRPr="00E726ED" w:rsidRDefault="003373C6" w:rsidP="00973954">
      <w:pPr>
        <w:pStyle w:val="a5"/>
        <w:numPr>
          <w:ilvl w:val="0"/>
          <w:numId w:val="6"/>
        </w:numPr>
        <w:tabs>
          <w:tab w:val="left" w:pos="1134"/>
        </w:tabs>
        <w:ind w:left="851" w:firstLine="0"/>
        <w:rPr>
          <w:szCs w:val="24"/>
        </w:rPr>
      </w:pPr>
      <w:r w:rsidRPr="00E726ED">
        <w:rPr>
          <w:szCs w:val="24"/>
        </w:rPr>
        <w:t xml:space="preserve">изменение в соответствии с действующим законодательством Российской Федерации и </w:t>
      </w:r>
      <w:r w:rsidR="001A4008">
        <w:rPr>
          <w:szCs w:val="24"/>
        </w:rPr>
        <w:t>Псковской области</w:t>
      </w:r>
      <w:r w:rsidRPr="00E726ED">
        <w:rPr>
          <w:szCs w:val="24"/>
        </w:rPr>
        <w:t xml:space="preserve"> </w:t>
      </w:r>
      <w:proofErr w:type="gramStart"/>
      <w:r w:rsidRPr="00E726ED">
        <w:rPr>
          <w:szCs w:val="24"/>
        </w:rPr>
        <w:t>размера оплаты труда работников здравоохранения</w:t>
      </w:r>
      <w:proofErr w:type="gramEnd"/>
      <w:r w:rsidRPr="00E726ED">
        <w:rPr>
          <w:szCs w:val="24"/>
        </w:rPr>
        <w:t>;</w:t>
      </w:r>
    </w:p>
    <w:p w:rsidR="003373C6" w:rsidRPr="00E726ED" w:rsidRDefault="003373C6" w:rsidP="00973954">
      <w:pPr>
        <w:pStyle w:val="a5"/>
        <w:numPr>
          <w:ilvl w:val="0"/>
          <w:numId w:val="6"/>
        </w:numPr>
        <w:tabs>
          <w:tab w:val="left" w:pos="1134"/>
        </w:tabs>
        <w:ind w:left="851" w:firstLine="0"/>
        <w:rPr>
          <w:szCs w:val="24"/>
        </w:rPr>
      </w:pPr>
      <w:r w:rsidRPr="00E726ED">
        <w:rPr>
          <w:szCs w:val="24"/>
        </w:rPr>
        <w:t>изменение налогообложения платных медицинских услуг.</w:t>
      </w:r>
    </w:p>
    <w:p w:rsidR="003373C6" w:rsidRPr="00693DE3" w:rsidRDefault="003373C6" w:rsidP="003373C6">
      <w:pPr>
        <w:pStyle w:val="a5"/>
        <w:ind w:left="0" w:firstLine="567"/>
        <w:rPr>
          <w:szCs w:val="24"/>
        </w:rPr>
      </w:pPr>
      <w:r>
        <w:rPr>
          <w:szCs w:val="24"/>
        </w:rPr>
        <w:t>6</w:t>
      </w:r>
      <w:r w:rsidRPr="00785BA4">
        <w:rPr>
          <w:szCs w:val="24"/>
        </w:rPr>
        <w:t>.</w:t>
      </w:r>
      <w:r>
        <w:rPr>
          <w:szCs w:val="24"/>
        </w:rPr>
        <w:t>3</w:t>
      </w:r>
      <w:r w:rsidRPr="00785BA4">
        <w:rPr>
          <w:szCs w:val="24"/>
        </w:rPr>
        <w:t xml:space="preserve"> Действующим законодательством предоставление отдельным категориям граждан льгот на оказание медицинской помощи, на которые не распространяются гарантии бесплатной медицинской помощи</w:t>
      </w:r>
      <w:r>
        <w:rPr>
          <w:szCs w:val="24"/>
        </w:rPr>
        <w:t xml:space="preserve"> в соответствии с </w:t>
      </w:r>
      <w:r w:rsidRPr="0071488F">
        <w:rPr>
          <w:szCs w:val="24"/>
        </w:rPr>
        <w:t xml:space="preserve">программой </w:t>
      </w:r>
      <w:r w:rsidRPr="00746B13">
        <w:rPr>
          <w:szCs w:val="24"/>
        </w:rPr>
        <w:t>государственных гарантий бесплатного оказания гражданам меди</w:t>
      </w:r>
      <w:r>
        <w:rPr>
          <w:szCs w:val="24"/>
        </w:rPr>
        <w:t>цинской помощи</w:t>
      </w:r>
      <w:r w:rsidRPr="00785BA4">
        <w:rPr>
          <w:szCs w:val="24"/>
        </w:rPr>
        <w:t xml:space="preserve">, не предусмотрено. </w:t>
      </w:r>
    </w:p>
    <w:p w:rsidR="003373C6" w:rsidRPr="00825A21" w:rsidRDefault="003373C6" w:rsidP="003373C6">
      <w:pPr>
        <w:pStyle w:val="a5"/>
        <w:ind w:left="0"/>
        <w:rPr>
          <w:szCs w:val="24"/>
        </w:rPr>
      </w:pPr>
    </w:p>
    <w:p w:rsidR="003373C6" w:rsidRPr="0063590B" w:rsidRDefault="003373C6" w:rsidP="003373C6">
      <w:pPr>
        <w:ind w:firstLine="567"/>
        <w:jc w:val="both"/>
        <w:rPr>
          <w:b/>
          <w:sz w:val="24"/>
          <w:szCs w:val="24"/>
        </w:rPr>
      </w:pPr>
      <w:r>
        <w:rPr>
          <w:b/>
          <w:sz w:val="24"/>
          <w:szCs w:val="24"/>
        </w:rPr>
        <w:t>7</w:t>
      </w:r>
      <w:r w:rsidRPr="0063590B">
        <w:rPr>
          <w:b/>
          <w:sz w:val="24"/>
          <w:szCs w:val="24"/>
        </w:rPr>
        <w:t>. Бухгалтерский учёт и отчётность</w:t>
      </w:r>
    </w:p>
    <w:p w:rsidR="003373C6" w:rsidRPr="009C2396" w:rsidRDefault="003373C6" w:rsidP="003373C6">
      <w:pPr>
        <w:autoSpaceDE w:val="0"/>
        <w:autoSpaceDN w:val="0"/>
        <w:adjustRightInd w:val="0"/>
        <w:ind w:firstLine="567"/>
        <w:jc w:val="both"/>
        <w:rPr>
          <w:sz w:val="24"/>
          <w:szCs w:val="24"/>
        </w:rPr>
      </w:pPr>
      <w:bookmarkStart w:id="8" w:name="sub_161"/>
      <w:r>
        <w:rPr>
          <w:sz w:val="24"/>
          <w:szCs w:val="24"/>
        </w:rPr>
        <w:t>7</w:t>
      </w:r>
      <w:r w:rsidRPr="009C2396">
        <w:rPr>
          <w:sz w:val="24"/>
          <w:szCs w:val="24"/>
        </w:rPr>
        <w:t>.1 Учреждени</w:t>
      </w:r>
      <w:r>
        <w:rPr>
          <w:sz w:val="24"/>
          <w:szCs w:val="24"/>
        </w:rPr>
        <w:t>е</w:t>
      </w:r>
      <w:r w:rsidRPr="009C2396">
        <w:rPr>
          <w:sz w:val="24"/>
          <w:szCs w:val="24"/>
        </w:rPr>
        <w:t xml:space="preserve"> обязан</w:t>
      </w:r>
      <w:r>
        <w:rPr>
          <w:sz w:val="24"/>
          <w:szCs w:val="24"/>
        </w:rPr>
        <w:t>о</w:t>
      </w:r>
      <w:r w:rsidRPr="009C2396">
        <w:rPr>
          <w:sz w:val="24"/>
          <w:szCs w:val="24"/>
        </w:rPr>
        <w:t xml:space="preserve"> вести </w:t>
      </w:r>
      <w:r w:rsidRPr="00E72A3D">
        <w:rPr>
          <w:sz w:val="24"/>
          <w:szCs w:val="24"/>
        </w:rPr>
        <w:t>раздельный учет доходов (расхо</w:t>
      </w:r>
      <w:r>
        <w:rPr>
          <w:sz w:val="24"/>
          <w:szCs w:val="24"/>
        </w:rPr>
        <w:t xml:space="preserve">дов), </w:t>
      </w:r>
      <w:r w:rsidRPr="00E72A3D">
        <w:rPr>
          <w:sz w:val="24"/>
          <w:szCs w:val="24"/>
        </w:rPr>
        <w:t>полученных (произведенных) в рамках целевого финансирования и за счет иных источников.</w:t>
      </w:r>
    </w:p>
    <w:p w:rsidR="003373C6" w:rsidRPr="0040271D" w:rsidRDefault="003373C6" w:rsidP="003373C6">
      <w:pPr>
        <w:autoSpaceDE w:val="0"/>
        <w:autoSpaceDN w:val="0"/>
        <w:adjustRightInd w:val="0"/>
        <w:ind w:firstLine="567"/>
        <w:jc w:val="both"/>
        <w:rPr>
          <w:sz w:val="24"/>
          <w:szCs w:val="24"/>
        </w:rPr>
      </w:pPr>
      <w:bookmarkStart w:id="9" w:name="sub_162"/>
      <w:bookmarkEnd w:id="8"/>
      <w:r>
        <w:rPr>
          <w:sz w:val="24"/>
          <w:szCs w:val="24"/>
        </w:rPr>
        <w:t>7</w:t>
      </w:r>
      <w:r w:rsidRPr="0040271D">
        <w:rPr>
          <w:sz w:val="24"/>
          <w:szCs w:val="24"/>
        </w:rPr>
        <w:t>.2 Ответственными за организацию бухгалтерского учета, за соблюдение законодательства при выполнении финансово-хозяйственных операций являются руководитель и главный бухгалтер Учреждения.</w:t>
      </w:r>
    </w:p>
    <w:p w:rsidR="003373C6" w:rsidRPr="0040271D" w:rsidRDefault="003373C6" w:rsidP="003373C6">
      <w:pPr>
        <w:autoSpaceDE w:val="0"/>
        <w:autoSpaceDN w:val="0"/>
        <w:adjustRightInd w:val="0"/>
        <w:ind w:firstLine="567"/>
        <w:jc w:val="both"/>
        <w:rPr>
          <w:sz w:val="24"/>
          <w:szCs w:val="24"/>
        </w:rPr>
      </w:pPr>
      <w:bookmarkStart w:id="10" w:name="sub_163"/>
      <w:bookmarkEnd w:id="9"/>
      <w:r>
        <w:rPr>
          <w:sz w:val="24"/>
          <w:szCs w:val="24"/>
        </w:rPr>
        <w:t xml:space="preserve"> </w:t>
      </w:r>
      <w:proofErr w:type="gramStart"/>
      <w:r>
        <w:rPr>
          <w:sz w:val="24"/>
          <w:szCs w:val="24"/>
        </w:rPr>
        <w:t>7</w:t>
      </w:r>
      <w:r w:rsidRPr="0040271D">
        <w:rPr>
          <w:sz w:val="24"/>
          <w:szCs w:val="24"/>
        </w:rPr>
        <w:t xml:space="preserve">.3 Средства, поступающие по безналичному расчету за оказание платных услуг, перечисляются на расчетный счет, открытый в </w:t>
      </w:r>
      <w:r w:rsidRPr="0040271D">
        <w:rPr>
          <w:sz w:val="24"/>
        </w:rPr>
        <w:t xml:space="preserve">Управлении федерального казначейства по </w:t>
      </w:r>
      <w:r w:rsidR="001A4008">
        <w:rPr>
          <w:sz w:val="24"/>
        </w:rPr>
        <w:t>Псковской области</w:t>
      </w:r>
      <w:r w:rsidRPr="0040271D">
        <w:rPr>
          <w:sz w:val="24"/>
        </w:rPr>
        <w:t>,</w:t>
      </w:r>
      <w:r w:rsidRPr="0040271D">
        <w:rPr>
          <w:sz w:val="24"/>
          <w:szCs w:val="24"/>
        </w:rPr>
        <w:t xml:space="preserve"> на основании расчетно-денежных документов плательщиков, отражаются на лицевых счетах для учета операций со средствами, полученными от предпринимательской и иной приносящей доход деятельности.</w:t>
      </w:r>
      <w:proofErr w:type="gramEnd"/>
    </w:p>
    <w:bookmarkEnd w:id="10"/>
    <w:p w:rsidR="003373C6" w:rsidRPr="0040271D" w:rsidRDefault="003373C6" w:rsidP="003373C6">
      <w:pPr>
        <w:autoSpaceDE w:val="0"/>
        <w:autoSpaceDN w:val="0"/>
        <w:adjustRightInd w:val="0"/>
        <w:ind w:firstLine="567"/>
        <w:jc w:val="both"/>
        <w:rPr>
          <w:sz w:val="24"/>
          <w:szCs w:val="24"/>
        </w:rPr>
      </w:pPr>
      <w:r>
        <w:rPr>
          <w:sz w:val="24"/>
          <w:szCs w:val="24"/>
        </w:rPr>
        <w:t>7</w:t>
      </w:r>
      <w:r w:rsidRPr="0040271D">
        <w:rPr>
          <w:sz w:val="24"/>
          <w:szCs w:val="24"/>
        </w:rPr>
        <w:t xml:space="preserve">.4 Наличные денежные средства, поступающие в кассу Учреждения за оказание платных услуг, подлежат сдаче в полном объеме на лицевой счет в </w:t>
      </w:r>
      <w:r w:rsidRPr="0040271D">
        <w:rPr>
          <w:sz w:val="24"/>
        </w:rPr>
        <w:t xml:space="preserve">Управлении федерального казначейства по </w:t>
      </w:r>
      <w:r w:rsidR="001A4008">
        <w:rPr>
          <w:sz w:val="24"/>
        </w:rPr>
        <w:t>Псковской области</w:t>
      </w:r>
      <w:r w:rsidRPr="0040271D">
        <w:rPr>
          <w:sz w:val="24"/>
          <w:szCs w:val="24"/>
        </w:rPr>
        <w:t>.</w:t>
      </w:r>
    </w:p>
    <w:p w:rsidR="003373C6" w:rsidRDefault="003373C6" w:rsidP="003373C6">
      <w:pPr>
        <w:ind w:firstLine="567"/>
        <w:jc w:val="both"/>
        <w:rPr>
          <w:sz w:val="24"/>
          <w:szCs w:val="24"/>
        </w:rPr>
      </w:pPr>
    </w:p>
    <w:p w:rsidR="003373C6" w:rsidRPr="00440297" w:rsidRDefault="003373C6" w:rsidP="003373C6">
      <w:pPr>
        <w:ind w:firstLine="567"/>
        <w:jc w:val="both"/>
        <w:rPr>
          <w:b/>
          <w:sz w:val="24"/>
          <w:szCs w:val="24"/>
        </w:rPr>
      </w:pPr>
      <w:r>
        <w:rPr>
          <w:b/>
          <w:sz w:val="24"/>
          <w:szCs w:val="24"/>
        </w:rPr>
        <w:t>8</w:t>
      </w:r>
      <w:r w:rsidRPr="00440297">
        <w:rPr>
          <w:b/>
          <w:sz w:val="24"/>
          <w:szCs w:val="24"/>
        </w:rPr>
        <w:t>. Использование доходов, полученных от оказания платных услуг</w:t>
      </w:r>
    </w:p>
    <w:p w:rsidR="003373C6" w:rsidRPr="009C2396" w:rsidRDefault="003373C6" w:rsidP="003373C6">
      <w:pPr>
        <w:autoSpaceDE w:val="0"/>
        <w:autoSpaceDN w:val="0"/>
        <w:adjustRightInd w:val="0"/>
        <w:ind w:firstLine="567"/>
        <w:jc w:val="both"/>
        <w:rPr>
          <w:sz w:val="24"/>
          <w:szCs w:val="24"/>
        </w:rPr>
      </w:pPr>
      <w:bookmarkStart w:id="11" w:name="sub_172"/>
      <w:r>
        <w:rPr>
          <w:sz w:val="24"/>
          <w:szCs w:val="24"/>
        </w:rPr>
        <w:t>8</w:t>
      </w:r>
      <w:r w:rsidRPr="009C2396">
        <w:rPr>
          <w:sz w:val="24"/>
          <w:szCs w:val="24"/>
        </w:rPr>
        <w:t>.</w:t>
      </w:r>
      <w:r>
        <w:rPr>
          <w:sz w:val="24"/>
          <w:szCs w:val="24"/>
        </w:rPr>
        <w:t>1</w:t>
      </w:r>
      <w:r w:rsidRPr="009C2396">
        <w:rPr>
          <w:sz w:val="24"/>
          <w:szCs w:val="24"/>
        </w:rPr>
        <w:t xml:space="preserve"> Средства, поступившие за оказание платных услуг, самостоятельно распределяются и используются </w:t>
      </w:r>
      <w:r>
        <w:rPr>
          <w:sz w:val="24"/>
          <w:szCs w:val="24"/>
        </w:rPr>
        <w:t>У</w:t>
      </w:r>
      <w:r w:rsidRPr="009C2396">
        <w:rPr>
          <w:sz w:val="24"/>
          <w:szCs w:val="24"/>
        </w:rPr>
        <w:t>чреждени</w:t>
      </w:r>
      <w:r>
        <w:rPr>
          <w:sz w:val="24"/>
          <w:szCs w:val="24"/>
        </w:rPr>
        <w:t>ем</w:t>
      </w:r>
      <w:r w:rsidRPr="009C2396">
        <w:rPr>
          <w:sz w:val="24"/>
          <w:szCs w:val="24"/>
        </w:rPr>
        <w:t xml:space="preserve"> </w:t>
      </w:r>
      <w:proofErr w:type="gramStart"/>
      <w:r w:rsidRPr="009C2396">
        <w:rPr>
          <w:sz w:val="24"/>
          <w:szCs w:val="24"/>
        </w:rPr>
        <w:t>согласно</w:t>
      </w:r>
      <w:r>
        <w:rPr>
          <w:sz w:val="24"/>
        </w:rPr>
        <w:t xml:space="preserve"> плана</w:t>
      </w:r>
      <w:proofErr w:type="gramEnd"/>
      <w:r>
        <w:rPr>
          <w:sz w:val="24"/>
        </w:rPr>
        <w:t xml:space="preserve"> финансово-хозяйственной деятельности</w:t>
      </w:r>
      <w:r w:rsidRPr="009C2396">
        <w:rPr>
          <w:sz w:val="24"/>
          <w:szCs w:val="24"/>
        </w:rPr>
        <w:t>.</w:t>
      </w:r>
    </w:p>
    <w:p w:rsidR="003373C6" w:rsidRDefault="003373C6" w:rsidP="003373C6">
      <w:pPr>
        <w:autoSpaceDE w:val="0"/>
        <w:autoSpaceDN w:val="0"/>
        <w:adjustRightInd w:val="0"/>
        <w:ind w:firstLine="567"/>
        <w:jc w:val="both"/>
        <w:rPr>
          <w:sz w:val="24"/>
          <w:szCs w:val="24"/>
        </w:rPr>
      </w:pPr>
      <w:bookmarkStart w:id="12" w:name="sub_175"/>
      <w:bookmarkEnd w:id="11"/>
      <w:r>
        <w:rPr>
          <w:sz w:val="24"/>
          <w:szCs w:val="24"/>
        </w:rPr>
        <w:t>8</w:t>
      </w:r>
      <w:r w:rsidRPr="009C2396">
        <w:rPr>
          <w:sz w:val="24"/>
          <w:szCs w:val="24"/>
        </w:rPr>
        <w:t>.</w:t>
      </w:r>
      <w:r>
        <w:rPr>
          <w:sz w:val="24"/>
          <w:szCs w:val="24"/>
        </w:rPr>
        <w:t>2</w:t>
      </w:r>
      <w:r w:rsidRPr="009C2396">
        <w:rPr>
          <w:sz w:val="24"/>
          <w:szCs w:val="24"/>
        </w:rPr>
        <w:t xml:space="preserve"> Распределение денежных средств на оплату труда работников, занятых оказанием платных услуг, производится на основании Положения об оплате труда работников занятых и </w:t>
      </w:r>
      <w:r w:rsidRPr="00E507DF">
        <w:rPr>
          <w:sz w:val="24"/>
          <w:szCs w:val="24"/>
        </w:rPr>
        <w:t>содействующих</w:t>
      </w:r>
      <w:r w:rsidRPr="00440297">
        <w:rPr>
          <w:sz w:val="24"/>
          <w:szCs w:val="24"/>
        </w:rPr>
        <w:t xml:space="preserve"> в</w:t>
      </w:r>
      <w:r w:rsidRPr="009C2396">
        <w:rPr>
          <w:sz w:val="24"/>
          <w:szCs w:val="24"/>
        </w:rPr>
        <w:t xml:space="preserve"> оказании платных услуг с учетом индивидуального вклада сотрудников, принимающих участие в процессе оказания платных услуг. </w:t>
      </w:r>
      <w:bookmarkStart w:id="13" w:name="sub_176"/>
      <w:bookmarkEnd w:id="12"/>
    </w:p>
    <w:bookmarkEnd w:id="13"/>
    <w:p w:rsidR="003373C6" w:rsidRDefault="003373C6" w:rsidP="003373C6">
      <w:pPr>
        <w:pStyle w:val="a3"/>
        <w:rPr>
          <w:szCs w:val="24"/>
        </w:rPr>
      </w:pPr>
    </w:p>
    <w:p w:rsidR="001A4008" w:rsidRDefault="001A4008" w:rsidP="003373C6">
      <w:pPr>
        <w:pStyle w:val="a3"/>
        <w:rPr>
          <w:szCs w:val="24"/>
        </w:rPr>
      </w:pPr>
    </w:p>
    <w:p w:rsidR="001A4008" w:rsidRDefault="001A4008" w:rsidP="003373C6">
      <w:pPr>
        <w:pStyle w:val="a3"/>
        <w:rPr>
          <w:szCs w:val="24"/>
        </w:rPr>
      </w:pPr>
    </w:p>
    <w:p w:rsidR="001A4008" w:rsidRPr="00825A21" w:rsidRDefault="001A4008" w:rsidP="003373C6">
      <w:pPr>
        <w:pStyle w:val="a3"/>
        <w:rPr>
          <w:szCs w:val="24"/>
        </w:rPr>
      </w:pPr>
    </w:p>
    <w:p w:rsidR="003373C6" w:rsidRPr="00440297" w:rsidRDefault="003373C6" w:rsidP="003373C6">
      <w:pPr>
        <w:ind w:firstLine="567"/>
        <w:jc w:val="both"/>
        <w:rPr>
          <w:b/>
          <w:sz w:val="24"/>
          <w:szCs w:val="24"/>
        </w:rPr>
      </w:pPr>
      <w:bookmarkStart w:id="14" w:name="sub_15"/>
      <w:r>
        <w:rPr>
          <w:b/>
          <w:sz w:val="24"/>
          <w:szCs w:val="24"/>
        </w:rPr>
        <w:lastRenderedPageBreak/>
        <w:t>9. Ответственность при предоставлении платных услуг</w:t>
      </w:r>
    </w:p>
    <w:p w:rsidR="003373C6" w:rsidRDefault="003373C6" w:rsidP="003373C6">
      <w:pPr>
        <w:pStyle w:val="a7"/>
        <w:ind w:firstLine="567"/>
        <w:jc w:val="both"/>
        <w:rPr>
          <w:rFonts w:ascii="Times New Roman" w:hAnsi="Times New Roman" w:cs="Times New Roman"/>
        </w:rPr>
      </w:pPr>
      <w:r>
        <w:rPr>
          <w:rFonts w:ascii="Times New Roman" w:hAnsi="Times New Roman" w:cs="Times New Roman"/>
        </w:rPr>
        <w:t>9</w:t>
      </w:r>
      <w:r w:rsidRPr="00762668">
        <w:rPr>
          <w:rFonts w:ascii="Times New Roman" w:hAnsi="Times New Roman" w:cs="Times New Roman"/>
        </w:rPr>
        <w:t>.1</w:t>
      </w:r>
      <w:proofErr w:type="gramStart"/>
      <w:r w:rsidRPr="00762668">
        <w:rPr>
          <w:rFonts w:ascii="Times New Roman" w:hAnsi="Times New Roman" w:cs="Times New Roman"/>
        </w:rPr>
        <w:t xml:space="preserve"> З</w:t>
      </w:r>
      <w:proofErr w:type="gramEnd"/>
      <w:r w:rsidRPr="00762668">
        <w:rPr>
          <w:rFonts w:ascii="Times New Roman" w:hAnsi="Times New Roman" w:cs="Times New Roman"/>
        </w:rPr>
        <w:t xml:space="preserve">а неисполнение или ненадлежащее исполнение обязательств по договору </w:t>
      </w:r>
      <w:r>
        <w:rPr>
          <w:rFonts w:ascii="Times New Roman" w:hAnsi="Times New Roman" w:cs="Times New Roman"/>
        </w:rPr>
        <w:t>исполнитель</w:t>
      </w:r>
      <w:r w:rsidRPr="00762668">
        <w:rPr>
          <w:rFonts w:ascii="Times New Roman" w:hAnsi="Times New Roman" w:cs="Times New Roman"/>
        </w:rPr>
        <w:t xml:space="preserve"> несет ответственность, предусмотренную законодательством Российской Федерации.</w:t>
      </w:r>
    </w:p>
    <w:p w:rsidR="003373C6" w:rsidRPr="00762668" w:rsidRDefault="003373C6" w:rsidP="003373C6">
      <w:pPr>
        <w:pStyle w:val="a7"/>
        <w:ind w:firstLine="567"/>
        <w:jc w:val="both"/>
        <w:rPr>
          <w:rFonts w:ascii="Times New Roman" w:hAnsi="Times New Roman" w:cs="Times New Roman"/>
        </w:rPr>
      </w:pPr>
      <w:bookmarkStart w:id="15" w:name="sub_16"/>
      <w:bookmarkEnd w:id="14"/>
      <w:r>
        <w:rPr>
          <w:rFonts w:ascii="Times New Roman" w:hAnsi="Times New Roman" w:cs="Times New Roman"/>
        </w:rPr>
        <w:t>9.2</w:t>
      </w:r>
      <w:r w:rsidRPr="00762668">
        <w:rPr>
          <w:rFonts w:ascii="Times New Roman" w:hAnsi="Times New Roman" w:cs="Times New Roman"/>
        </w:rPr>
        <w:t xml:space="preserve">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r w:rsidR="00563C13">
        <w:rPr>
          <w:rFonts w:ascii="Times New Roman" w:hAnsi="Times New Roman" w:cs="Times New Roman"/>
        </w:rPr>
        <w:t>.</w:t>
      </w:r>
    </w:p>
    <w:p w:rsidR="003373C6" w:rsidRDefault="003373C6" w:rsidP="003373C6">
      <w:pPr>
        <w:ind w:firstLine="567"/>
        <w:jc w:val="both"/>
        <w:rPr>
          <w:sz w:val="24"/>
          <w:szCs w:val="24"/>
        </w:rPr>
      </w:pPr>
      <w:bookmarkStart w:id="16" w:name="sub_18"/>
      <w:r>
        <w:rPr>
          <w:sz w:val="24"/>
          <w:szCs w:val="24"/>
        </w:rPr>
        <w:t>9.3 Претензии и споры, возникшие между потребителем и исполнителем, разрешаются по соглашению сторон или в судебном порядке в соответствии с законодательством Российской Федерации.</w:t>
      </w:r>
    </w:p>
    <w:bookmarkEnd w:id="15"/>
    <w:bookmarkEnd w:id="16"/>
    <w:p w:rsidR="003373C6" w:rsidRDefault="003373C6" w:rsidP="003373C6">
      <w:pPr>
        <w:rPr>
          <w:sz w:val="24"/>
          <w:szCs w:val="24"/>
        </w:rPr>
      </w:pPr>
    </w:p>
    <w:p w:rsidR="003373C6" w:rsidRDefault="003373C6" w:rsidP="003373C6">
      <w:pPr>
        <w:rPr>
          <w:sz w:val="24"/>
          <w:szCs w:val="24"/>
        </w:rPr>
      </w:pPr>
    </w:p>
    <w:p w:rsidR="003373C6" w:rsidRDefault="003373C6" w:rsidP="003373C6">
      <w:pPr>
        <w:rPr>
          <w:sz w:val="24"/>
          <w:szCs w:val="24"/>
        </w:rPr>
      </w:pPr>
    </w:p>
    <w:p w:rsidR="001A4008" w:rsidRDefault="001A4008" w:rsidP="003373C6">
      <w:pPr>
        <w:jc w:val="both"/>
        <w:rPr>
          <w:sz w:val="24"/>
          <w:szCs w:val="24"/>
        </w:rPr>
      </w:pPr>
      <w:r>
        <w:rPr>
          <w:sz w:val="24"/>
          <w:szCs w:val="24"/>
        </w:rPr>
        <w:t xml:space="preserve">Главный врач </w:t>
      </w:r>
    </w:p>
    <w:p w:rsidR="00C17CC2" w:rsidRPr="003373C6" w:rsidRDefault="001A4008" w:rsidP="001A4008">
      <w:pPr>
        <w:jc w:val="both"/>
      </w:pPr>
      <w:r>
        <w:rPr>
          <w:sz w:val="24"/>
          <w:szCs w:val="24"/>
        </w:rPr>
        <w:t>ГБУЗ ПО «Псковский перинатальный центр»</w:t>
      </w:r>
      <w:r w:rsidR="003373C6" w:rsidRPr="00825A21">
        <w:rPr>
          <w:sz w:val="24"/>
          <w:szCs w:val="24"/>
        </w:rPr>
        <w:tab/>
      </w:r>
      <w:r w:rsidR="003373C6" w:rsidRPr="00825A21">
        <w:rPr>
          <w:sz w:val="24"/>
          <w:szCs w:val="24"/>
        </w:rPr>
        <w:tab/>
      </w:r>
      <w:r>
        <w:rPr>
          <w:sz w:val="24"/>
          <w:szCs w:val="24"/>
        </w:rPr>
        <w:t xml:space="preserve">                                </w:t>
      </w:r>
      <w:proofErr w:type="spellStart"/>
      <w:r>
        <w:rPr>
          <w:sz w:val="24"/>
          <w:szCs w:val="24"/>
        </w:rPr>
        <w:t>Сукманюк</w:t>
      </w:r>
      <w:proofErr w:type="spellEnd"/>
      <w:r>
        <w:rPr>
          <w:sz w:val="24"/>
          <w:szCs w:val="24"/>
        </w:rPr>
        <w:t xml:space="preserve"> С.Ю.</w:t>
      </w:r>
      <w:r w:rsidR="003373C6">
        <w:rPr>
          <w:sz w:val="24"/>
          <w:szCs w:val="24"/>
        </w:rPr>
        <w:tab/>
      </w:r>
    </w:p>
    <w:sectPr w:rsidR="00C17CC2" w:rsidRPr="003373C6" w:rsidSect="001A40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687" w:rsidRDefault="00945687" w:rsidP="001A4008">
      <w:r>
        <w:separator/>
      </w:r>
    </w:p>
  </w:endnote>
  <w:endnote w:type="continuationSeparator" w:id="0">
    <w:p w:rsidR="00945687" w:rsidRDefault="00945687" w:rsidP="001A40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687" w:rsidRDefault="00945687" w:rsidP="001A4008">
      <w:r>
        <w:separator/>
      </w:r>
    </w:p>
  </w:footnote>
  <w:footnote w:type="continuationSeparator" w:id="0">
    <w:p w:rsidR="00945687" w:rsidRDefault="00945687" w:rsidP="001A40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635555"/>
      <w:docPartObj>
        <w:docPartGallery w:val="Page Numbers (Top of Page)"/>
        <w:docPartUnique/>
      </w:docPartObj>
    </w:sdtPr>
    <w:sdtContent>
      <w:p w:rsidR="001A4008" w:rsidRDefault="001F5DFE">
        <w:pPr>
          <w:pStyle w:val="a9"/>
          <w:jc w:val="center"/>
        </w:pPr>
        <w:r>
          <w:fldChar w:fldCharType="begin"/>
        </w:r>
        <w:r w:rsidR="001A4008">
          <w:instrText>PAGE   \* MERGEFORMAT</w:instrText>
        </w:r>
        <w:r>
          <w:fldChar w:fldCharType="separate"/>
        </w:r>
        <w:r w:rsidR="00466690">
          <w:rPr>
            <w:noProof/>
          </w:rPr>
          <w:t>7</w:t>
        </w:r>
        <w:r>
          <w:fldChar w:fldCharType="end"/>
        </w:r>
      </w:p>
    </w:sdtContent>
  </w:sdt>
  <w:p w:rsidR="001A4008" w:rsidRDefault="001A400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C1707"/>
    <w:multiLevelType w:val="hybridMultilevel"/>
    <w:tmpl w:val="4A064C22"/>
    <w:lvl w:ilvl="0" w:tplc="539C19B8">
      <w:start w:val="1"/>
      <w:numFmt w:val="bullet"/>
      <w:lvlText w:val=""/>
      <w:lvlJc w:val="left"/>
      <w:pPr>
        <w:ind w:left="720" w:hanging="360"/>
      </w:pPr>
      <w:rPr>
        <w:rFonts w:ascii="Symbol" w:hAnsi="Symbol"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C44FD5"/>
    <w:multiLevelType w:val="hybridMultilevel"/>
    <w:tmpl w:val="ABE01F2A"/>
    <w:lvl w:ilvl="0" w:tplc="539C19B8">
      <w:start w:val="1"/>
      <w:numFmt w:val="bullet"/>
      <w:lvlText w:val=""/>
      <w:lvlJc w:val="left"/>
      <w:pPr>
        <w:ind w:left="761" w:hanging="360"/>
      </w:pPr>
      <w:rPr>
        <w:rFonts w:ascii="Symbol" w:hAnsi="Symbol" w:hint="default"/>
        <w:sz w:val="16"/>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
    <w:nsid w:val="492C6034"/>
    <w:multiLevelType w:val="hybridMultilevel"/>
    <w:tmpl w:val="D06E9FEE"/>
    <w:lvl w:ilvl="0" w:tplc="0D9C5C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55852DD"/>
    <w:multiLevelType w:val="hybridMultilevel"/>
    <w:tmpl w:val="84FA1202"/>
    <w:lvl w:ilvl="0" w:tplc="DDBCF5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2D3002"/>
    <w:multiLevelType w:val="hybridMultilevel"/>
    <w:tmpl w:val="047C4BEE"/>
    <w:lvl w:ilvl="0" w:tplc="539C19B8">
      <w:start w:val="1"/>
      <w:numFmt w:val="bullet"/>
      <w:lvlText w:val=""/>
      <w:lvlJc w:val="left"/>
      <w:pPr>
        <w:tabs>
          <w:tab w:val="num" w:pos="1789"/>
        </w:tabs>
        <w:ind w:left="1789" w:hanging="360"/>
      </w:pPr>
      <w:rPr>
        <w:rFonts w:ascii="Symbol" w:hAnsi="Symbol" w:hint="default"/>
        <w:sz w:val="16"/>
      </w:rPr>
    </w:lvl>
    <w:lvl w:ilvl="1" w:tplc="2BCEC574">
      <w:start w:val="1"/>
      <w:numFmt w:val="decimal"/>
      <w:lvlText w:val="%2."/>
      <w:lvlJc w:val="left"/>
      <w:pPr>
        <w:tabs>
          <w:tab w:val="num" w:pos="1575"/>
        </w:tabs>
        <w:ind w:left="1575" w:hanging="495"/>
      </w:pPr>
      <w:rPr>
        <w:rFonts w:hint="default"/>
      </w:rPr>
    </w:lvl>
    <w:lvl w:ilvl="2" w:tplc="539C19B8">
      <w:start w:val="1"/>
      <w:numFmt w:val="bullet"/>
      <w:lvlText w:val=""/>
      <w:lvlJc w:val="left"/>
      <w:pPr>
        <w:tabs>
          <w:tab w:val="num" w:pos="2160"/>
        </w:tabs>
        <w:ind w:left="2160" w:hanging="360"/>
      </w:pPr>
      <w:rPr>
        <w:rFonts w:ascii="Symbol" w:hAnsi="Symbol" w:hint="default"/>
        <w:sz w:val="16"/>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B7C542A"/>
    <w:multiLevelType w:val="hybridMultilevel"/>
    <w:tmpl w:val="1E62F274"/>
    <w:lvl w:ilvl="0" w:tplc="539C19B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373C6"/>
    <w:rsid w:val="0003647A"/>
    <w:rsid w:val="001A4008"/>
    <w:rsid w:val="001F5DFE"/>
    <w:rsid w:val="00221C7C"/>
    <w:rsid w:val="002C0F5C"/>
    <w:rsid w:val="003373C6"/>
    <w:rsid w:val="00441D12"/>
    <w:rsid w:val="00466690"/>
    <w:rsid w:val="00563C13"/>
    <w:rsid w:val="005C2A24"/>
    <w:rsid w:val="00653655"/>
    <w:rsid w:val="00945687"/>
    <w:rsid w:val="00973954"/>
    <w:rsid w:val="00A41A9B"/>
    <w:rsid w:val="00AF6B66"/>
    <w:rsid w:val="00C17CC2"/>
    <w:rsid w:val="00D32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3C6"/>
    <w:rPr>
      <w:rFonts w:eastAsia="Times New Roman" w:cs="Times New Roman"/>
      <w:sz w:val="20"/>
      <w:szCs w:val="20"/>
      <w:lang w:eastAsia="ru-RU"/>
    </w:rPr>
  </w:style>
  <w:style w:type="paragraph" w:styleId="3">
    <w:name w:val="heading 3"/>
    <w:basedOn w:val="a"/>
    <w:next w:val="a"/>
    <w:link w:val="30"/>
    <w:qFormat/>
    <w:rsid w:val="003373C6"/>
    <w:pPr>
      <w:keepNext/>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373C6"/>
    <w:rPr>
      <w:rFonts w:eastAsia="Times New Roman" w:cs="Times New Roman"/>
      <w:b/>
      <w:szCs w:val="20"/>
      <w:lang w:eastAsia="ru-RU"/>
    </w:rPr>
  </w:style>
  <w:style w:type="paragraph" w:styleId="a3">
    <w:name w:val="Body Text"/>
    <w:basedOn w:val="a"/>
    <w:link w:val="a4"/>
    <w:semiHidden/>
    <w:rsid w:val="003373C6"/>
    <w:pPr>
      <w:jc w:val="both"/>
    </w:pPr>
    <w:rPr>
      <w:sz w:val="24"/>
    </w:rPr>
  </w:style>
  <w:style w:type="character" w:customStyle="1" w:styleId="a4">
    <w:name w:val="Основной текст Знак"/>
    <w:basedOn w:val="a0"/>
    <w:link w:val="a3"/>
    <w:semiHidden/>
    <w:rsid w:val="003373C6"/>
    <w:rPr>
      <w:rFonts w:eastAsia="Times New Roman" w:cs="Times New Roman"/>
      <w:szCs w:val="20"/>
      <w:lang w:eastAsia="ru-RU"/>
    </w:rPr>
  </w:style>
  <w:style w:type="paragraph" w:styleId="a5">
    <w:name w:val="Body Text Indent"/>
    <w:basedOn w:val="a"/>
    <w:link w:val="a6"/>
    <w:semiHidden/>
    <w:rsid w:val="003373C6"/>
    <w:pPr>
      <w:ind w:left="360"/>
      <w:jc w:val="both"/>
    </w:pPr>
    <w:rPr>
      <w:sz w:val="24"/>
    </w:rPr>
  </w:style>
  <w:style w:type="character" w:customStyle="1" w:styleId="a6">
    <w:name w:val="Основной текст с отступом Знак"/>
    <w:basedOn w:val="a0"/>
    <w:link w:val="a5"/>
    <w:semiHidden/>
    <w:rsid w:val="003373C6"/>
    <w:rPr>
      <w:rFonts w:eastAsia="Times New Roman" w:cs="Times New Roman"/>
      <w:szCs w:val="20"/>
      <w:lang w:eastAsia="ru-RU"/>
    </w:rPr>
  </w:style>
  <w:style w:type="paragraph" w:customStyle="1" w:styleId="a7">
    <w:name w:val="Прижатый влево"/>
    <w:basedOn w:val="a"/>
    <w:next w:val="a"/>
    <w:uiPriority w:val="99"/>
    <w:rsid w:val="003373C6"/>
    <w:pPr>
      <w:autoSpaceDE w:val="0"/>
      <w:autoSpaceDN w:val="0"/>
      <w:adjustRightInd w:val="0"/>
    </w:pPr>
    <w:rPr>
      <w:rFonts w:ascii="Arial" w:hAnsi="Arial" w:cs="Arial"/>
      <w:sz w:val="24"/>
      <w:szCs w:val="24"/>
    </w:rPr>
  </w:style>
  <w:style w:type="paragraph" w:styleId="a8">
    <w:name w:val="Normal (Web)"/>
    <w:basedOn w:val="a"/>
    <w:uiPriority w:val="99"/>
    <w:unhideWhenUsed/>
    <w:rsid w:val="003373C6"/>
    <w:pPr>
      <w:spacing w:before="100" w:beforeAutospacing="1" w:after="100" w:afterAutospacing="1"/>
    </w:pPr>
    <w:rPr>
      <w:sz w:val="24"/>
      <w:szCs w:val="24"/>
    </w:rPr>
  </w:style>
  <w:style w:type="paragraph" w:styleId="a9">
    <w:name w:val="header"/>
    <w:basedOn w:val="a"/>
    <w:link w:val="aa"/>
    <w:uiPriority w:val="99"/>
    <w:unhideWhenUsed/>
    <w:rsid w:val="001A4008"/>
    <w:pPr>
      <w:tabs>
        <w:tab w:val="center" w:pos="4677"/>
        <w:tab w:val="right" w:pos="9355"/>
      </w:tabs>
    </w:pPr>
  </w:style>
  <w:style w:type="character" w:customStyle="1" w:styleId="aa">
    <w:name w:val="Верхний колонтитул Знак"/>
    <w:basedOn w:val="a0"/>
    <w:link w:val="a9"/>
    <w:uiPriority w:val="99"/>
    <w:rsid w:val="001A4008"/>
    <w:rPr>
      <w:rFonts w:eastAsia="Times New Roman" w:cs="Times New Roman"/>
      <w:sz w:val="20"/>
      <w:szCs w:val="20"/>
      <w:lang w:eastAsia="ru-RU"/>
    </w:rPr>
  </w:style>
  <w:style w:type="paragraph" w:styleId="ab">
    <w:name w:val="footer"/>
    <w:basedOn w:val="a"/>
    <w:link w:val="ac"/>
    <w:uiPriority w:val="99"/>
    <w:unhideWhenUsed/>
    <w:rsid w:val="001A4008"/>
    <w:pPr>
      <w:tabs>
        <w:tab w:val="center" w:pos="4677"/>
        <w:tab w:val="right" w:pos="9355"/>
      </w:tabs>
    </w:pPr>
  </w:style>
  <w:style w:type="character" w:customStyle="1" w:styleId="ac">
    <w:name w:val="Нижний колонтитул Знак"/>
    <w:basedOn w:val="a0"/>
    <w:link w:val="ab"/>
    <w:uiPriority w:val="99"/>
    <w:rsid w:val="001A4008"/>
    <w:rPr>
      <w:rFonts w:eastAsia="Times New Roman" w:cs="Times New Roman"/>
      <w:sz w:val="20"/>
      <w:szCs w:val="20"/>
      <w:lang w:eastAsia="ru-RU"/>
    </w:rPr>
  </w:style>
  <w:style w:type="paragraph" w:styleId="ad">
    <w:name w:val="Balloon Text"/>
    <w:basedOn w:val="a"/>
    <w:link w:val="ae"/>
    <w:uiPriority w:val="99"/>
    <w:semiHidden/>
    <w:unhideWhenUsed/>
    <w:rsid w:val="001A4008"/>
    <w:rPr>
      <w:rFonts w:ascii="Tahoma" w:hAnsi="Tahoma" w:cs="Tahoma"/>
      <w:sz w:val="16"/>
      <w:szCs w:val="16"/>
    </w:rPr>
  </w:style>
  <w:style w:type="character" w:customStyle="1" w:styleId="ae">
    <w:name w:val="Текст выноски Знак"/>
    <w:basedOn w:val="a0"/>
    <w:link w:val="ad"/>
    <w:uiPriority w:val="99"/>
    <w:semiHidden/>
    <w:rsid w:val="001A400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3C6"/>
    <w:rPr>
      <w:rFonts w:eastAsia="Times New Roman" w:cs="Times New Roman"/>
      <w:sz w:val="20"/>
      <w:szCs w:val="20"/>
      <w:lang w:eastAsia="ru-RU"/>
    </w:rPr>
  </w:style>
  <w:style w:type="paragraph" w:styleId="3">
    <w:name w:val="heading 3"/>
    <w:basedOn w:val="a"/>
    <w:next w:val="a"/>
    <w:link w:val="30"/>
    <w:qFormat/>
    <w:rsid w:val="003373C6"/>
    <w:pPr>
      <w:keepNext/>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373C6"/>
    <w:rPr>
      <w:rFonts w:eastAsia="Times New Roman" w:cs="Times New Roman"/>
      <w:b/>
      <w:szCs w:val="20"/>
      <w:lang w:eastAsia="ru-RU"/>
    </w:rPr>
  </w:style>
  <w:style w:type="paragraph" w:styleId="a3">
    <w:name w:val="Body Text"/>
    <w:basedOn w:val="a"/>
    <w:link w:val="a4"/>
    <w:semiHidden/>
    <w:rsid w:val="003373C6"/>
    <w:pPr>
      <w:jc w:val="both"/>
    </w:pPr>
    <w:rPr>
      <w:sz w:val="24"/>
    </w:rPr>
  </w:style>
  <w:style w:type="character" w:customStyle="1" w:styleId="a4">
    <w:name w:val="Основной текст Знак"/>
    <w:basedOn w:val="a0"/>
    <w:link w:val="a3"/>
    <w:semiHidden/>
    <w:rsid w:val="003373C6"/>
    <w:rPr>
      <w:rFonts w:eastAsia="Times New Roman" w:cs="Times New Roman"/>
      <w:szCs w:val="20"/>
      <w:lang w:eastAsia="ru-RU"/>
    </w:rPr>
  </w:style>
  <w:style w:type="paragraph" w:styleId="a5">
    <w:name w:val="Body Text Indent"/>
    <w:basedOn w:val="a"/>
    <w:link w:val="a6"/>
    <w:semiHidden/>
    <w:rsid w:val="003373C6"/>
    <w:pPr>
      <w:ind w:left="360"/>
      <w:jc w:val="both"/>
    </w:pPr>
    <w:rPr>
      <w:sz w:val="24"/>
    </w:rPr>
  </w:style>
  <w:style w:type="character" w:customStyle="1" w:styleId="a6">
    <w:name w:val="Основной текст с отступом Знак"/>
    <w:basedOn w:val="a0"/>
    <w:link w:val="a5"/>
    <w:semiHidden/>
    <w:rsid w:val="003373C6"/>
    <w:rPr>
      <w:rFonts w:eastAsia="Times New Roman" w:cs="Times New Roman"/>
      <w:szCs w:val="20"/>
      <w:lang w:eastAsia="ru-RU"/>
    </w:rPr>
  </w:style>
  <w:style w:type="paragraph" w:customStyle="1" w:styleId="a7">
    <w:name w:val="Прижатый влево"/>
    <w:basedOn w:val="a"/>
    <w:next w:val="a"/>
    <w:uiPriority w:val="99"/>
    <w:rsid w:val="003373C6"/>
    <w:pPr>
      <w:autoSpaceDE w:val="0"/>
      <w:autoSpaceDN w:val="0"/>
      <w:adjustRightInd w:val="0"/>
    </w:pPr>
    <w:rPr>
      <w:rFonts w:ascii="Arial" w:hAnsi="Arial" w:cs="Arial"/>
      <w:sz w:val="24"/>
      <w:szCs w:val="24"/>
    </w:rPr>
  </w:style>
  <w:style w:type="paragraph" w:styleId="a8">
    <w:name w:val="Normal (Web)"/>
    <w:basedOn w:val="a"/>
    <w:uiPriority w:val="99"/>
    <w:unhideWhenUsed/>
    <w:rsid w:val="003373C6"/>
    <w:pPr>
      <w:spacing w:before="100" w:beforeAutospacing="1" w:after="100" w:afterAutospacing="1"/>
    </w:pPr>
    <w:rPr>
      <w:sz w:val="24"/>
      <w:szCs w:val="24"/>
    </w:rPr>
  </w:style>
  <w:style w:type="paragraph" w:styleId="a9">
    <w:name w:val="header"/>
    <w:basedOn w:val="a"/>
    <w:link w:val="aa"/>
    <w:uiPriority w:val="99"/>
    <w:unhideWhenUsed/>
    <w:rsid w:val="001A4008"/>
    <w:pPr>
      <w:tabs>
        <w:tab w:val="center" w:pos="4677"/>
        <w:tab w:val="right" w:pos="9355"/>
      </w:tabs>
    </w:pPr>
  </w:style>
  <w:style w:type="character" w:customStyle="1" w:styleId="aa">
    <w:name w:val="Верхний колонтитул Знак"/>
    <w:basedOn w:val="a0"/>
    <w:link w:val="a9"/>
    <w:uiPriority w:val="99"/>
    <w:rsid w:val="001A4008"/>
    <w:rPr>
      <w:rFonts w:eastAsia="Times New Roman" w:cs="Times New Roman"/>
      <w:sz w:val="20"/>
      <w:szCs w:val="20"/>
      <w:lang w:eastAsia="ru-RU"/>
    </w:rPr>
  </w:style>
  <w:style w:type="paragraph" w:styleId="ab">
    <w:name w:val="footer"/>
    <w:basedOn w:val="a"/>
    <w:link w:val="ac"/>
    <w:uiPriority w:val="99"/>
    <w:unhideWhenUsed/>
    <w:rsid w:val="001A4008"/>
    <w:pPr>
      <w:tabs>
        <w:tab w:val="center" w:pos="4677"/>
        <w:tab w:val="right" w:pos="9355"/>
      </w:tabs>
    </w:pPr>
  </w:style>
  <w:style w:type="character" w:customStyle="1" w:styleId="ac">
    <w:name w:val="Нижний колонтитул Знак"/>
    <w:basedOn w:val="a0"/>
    <w:link w:val="ab"/>
    <w:uiPriority w:val="99"/>
    <w:rsid w:val="001A4008"/>
    <w:rPr>
      <w:rFonts w:eastAsia="Times New Roman" w:cs="Times New Roman"/>
      <w:sz w:val="20"/>
      <w:szCs w:val="20"/>
      <w:lang w:eastAsia="ru-RU"/>
    </w:rPr>
  </w:style>
  <w:style w:type="paragraph" w:styleId="ad">
    <w:name w:val="Balloon Text"/>
    <w:basedOn w:val="a"/>
    <w:link w:val="ae"/>
    <w:uiPriority w:val="99"/>
    <w:semiHidden/>
    <w:unhideWhenUsed/>
    <w:rsid w:val="001A4008"/>
    <w:rPr>
      <w:rFonts w:ascii="Tahoma" w:hAnsi="Tahoma" w:cs="Tahoma"/>
      <w:sz w:val="16"/>
      <w:szCs w:val="16"/>
    </w:rPr>
  </w:style>
  <w:style w:type="character" w:customStyle="1" w:styleId="ae">
    <w:name w:val="Текст выноски Знак"/>
    <w:basedOn w:val="a0"/>
    <w:link w:val="ad"/>
    <w:uiPriority w:val="99"/>
    <w:semiHidden/>
    <w:rsid w:val="001A400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2091967.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2830</Words>
  <Characters>16134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Сергей</cp:lastModifiedBy>
  <cp:revision>2</cp:revision>
  <cp:lastPrinted>2014-04-21T12:20:00Z</cp:lastPrinted>
  <dcterms:created xsi:type="dcterms:W3CDTF">2016-10-24T09:45:00Z</dcterms:created>
  <dcterms:modified xsi:type="dcterms:W3CDTF">2016-10-24T09:45:00Z</dcterms:modified>
</cp:coreProperties>
</file>