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602C1" w14:textId="77777777" w:rsidR="004663A5" w:rsidRDefault="004663A5" w:rsidP="004663A5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1. Застрахованные лица имеют право на:</w:t>
      </w:r>
      <w:r>
        <w:rPr>
          <w:rFonts w:ascii="Arial" w:hAnsi="Arial" w:cs="Arial"/>
          <w:color w:val="454545"/>
          <w:sz w:val="21"/>
          <w:szCs w:val="21"/>
        </w:rPr>
        <w:br/>
        <w:t>1) бесплатное оказание им медицинской помощи медицинскими организациями при наступлении страхового случая:</w:t>
      </w:r>
      <w:r>
        <w:rPr>
          <w:rFonts w:ascii="Arial" w:hAnsi="Arial" w:cs="Arial"/>
          <w:color w:val="454545"/>
          <w:sz w:val="21"/>
          <w:szCs w:val="21"/>
        </w:rPr>
        <w:br/>
        <w:t>а) на всей территории Российской Федерации в объеме, установленном базовой программой обязательного медицинского страхования;</w:t>
      </w:r>
      <w:r>
        <w:rPr>
          <w:rFonts w:ascii="Arial" w:hAnsi="Arial" w:cs="Arial"/>
          <w:color w:val="454545"/>
          <w:sz w:val="21"/>
          <w:szCs w:val="21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  <w:r>
        <w:rPr>
          <w:rFonts w:ascii="Arial" w:hAnsi="Arial" w:cs="Arial"/>
          <w:color w:val="454545"/>
          <w:sz w:val="21"/>
          <w:szCs w:val="21"/>
        </w:rPr>
        <w:br/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  <w:r>
        <w:rPr>
          <w:rFonts w:ascii="Arial" w:hAnsi="Arial" w:cs="Arial"/>
          <w:color w:val="454545"/>
          <w:sz w:val="21"/>
          <w:szCs w:val="21"/>
        </w:rPr>
        <w:br/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r>
        <w:rPr>
          <w:rFonts w:ascii="Arial" w:hAnsi="Arial" w:cs="Arial"/>
          <w:color w:val="454545"/>
          <w:sz w:val="21"/>
          <w:szCs w:val="21"/>
        </w:rPr>
        <w:br/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  <w:r>
        <w:rPr>
          <w:rFonts w:ascii="Arial" w:hAnsi="Arial" w:cs="Arial"/>
          <w:color w:val="454545"/>
          <w:sz w:val="21"/>
          <w:szCs w:val="21"/>
        </w:rPr>
        <w:br/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  <w:r>
        <w:rPr>
          <w:rFonts w:ascii="Arial" w:hAnsi="Arial" w:cs="Arial"/>
          <w:color w:val="454545"/>
          <w:sz w:val="21"/>
          <w:szCs w:val="21"/>
        </w:rPr>
        <w:br/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r>
        <w:rPr>
          <w:rFonts w:ascii="Arial" w:hAnsi="Arial" w:cs="Arial"/>
          <w:color w:val="454545"/>
          <w:sz w:val="21"/>
          <w:szCs w:val="21"/>
        </w:rPr>
        <w:br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  <w:r>
        <w:rPr>
          <w:rFonts w:ascii="Arial" w:hAnsi="Arial" w:cs="Arial"/>
          <w:color w:val="454545"/>
          <w:sz w:val="21"/>
          <w:szCs w:val="21"/>
        </w:rPr>
        <w:br/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  <w:r>
        <w:rPr>
          <w:rFonts w:ascii="Arial" w:hAnsi="Arial" w:cs="Arial"/>
          <w:color w:val="454545"/>
          <w:sz w:val="21"/>
          <w:szCs w:val="21"/>
        </w:rPr>
        <w:br/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  <w:r>
        <w:rPr>
          <w:rFonts w:ascii="Arial" w:hAnsi="Arial" w:cs="Arial"/>
          <w:color w:val="454545"/>
          <w:sz w:val="21"/>
          <w:szCs w:val="21"/>
        </w:rPr>
        <w:br/>
        <w:t>10) защиту прав и законных интересов в сфере обязательного медицинского страхования.</w:t>
      </w:r>
    </w:p>
    <w:p w14:paraId="5BA473F6" w14:textId="77777777" w:rsidR="004663A5" w:rsidRDefault="004663A5" w:rsidP="004663A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color w:val="454545"/>
          <w:sz w:val="21"/>
          <w:szCs w:val="21"/>
        </w:rPr>
        <w:t>2. Застрахованные лица обязаны:</w:t>
      </w:r>
      <w:r>
        <w:rPr>
          <w:rFonts w:ascii="Arial" w:hAnsi="Arial" w:cs="Arial"/>
          <w:color w:val="454545"/>
          <w:sz w:val="21"/>
          <w:szCs w:val="21"/>
        </w:rPr>
        <w:br/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  <w:r>
        <w:rPr>
          <w:rFonts w:ascii="Arial" w:hAnsi="Arial" w:cs="Arial"/>
          <w:color w:val="454545"/>
          <w:sz w:val="21"/>
          <w:szCs w:val="21"/>
        </w:rPr>
        <w:br/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  <w:r>
        <w:rPr>
          <w:rFonts w:ascii="Arial" w:hAnsi="Arial" w:cs="Arial"/>
          <w:color w:val="454545"/>
          <w:sz w:val="21"/>
          <w:szCs w:val="21"/>
        </w:rPr>
        <w:br/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  <w:r>
        <w:rPr>
          <w:rFonts w:ascii="Arial" w:hAnsi="Arial" w:cs="Arial"/>
          <w:color w:val="454545"/>
          <w:sz w:val="21"/>
          <w:szCs w:val="21"/>
        </w:rPr>
        <w:br/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  <w:r>
        <w:rPr>
          <w:rFonts w:ascii="Arial" w:hAnsi="Arial" w:cs="Arial"/>
          <w:color w:val="454545"/>
          <w:sz w:val="21"/>
          <w:szCs w:val="21"/>
        </w:rPr>
        <w:br/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  <w:r>
        <w:rPr>
          <w:rFonts w:ascii="Arial" w:hAnsi="Arial" w:cs="Arial"/>
          <w:color w:val="454545"/>
          <w:sz w:val="21"/>
          <w:szCs w:val="21"/>
        </w:rPr>
        <w:br/>
        <w:t xml:space="preserve"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— его родителями или другими законными представителями), путем обращения в страховую </w:t>
      </w:r>
      <w:r>
        <w:rPr>
          <w:rFonts w:ascii="Arial" w:hAnsi="Arial" w:cs="Arial"/>
          <w:color w:val="454545"/>
          <w:sz w:val="21"/>
          <w:szCs w:val="21"/>
        </w:rPr>
        <w:lastRenderedPageBreak/>
        <w:t>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«Интернет» и может дополнительно опубликовываться иными способами.</w:t>
      </w:r>
      <w:r>
        <w:rPr>
          <w:rFonts w:ascii="Arial" w:hAnsi="Arial" w:cs="Arial"/>
          <w:color w:val="454545"/>
          <w:sz w:val="21"/>
          <w:szCs w:val="21"/>
        </w:rPr>
        <w:br/>
        <w:t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  <w:r>
        <w:rPr>
          <w:rFonts w:ascii="Arial" w:hAnsi="Arial" w:cs="Arial"/>
          <w:color w:val="454545"/>
          <w:sz w:val="21"/>
          <w:szCs w:val="21"/>
        </w:rPr>
        <w:br/>
        <w:t>6. 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  <w:r>
        <w:rPr>
          <w:rFonts w:ascii="Arial" w:hAnsi="Arial" w:cs="Arial"/>
          <w:color w:val="454545"/>
          <w:sz w:val="21"/>
          <w:szCs w:val="21"/>
        </w:rPr>
        <w:br/>
        <w:t>7. Страховые медицинские организации, указанные в части 6 настоящей статьи:</w:t>
      </w:r>
      <w:r>
        <w:rPr>
          <w:rFonts w:ascii="Arial" w:hAnsi="Arial" w:cs="Arial"/>
          <w:color w:val="454545"/>
          <w:sz w:val="21"/>
          <w:szCs w:val="21"/>
        </w:rPr>
        <w:br/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  <w:r>
        <w:rPr>
          <w:rFonts w:ascii="Arial" w:hAnsi="Arial" w:cs="Arial"/>
          <w:color w:val="454545"/>
          <w:sz w:val="21"/>
          <w:szCs w:val="21"/>
        </w:rPr>
        <w:br/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  <w:r>
        <w:rPr>
          <w:rFonts w:ascii="Arial" w:hAnsi="Arial" w:cs="Arial"/>
          <w:color w:val="454545"/>
          <w:sz w:val="21"/>
          <w:szCs w:val="21"/>
        </w:rPr>
        <w:br/>
        <w:t>3) предоставляют застрахованному лицу информацию о его правах и обязанностях.</w:t>
      </w:r>
    </w:p>
    <w:p w14:paraId="446D8999" w14:textId="77777777" w:rsidR="00AC5DF1" w:rsidRDefault="00AC5DF1">
      <w:bookmarkStart w:id="0" w:name="_GoBack"/>
      <w:bookmarkEnd w:id="0"/>
    </w:p>
    <w:sectPr w:rsidR="00AC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D"/>
    <w:rsid w:val="0044164D"/>
    <w:rsid w:val="004663A5"/>
    <w:rsid w:val="00A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A2DCF-6CF5-42B1-AF87-7AE5FBBC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2019-06-10T11:41:00Z</dcterms:created>
  <dcterms:modified xsi:type="dcterms:W3CDTF">2019-06-10T11:41:00Z</dcterms:modified>
</cp:coreProperties>
</file>