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4F264" w14:textId="77777777" w:rsidR="00E503D2" w:rsidRPr="00E503D2" w:rsidRDefault="00E503D2" w:rsidP="00E503D2">
      <w:pPr>
        <w:pBdr>
          <w:left w:val="single" w:sz="18" w:space="8" w:color="auto"/>
        </w:pBdr>
        <w:spacing w:after="225" w:line="450" w:lineRule="atLeast"/>
        <w:outlineLvl w:val="1"/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</w:pPr>
      <w:r w:rsidRPr="00E503D2"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  <w:t>ПРАВИЛА ГОСПИТАЛИЗАЦИИ</w:t>
      </w:r>
    </w:p>
    <w:p w14:paraId="7DF3AF3B" w14:textId="77777777" w:rsidR="00E503D2" w:rsidRPr="00E503D2" w:rsidRDefault="00E503D2" w:rsidP="00E503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3D2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Госпитализация в стационар</w:t>
      </w:r>
    </w:p>
    <w:p w14:paraId="08966086" w14:textId="77777777" w:rsidR="00E503D2" w:rsidRPr="00E503D2" w:rsidRDefault="00E503D2" w:rsidP="00E503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состояниях, требующих срочного медицинского вмешательства (несчастный случай, травма, отравление, других состояниях и заболеваниях, угрожающих жизни и здоровью), пациентам медицинская помощь оказывается круглосуточно.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Иностранным гражданам в случае возникновения состояний, представляющих непосредственную угрозу жизни и требующих срочного медицинского вмешательства (острое заболевание, последствия несчастных случаев, травм, отравлений), медицинская помощь оказывается в объеме, необходимом для устранения угрозы жизни и/или снятия острой боли, а так же по эпидемиологическим показаниям. Медицинская помощь оказывается круглосуточно. После выхода из указанных состояний, иностранным гражданам, не имеющим полиса ОМС, медицинская помощь оказывается на платной основе.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Гражданин, нуждающийся в медицинской помощи, может быть госпитализирован в отделения нашей больницы несколькими вариантами: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доставка бригадой скорой медицинской помощи;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посредством направления установленного образца на госпитализацию; 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самостоятельное обращение больного в приемное отделение больницы.</w:t>
      </w:r>
    </w:p>
    <w:p w14:paraId="0C01B259" w14:textId="77777777" w:rsidR="00E503D2" w:rsidRPr="00E503D2" w:rsidRDefault="00E503D2" w:rsidP="00E503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3D2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Показания для госпитализации</w:t>
      </w:r>
    </w:p>
    <w:p w14:paraId="3823C69E" w14:textId="77777777" w:rsidR="00E503D2" w:rsidRPr="00E503D2" w:rsidRDefault="00E503D2" w:rsidP="00E503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Экстренная госпитализация - острые заболевания, обострения хронических болезней, отравления и травмы, состояния, требующие интенсивной терапии и перевода в ОРИТ, а также круглосуточного медицинского наблюдения.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Плановая госпитализация - проведение диагностики и лечения, требующие круглосуточного медицинского наблюдения в стационаре.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Перечень документов для планового лечения: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направление лечащего врача поликлиники на госпитализацию установленного образца;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паспорт;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СНИЛС (если человек работает);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действующий страховой полис обязательного медицинского страхования;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результаты анализов и исследований.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При госпитализации гражданина в больничное учреждение,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14:paraId="4F875D69" w14:textId="77777777" w:rsidR="00E503D2" w:rsidRPr="00E503D2" w:rsidRDefault="00E503D2" w:rsidP="00E503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3D2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Платная госпитализация</w:t>
      </w:r>
    </w:p>
    <w:p w14:paraId="17175FF6" w14:textId="77777777" w:rsidR="00E503D2" w:rsidRPr="00E503D2" w:rsidRDefault="00E503D2" w:rsidP="00E503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Довольно часто к нам поступают различные вопросы по поводу госпитализации на платной основе. Отвечаем на самые популярные.</w:t>
      </w:r>
    </w:p>
    <w:p w14:paraId="76C91989" w14:textId="77777777" w:rsidR="00E503D2" w:rsidRPr="00E503D2" w:rsidRDefault="00E503D2" w:rsidP="00E503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3D2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- Какие документы необходимы для платной госпитализации в стационар?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Для платной госпитализации необходимо иметь при себе паспорт.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503D2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- В какое время и день недели возможна платная госпитализация, куда обращаться?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Платная госпитализация возможна в любое время суток и дня недели по предварительному согласованию с заведующим отделением.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503D2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- По какому профилю возможно госпитализироваться?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Возможно лечение по любому профилю, который представлен в нашей больнице (терапия, кардиология, неврология, реанимация, хирургия, акушерство и гинекология, урология, офтальмология, оториноларингология, травматология, дерматовенерология). 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Больница также обладает большими диагностическими возможностями для комплексного обследования пациента и постановки диагноза.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503D2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- Каким образом проходит плановая госпитализация в стационар на платной основе, какие сроки оформления?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Для плановой госпитализации пациент предварительно приходит на консультацию к профильному специалисту или заведующему отделением.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Сроки госпитализации, а также объем необходимых медицинских услуг, определяются исходя из состояния здоровья пациента в соответствии со сроками, указанными в клинических рекомендациях (протоколах ведения), с учетом графика работы медицинских работников, участвующих в предоставлении платных медицинских услуг.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Перечень необходимого количества медицинских услуг определяется индивидуально и фиксируется в плане лечения, который подписывается обеими сторонами.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После определения плана лечения, назначается день госпитализации пациента.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Для оформления договора на платные услуги и оплату, пациент (или его представитель) направляется в отдел платных услуг, где подписывает договор и оплачивает лечение в день госпитализации.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503D2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- Нужно ли оплачивать пребывание и лечение сразу?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Согласно подписанному плану лечения, заключается договор на оказание платных медицинских услуг, после подписания которого и производится оплата медицинских и немедицинских услуг (пребывание в палате и другое) на условиях 100% предоплаты.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Конечная стоимость лечения/обследования может меняться. В случае возникновения в процессе лечения дополнительных обследований или лечения, требующих дополнительных вмешательств, лечащий доктор производит запись в соответствующих документах. Также возможны случаи, когда пациент идет на поправку значительно раньше, чем предполагалось, или какие-то виды услуг были отменены. В таких случаях окончательный расчет (доплата или возврат средств) осуществляется при выписке пациента и подписании акта выполненных работ.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503D2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- В какое отделение оформляется пациент?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Пациент госпитализируется в профильное отделение стационара согласно предполагаемого или установленного диагноза.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503D2">
        <w:rPr>
          <w:rFonts w:ascii="Arial" w:eastAsia="Times New Roman" w:hAnsi="Arial" w:cs="Arial"/>
          <w:b/>
          <w:bCs/>
          <w:color w:val="003366"/>
          <w:sz w:val="21"/>
          <w:szCs w:val="21"/>
          <w:lang w:eastAsia="ru-RU"/>
        </w:rPr>
        <w:t>- Как узнать стоимость и перечень услуг, оказываемых на платной основе?</w:t>
      </w: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На сайте больницы имеется прайс, где в разделе каждого отделения имеются виды </w:t>
      </w:r>
      <w:hyperlink r:id="rId4" w:history="1">
        <w:r w:rsidRPr="00E503D2">
          <w:rPr>
            <w:rFonts w:ascii="Arial" w:eastAsia="Times New Roman" w:hAnsi="Arial" w:cs="Arial"/>
            <w:color w:val="1DACD6"/>
            <w:sz w:val="21"/>
            <w:szCs w:val="21"/>
            <w:u w:val="single"/>
            <w:lang w:eastAsia="ru-RU"/>
          </w:rPr>
          <w:t>платных услуг</w:t>
        </w:r>
      </w:hyperlink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1BE58D50" w14:textId="77777777" w:rsidR="00E503D2" w:rsidRPr="00E503D2" w:rsidRDefault="00E503D2" w:rsidP="00E503D2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503D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D33009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D3"/>
    <w:rsid w:val="007914E2"/>
    <w:rsid w:val="00AA4CD3"/>
    <w:rsid w:val="00E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684A-7B1E-47D9-A0A4-60845E13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3D2"/>
    <w:rPr>
      <w:b/>
      <w:bCs/>
    </w:rPr>
  </w:style>
  <w:style w:type="character" w:styleId="a5">
    <w:name w:val="Hyperlink"/>
    <w:basedOn w:val="a0"/>
    <w:uiPriority w:val="99"/>
    <w:semiHidden/>
    <w:unhideWhenUsed/>
    <w:rsid w:val="00E50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bmo.ru/ra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2019-08-02T08:55:00Z</dcterms:created>
  <dcterms:modified xsi:type="dcterms:W3CDTF">2019-08-02T08:55:00Z</dcterms:modified>
</cp:coreProperties>
</file>