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0A612" w14:textId="179A9786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53C3407C" wp14:editId="347C1767">
            <wp:extent cx="5940425" cy="33331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C03A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проспект Космический, 55</w:t>
      </w:r>
    </w:p>
    <w:p w14:paraId="3E4E5A0C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Предварительная запись на прием по телефону регистратуры ежедневно (кроме субботы и воскресенья) с 15.00 до 17.00. Запись возможна на неделю вперёд.</w:t>
      </w:r>
    </w:p>
    <w:p w14:paraId="5EE14444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Телефон регистратуры (3812) 53-73-17</w:t>
      </w:r>
    </w:p>
    <w:p w14:paraId="0304D09B" w14:textId="77777777" w:rsidR="004877B6" w:rsidRDefault="004877B6" w:rsidP="004877B6">
      <w:pPr>
        <w:pStyle w:val="3"/>
        <w:shd w:val="clear" w:color="auto" w:fill="FFFFFF"/>
        <w:spacing w:before="300" w:after="150"/>
        <w:rPr>
          <w:rFonts w:ascii="Arial" w:hAnsi="Arial" w:cs="Arial"/>
          <w:color w:val="666666"/>
          <w:sz w:val="36"/>
          <w:szCs w:val="36"/>
        </w:rPr>
      </w:pPr>
      <w:r>
        <w:rPr>
          <w:rFonts w:ascii="Arial" w:hAnsi="Arial" w:cs="Arial"/>
          <w:b/>
          <w:bCs/>
          <w:color w:val="666666"/>
          <w:sz w:val="36"/>
          <w:szCs w:val="36"/>
        </w:rPr>
        <w:t>Схема проезда</w:t>
      </w:r>
    </w:p>
    <w:p w14:paraId="6AC36D00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Кликните на картинке для увеличения:</w:t>
      </w:r>
    </w:p>
    <w:p w14:paraId="663976A9" w14:textId="2AFADC69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048DB915" wp14:editId="0944AF04">
            <wp:extent cx="5295900" cy="5715000"/>
            <wp:effectExtent l="0" t="0" r="0" b="0"/>
            <wp:docPr id="19" name="Рисунок 19" descr="Поликлиническое отделение №3, проспект Космический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иклиническое отделение №3, проспект Космический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242F" w14:textId="77777777" w:rsidR="004877B6" w:rsidRDefault="004877B6" w:rsidP="004877B6">
      <w:pPr>
        <w:pStyle w:val="3"/>
        <w:shd w:val="clear" w:color="auto" w:fill="FFFFFF"/>
        <w:spacing w:before="300" w:after="150"/>
        <w:rPr>
          <w:rFonts w:ascii="Arial" w:hAnsi="Arial" w:cs="Arial"/>
          <w:color w:val="666666"/>
          <w:sz w:val="36"/>
          <w:szCs w:val="36"/>
        </w:rPr>
      </w:pPr>
      <w:r>
        <w:rPr>
          <w:rFonts w:ascii="Arial" w:hAnsi="Arial" w:cs="Arial"/>
          <w:b/>
          <w:bCs/>
          <w:color w:val="666666"/>
          <w:sz w:val="36"/>
          <w:szCs w:val="36"/>
        </w:rPr>
        <w:t>График работы врачей Поликлинического отделения №3 БУЗОО "ККВД":</w:t>
      </w:r>
    </w:p>
    <w:p w14:paraId="5F9B0367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Каб. No.120</w:t>
      </w:r>
    </w:p>
    <w:p w14:paraId="58DE6893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Марьина Ирина Олеговна (дерматовенеролог)</w:t>
      </w:r>
      <w:r>
        <w:rPr>
          <w:rFonts w:ascii="Arial" w:hAnsi="Arial" w:cs="Arial"/>
          <w:color w:val="404040"/>
          <w:sz w:val="21"/>
          <w:szCs w:val="21"/>
        </w:rPr>
        <w:br/>
        <w:t>ежедневно: 8.00-13.00</w:t>
      </w:r>
    </w:p>
    <w:p w14:paraId="675EA74B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Тимченко Тамара Сергеевна (дерматовенеролог второй квалификационной категории)</w:t>
      </w:r>
    </w:p>
    <w:p w14:paraId="3544C48F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Понедельник, среда, пятница -13:00-19:00;</w:t>
      </w:r>
      <w:r>
        <w:rPr>
          <w:rFonts w:ascii="Arial" w:hAnsi="Arial" w:cs="Arial"/>
          <w:color w:val="404040"/>
          <w:sz w:val="21"/>
          <w:szCs w:val="21"/>
        </w:rPr>
        <w:br/>
        <w:t>Вторник, четверг - 8:00-13:00</w:t>
      </w:r>
    </w:p>
    <w:p w14:paraId="2A357366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5F98D48A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Каб. No.125</w:t>
      </w:r>
    </w:p>
    <w:p w14:paraId="051E8CBA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Елакова Лариса Владимировна (дерматовенеролог первой квалификационной категории)</w:t>
      </w:r>
      <w:r>
        <w:rPr>
          <w:rFonts w:ascii="Arial" w:hAnsi="Arial" w:cs="Arial"/>
          <w:color w:val="404040"/>
          <w:sz w:val="21"/>
          <w:szCs w:val="21"/>
        </w:rPr>
        <w:br/>
      </w:r>
      <w:r>
        <w:rPr>
          <w:rFonts w:ascii="Arial" w:hAnsi="Arial" w:cs="Arial"/>
          <w:color w:val="404040"/>
          <w:sz w:val="21"/>
          <w:szCs w:val="21"/>
        </w:rPr>
        <w:lastRenderedPageBreak/>
        <w:t>Чётные числа - 8:00-13:00;</w:t>
      </w:r>
      <w:r>
        <w:rPr>
          <w:rFonts w:ascii="Arial" w:hAnsi="Arial" w:cs="Arial"/>
          <w:color w:val="404040"/>
          <w:sz w:val="21"/>
          <w:szCs w:val="21"/>
        </w:rPr>
        <w:br/>
        <w:t>Нечётные числа - 13:00-19:00</w:t>
      </w:r>
    </w:p>
    <w:p w14:paraId="00095FD7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02AE6B4A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Каб. No.127</w:t>
      </w:r>
    </w:p>
    <w:p w14:paraId="7856A17D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Пилипенко Анна Владимировна (дерматовенеролог первой квалификационной категории)</w:t>
      </w:r>
      <w:r>
        <w:rPr>
          <w:rFonts w:ascii="Arial" w:hAnsi="Arial" w:cs="Arial"/>
          <w:color w:val="404040"/>
          <w:sz w:val="21"/>
          <w:szCs w:val="21"/>
        </w:rPr>
        <w:br/>
        <w:t>Чётные числа - 8:00-13:00;</w:t>
      </w:r>
      <w:r>
        <w:rPr>
          <w:rFonts w:ascii="Arial" w:hAnsi="Arial" w:cs="Arial"/>
          <w:color w:val="404040"/>
          <w:sz w:val="21"/>
          <w:szCs w:val="21"/>
        </w:rPr>
        <w:br/>
        <w:t>Нечётные числа - 13:00-19:00</w:t>
      </w:r>
    </w:p>
    <w:p w14:paraId="2E7E3B54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Алексеев Сергей Михайлович (дерматовенеролог второй квалификационной категории)</w:t>
      </w:r>
      <w:r>
        <w:rPr>
          <w:rFonts w:ascii="Arial" w:hAnsi="Arial" w:cs="Arial"/>
          <w:color w:val="404040"/>
          <w:sz w:val="21"/>
          <w:szCs w:val="21"/>
        </w:rPr>
        <w:br/>
        <w:t>Чётные числа - 13:00-19:00;</w:t>
      </w:r>
      <w:r>
        <w:rPr>
          <w:rFonts w:ascii="Arial" w:hAnsi="Arial" w:cs="Arial"/>
          <w:color w:val="404040"/>
          <w:sz w:val="21"/>
          <w:szCs w:val="21"/>
        </w:rPr>
        <w:br/>
        <w:t>Нечётные числа - 8:00-13:00</w:t>
      </w:r>
    </w:p>
    <w:p w14:paraId="3BB6E427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725B6F73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Каб. No.130</w:t>
      </w:r>
    </w:p>
    <w:p w14:paraId="38CF9354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Безнощенко Татьяна Николаевна (дерматовенеролог первой квалификационной категории)</w:t>
      </w:r>
      <w:r>
        <w:rPr>
          <w:rFonts w:ascii="Arial" w:hAnsi="Arial" w:cs="Arial"/>
          <w:color w:val="404040"/>
          <w:sz w:val="21"/>
          <w:szCs w:val="21"/>
        </w:rPr>
        <w:br/>
        <w:t>Чётные числа - 8:00-13:00;</w:t>
      </w:r>
      <w:r>
        <w:rPr>
          <w:rFonts w:ascii="Arial" w:hAnsi="Arial" w:cs="Arial"/>
          <w:color w:val="404040"/>
          <w:sz w:val="21"/>
          <w:szCs w:val="21"/>
        </w:rPr>
        <w:br/>
        <w:t>Нечётные числа - 13:00-19:00</w:t>
      </w:r>
    </w:p>
    <w:p w14:paraId="0E53BD6F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В субботу принимает дежурный врач с 8.00 до 13.00 </w:t>
      </w:r>
    </w:p>
    <w:p w14:paraId="3D96FC7A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Style w:val="a4"/>
          <w:rFonts w:ascii="Arial" w:hAnsi="Arial" w:cs="Arial"/>
          <w:color w:val="404040"/>
          <w:sz w:val="21"/>
          <w:szCs w:val="21"/>
        </w:rPr>
        <w:t>В графике возможны изменения, пожалуйста, уточняйте информацию в регистратуре.</w:t>
      </w:r>
    </w:p>
    <w:p w14:paraId="6460B427" w14:textId="77777777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hyperlink r:id="rId6" w:history="1">
        <w:r>
          <w:rPr>
            <w:rStyle w:val="a5"/>
            <w:rFonts w:ascii="Arial" w:hAnsi="Arial" w:cs="Arial"/>
            <w:color w:val="850305"/>
            <w:sz w:val="21"/>
            <w:szCs w:val="21"/>
          </w:rPr>
          <w:t>График работы врачей поликлинического отделения №3 БУЗОО ККВД, оказывающих платные услуги</w:t>
        </w:r>
      </w:hyperlink>
    </w:p>
    <w:p w14:paraId="6CEC2238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39E9A752" w14:textId="12B1A433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4C01FA8C" wp14:editId="2DBEFB0B">
            <wp:extent cx="5429250" cy="3609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BAB2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Заведующая поликлиническим отделением No.3 врач дерматовенеролог первой категории, Федотова Ольга Ивановна, тел.: 53-73-17</w:t>
      </w:r>
    </w:p>
    <w:p w14:paraId="3D3B2A90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21DC9F5F" w14:textId="68909C29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02F5B53D" wp14:editId="6F5D4799">
            <wp:extent cx="5429250" cy="304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B6D0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0CA3FEFD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0A79F6F2" w14:textId="6B928525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2736999D" wp14:editId="2C5FA039">
            <wp:extent cx="5429250" cy="3609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5CE3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Врач дерматовенеролог Безнощенко Татьяна Николаевна</w:t>
      </w:r>
    </w:p>
    <w:p w14:paraId="100F2212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2F9AC975" w14:textId="1EBC93B9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74AFD534" wp14:editId="02735CD2">
            <wp:extent cx="5429250" cy="3609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5AD4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Врач дерматовенеролог Елакова Лариса Владимировна</w:t>
      </w:r>
    </w:p>
    <w:p w14:paraId="13BC623E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3D11953A" w14:textId="38BE7018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18933370" wp14:editId="3A430909">
            <wp:extent cx="5419725" cy="4324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AE74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Пилипенко Анна Владимировна</w:t>
      </w:r>
    </w:p>
    <w:p w14:paraId="3DAF96EB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143D9C1A" w14:textId="70A670E5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622919CA" wp14:editId="047DFED9">
            <wp:extent cx="5429250" cy="3609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460C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Врач дерматовенеролог, Марьина Ирина Олеговна</w:t>
      </w:r>
    </w:p>
    <w:p w14:paraId="2B7E0178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lastRenderedPageBreak/>
        <w:t> </w:t>
      </w:r>
    </w:p>
    <w:p w14:paraId="1C0B1A88" w14:textId="79FE8519" w:rsidR="004877B6" w:rsidRDefault="004877B6" w:rsidP="004877B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5DCF4CDF" wp14:editId="4E1AECE2">
            <wp:extent cx="5429250" cy="4552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04040"/>
          <w:sz w:val="21"/>
          <w:szCs w:val="21"/>
        </w:rPr>
        <w:br/>
      </w:r>
      <w:r>
        <w:rPr>
          <w:rFonts w:ascii="Arial" w:hAnsi="Arial" w:cs="Arial"/>
          <w:color w:val="404040"/>
          <w:sz w:val="21"/>
          <w:szCs w:val="21"/>
        </w:rPr>
        <w:br/>
        <w:t>Врач дерматовенеролог Алексеев Сергей Михайлович</w:t>
      </w:r>
    </w:p>
    <w:p w14:paraId="7105A740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00EE25E9" w14:textId="1C6FD4A6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74C4F5D4" wp14:editId="2D652602">
            <wp:extent cx="5429250" cy="4171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FF3C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Врач дерматовенеролог Тимченко Тамара Сергеевна</w:t>
      </w:r>
    </w:p>
    <w:p w14:paraId="31BC855A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</w:p>
    <w:p w14:paraId="2854A9DC" w14:textId="044C2568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4317B8A8" wp14:editId="75BD900C">
            <wp:extent cx="5429250" cy="3609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206E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Старшая медсестра высшей квалификационной категории Свиридова Елена Александровна</w:t>
      </w:r>
    </w:p>
    <w:p w14:paraId="06BA0F0E" w14:textId="77777777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lastRenderedPageBreak/>
        <w:t> </w:t>
      </w:r>
    </w:p>
    <w:p w14:paraId="2AE03F90" w14:textId="756CF460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0013DB94" wp14:editId="70EDFF6D">
            <wp:extent cx="5429250" cy="405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48FB" w14:textId="0A3DD732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14DB6860" wp14:editId="35EE18E5">
            <wp:extent cx="5429250" cy="3648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C4F0" w14:textId="1CC6176E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403FF9C7" wp14:editId="519002BE">
            <wp:extent cx="5429250" cy="5172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F97E" w14:textId="232B0DCE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drawing>
          <wp:inline distT="0" distB="0" distL="0" distR="0" wp14:anchorId="715E12B0" wp14:editId="47AF17A6">
            <wp:extent cx="5429250" cy="3609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0322" w14:textId="3EB34EE2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40FFD7EF" wp14:editId="7A80EA8E">
            <wp:extent cx="5429250" cy="3609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AF735" w14:textId="320B0745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320BB82D" wp14:editId="363F3618">
            <wp:extent cx="542925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A483" w14:textId="6297970A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06A573B6" wp14:editId="0855E750">
            <wp:extent cx="542925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23F5" w14:textId="4A2AE12E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1454CD09" wp14:editId="740A4CA2">
            <wp:extent cx="5429250" cy="3609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5D33" w14:textId="554F944F" w:rsidR="004877B6" w:rsidRDefault="004877B6" w:rsidP="004877B6">
      <w:pPr>
        <w:pStyle w:val="a3"/>
        <w:shd w:val="clear" w:color="auto" w:fill="FFFFFF"/>
        <w:spacing w:before="225" w:beforeAutospacing="0" w:after="225" w:afterAutospacing="0" w:line="360" w:lineRule="atLeast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404040"/>
          <w:sz w:val="21"/>
          <w:szCs w:val="21"/>
        </w:rPr>
        <w:lastRenderedPageBreak/>
        <w:drawing>
          <wp:inline distT="0" distB="0" distL="0" distR="0" wp14:anchorId="144A836D" wp14:editId="2284A235">
            <wp:extent cx="542925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6EDD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CC"/>
    <w:rsid w:val="004877B6"/>
    <w:rsid w:val="005354CC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2644"/>
  <w15:chartTrackingRefBased/>
  <w15:docId w15:val="{8BDB0C10-607B-4DA7-AAD9-19AD4203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77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7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7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77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8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77B6"/>
    <w:rPr>
      <w:b/>
      <w:bCs/>
    </w:rPr>
  </w:style>
  <w:style w:type="character" w:styleId="a5">
    <w:name w:val="Hyperlink"/>
    <w:basedOn w:val="a0"/>
    <w:uiPriority w:val="99"/>
    <w:semiHidden/>
    <w:unhideWhenUsed/>
    <w:rsid w:val="004877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7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omsk-okvd.ru/assets/files/2017/grafik-raboty-vrachej-poliklinicheskogo-otdeleniya-n3-buzoo-kkvd-okazyvayushhih-platnye-uslugi.jp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2019-08-22T10:44:00Z</dcterms:created>
  <dcterms:modified xsi:type="dcterms:W3CDTF">2019-08-22T10:45:00Z</dcterms:modified>
</cp:coreProperties>
</file>