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Альфа и омега успешного лечения - это точная диагностика. Только когда известны все вызвавшие и поддерживающие болезнь факторы, можно разработать оптимальный, детализированный лечебный план и добиться максимального успеха. Поэтому в немецкой медицине диагностике отводится решающая роль.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Виды медицинской диагностики можно классифицировать по этапу ее проведения: профилактическая, или раннее распознавание заболевания; уточняющая - для составления наиболее полной его картины; и контрольная - после проведенного лечения или операции, в зависимости от риска рецидива однократная или периодическая, позволяющая закрепить и проконтролировать лечебный эффект.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Общие правила при подготовке к лабораторным исследованиям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Какое бы исследование Вам ни назначили, обязательно узнайте у врача, как правильно подготовиться к диагностике. Также существует ряд общих правил, о которых необходимо помнить перед сдачей анализов крови, мочи и кала.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 xml:space="preserve">При назначении лабораторных исследований предупредите врача о принимаемых лекарственных препаратах, </w:t>
      </w:r>
      <w:proofErr w:type="spellStart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БАДах</w:t>
      </w:r>
      <w:proofErr w:type="spellEnd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 xml:space="preserve"> и физиотерапевтических методах, в том числе курсах массажа, которые Вы проходите на данный момент. За несколько дней до сдачи анализа необходимо отказаться от приема ряда лекарственных препаратов по согласованию с лечащим врачом.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За один-два дня до лабораторных исследований исключите употребление спиртных напитков, в том числе пива, а также не употребляйте соленые, жирные и острые блюда. От курения необходимо воздержаться не менее чем за один-два часа до сдачи анализа, так как никотин может исказить результаты исследований. И постарайтесь накануне общего анализа крови, общего анализа мочи и более узконаправленных исследований оградить себя от стрессов и эмоциональных перегрузок.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Подготовка к анализам крови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 xml:space="preserve">Как общий, так и биохимический анализ крови лучше сдавать утром, обязательно натощак (сок, чай, кофе - тоже еда, 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lastRenderedPageBreak/>
        <w:t>можно пить только воду). Для получения максимально точных данных при сдаче анализа на глюкозу (на сахар), инсулин, холестерин, липопротеины, проферменты пепсина, костные показатели и при ряде других исследований голодание должно быть не менее 8-14 часов. Для выявления уровня триглицеридов и холестерина ЛПНП и ЛПОНП период голодания может быть увеличен до 14 часов.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Кровь не следует сдавать после рентгенографии, ректального исследования или физиотерапевтических процедур.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Если ситуация экстренная и лабораторные исследования необходимо провести срочно, пациенту необходимо воздержаться от приема пищи хотя бы 4 часа до сдачи крови. Более подробно об этом расскажет врач.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Подготовка к анализу на гормоны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Женщинам гормональные анализы нужно сдавать с учетом месячного цикла. Чаще всего кровь на гормоны берут утром, с 8 до 11 утра. Анализ на ТТГ (тиреотропный гормон) сдают до 10 утра, так как его содержание в крови подвержено суточным колебаниям. В некоторых случаях возможна сдача анализа днем или даже вечером - например, тест на беременность с определением Бета-ХГЧ делают в любое время суток. До проведения анализов необходимо голодание не менее 8-12 часов.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Для исследования гормонов щитовидной железы желательно за несколько дней исключить из своего рациона йодсодержащие продукты (рыба, морепродукты, морская капуста, йодированная соль).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 xml:space="preserve">Подготовка к анализу на </w:t>
      </w:r>
      <w:proofErr w:type="spellStart"/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онкомаркеры</w:t>
      </w:r>
      <w:proofErr w:type="spellEnd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При подготовке к анализу, который может выявить в крови специфичные белки, которые вырабатываются клетками злокачественных опухолей, необходимо воздержаться от приема пищи минимум 4 часа.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Подготовка к анализам на инфекции и вирусы</w:t>
      </w: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Женщинам при подготовке к сдаче анализа на ИППП необходимо соблюдать следующие правила: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-не мочиться за два часа до забора биоматериала;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-за два дня отказаться от половых контактов, в том числе с использованием презерватива;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lastRenderedPageBreak/>
        <w:t>-несколько дней до анализа не пользоваться антибактериальными гелями для интимной гигиены;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-отказаться от спринцевания, если оно входит в курс лечения - стоит проконсультироваться с лечащим врачом.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Мужчинам при подготовке к сдаче анализа на инфекции, передающиеся половым путем, необходимо придерживаться следующих рекомендаций: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-отказаться от половых контактов за два дня до проведения исследования;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-не применять лекарственные препараты, которые могут повлиять на результаты анализа;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-отказаться от использования антибактериального мыла и геля;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-не мочиться за два часа до исследования.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 xml:space="preserve">От того, насколько тщательно Вы будете соблюдать правила подготовки, зависят правильное проведение анализа ПЦР, постановка правильного диагноза и возможное выявление таких вирусов и инфекций, как хламидиоз, ВПЧ, </w:t>
      </w:r>
      <w:proofErr w:type="spellStart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уреаплазмоз</w:t>
      </w:r>
      <w:proofErr w:type="spellEnd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 xml:space="preserve">, микоплазмоз, гонорея, сифилис, герпес, </w:t>
      </w:r>
      <w:proofErr w:type="spellStart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гарднереллез</w:t>
      </w:r>
      <w:proofErr w:type="spellEnd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, трихомониаз и других.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Подготовка к анализу мочи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-Перед сбором общего анализа мочи обязательны гигиенические процедуры - необходимо принять душ. В чистую банку собирается средняя порция утренней мочи в объеме 100 - 150 мл.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-Для исследования уровня 17-КС (</w:t>
      </w:r>
      <w:proofErr w:type="spellStart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кетостероидов</w:t>
      </w:r>
      <w:proofErr w:type="spellEnd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) собирают в течение суток в одну посуду (например, в 3-литровую банку), перемешивают. Для исследования нужно отлить из банки 200 мл. Важно написать общий объем суточной мочи.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t>Подготовка к анализу кала</w:t>
      </w:r>
      <w:r w:rsidRPr="0058701F">
        <w:rPr>
          <w:rFonts w:ascii="Verdana" w:eastAsia="Times New Roman" w:hAnsi="Verdana" w:cs="Arial"/>
          <w:b/>
          <w:bCs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 xml:space="preserve">-Для выполнения </w:t>
      </w:r>
      <w:proofErr w:type="spellStart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>копрограммы</w:t>
      </w:r>
      <w:proofErr w:type="spellEnd"/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t xml:space="preserve"> необходимо принести в чистой банке утренний кал.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-Для исследования кала на дисбактериоз перед сбором анализа ошпарьте дважды банку кипятком. Соберите в нее утренний кал.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-Как подготовиться к исследованию на энтеробиоз, Вам непосредственно расскажет гастроэнтеролог.</w:t>
      </w:r>
    </w:p>
    <w:p w:rsidR="0058701F" w:rsidRPr="0058701F" w:rsidRDefault="0058701F" w:rsidP="00587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8701F">
        <w:rPr>
          <w:rFonts w:ascii="Verdana" w:eastAsia="Times New Roman" w:hAnsi="Verdana" w:cs="Arial"/>
          <w:b/>
          <w:bCs/>
          <w:color w:val="4B0082"/>
          <w:sz w:val="29"/>
          <w:szCs w:val="29"/>
          <w:lang w:eastAsia="ru-RU"/>
        </w:rPr>
        <w:lastRenderedPageBreak/>
        <w:t>Бактериоскопия мазков, секрета предстательной железы, посева мочи и др. материала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-Не проводить «туалет» половых органов перед обследованием.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-За 1 сутки воздержаться от половых актов.</w:t>
      </w:r>
      <w:r w:rsidRPr="0058701F">
        <w:rPr>
          <w:rFonts w:ascii="Verdana" w:eastAsia="Times New Roman" w:hAnsi="Verdana" w:cs="Arial"/>
          <w:color w:val="000000"/>
          <w:sz w:val="29"/>
          <w:szCs w:val="29"/>
          <w:lang w:eastAsia="ru-RU"/>
        </w:rPr>
        <w:br/>
        <w:t>-За 3 часа до обследования не мочиться.</w:t>
      </w:r>
    </w:p>
    <w:p w:rsidR="00FC08E5" w:rsidRDefault="00FC08E5">
      <w:bookmarkStart w:id="0" w:name="_GoBack"/>
      <w:bookmarkEnd w:id="0"/>
    </w:p>
    <w:sectPr w:rsidR="00FC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5"/>
    <w:rsid w:val="0058701F"/>
    <w:rsid w:val="00F87A05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9599-A591-493C-94EF-B30FC2E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03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83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3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798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2316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95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1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20618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8222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73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97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835614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6518075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292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05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960065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499930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81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20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421685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143772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593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17033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57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59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402413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9947230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90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17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202210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6264700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50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5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424352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2019-09-16T16:14:00Z</dcterms:created>
  <dcterms:modified xsi:type="dcterms:W3CDTF">2019-09-16T16:14:00Z</dcterms:modified>
</cp:coreProperties>
</file>