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569C" w14:textId="77777777" w:rsidR="00790A69" w:rsidRPr="00790A69" w:rsidRDefault="00790A69" w:rsidP="00790A69">
      <w:pPr>
        <w:shd w:val="clear" w:color="auto" w:fill="F8F8F8"/>
        <w:spacing w:after="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45"/>
          <w:szCs w:val="45"/>
          <w:lang w:eastAsia="ru-RU"/>
        </w:rPr>
      </w:pPr>
      <w:r w:rsidRPr="00790A69">
        <w:rPr>
          <w:rFonts w:ascii="PT Sans" w:eastAsia="Times New Roman" w:hAnsi="PT Sans" w:cs="Times New Roman"/>
          <w:color w:val="000000"/>
          <w:kern w:val="36"/>
          <w:sz w:val="45"/>
          <w:szCs w:val="45"/>
          <w:lang w:eastAsia="ru-RU"/>
        </w:rPr>
        <w:t>Подготовка к исследованиям (анализам)</w:t>
      </w:r>
    </w:p>
    <w:p w14:paraId="368B7956" w14:textId="77777777" w:rsidR="00790A69" w:rsidRPr="00790A69" w:rsidRDefault="00790A69" w:rsidP="00790A69">
      <w:pPr>
        <w:shd w:val="clear" w:color="auto" w:fill="F8F8F8"/>
        <w:spacing w:after="0" w:line="240" w:lineRule="auto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790A69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Клинический анализ крови</w:t>
      </w:r>
    </w:p>
    <w:p w14:paraId="1FBAA9D7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Кровь на все лабораторные исследования сдается до еды, «натощак», </w:t>
      </w:r>
      <w:proofErr w:type="gramStart"/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 есть</w:t>
      </w:r>
      <w:proofErr w:type="gramEnd"/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когда между последним приемом пищи и взятием крови проходит не менее 8 ч (желательно – не менее 12 ч). Сок, чай, кофе не допускаются. Можно пить воду. Желательно за 1-2 дня до обследования исключить из рациона жирное, жареное и алкоголь. Если накануне состоялось застолье – необходимо перенести лабораторное исследование на 1-2 дня.</w:t>
      </w:r>
    </w:p>
    <w:p w14:paraId="57126F87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 час до взятия крови необходимо воздержаться от курения.</w:t>
      </w:r>
    </w:p>
    <w:p w14:paraId="794D6063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допускается физическая активность пациента и эмоциональные перегрузки. Перед взятием крови пациент должен находиться в состоянии физического покоя и эмоционального комфорта.</w:t>
      </w:r>
    </w:p>
    <w:p w14:paraId="2877A7B5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пациент принимает лекарства, то он должен предупредить об этом лечащего врача для согласования отмены лекарств или переносе времени лабораторного исследования.</w:t>
      </w:r>
    </w:p>
    <w:p w14:paraId="11699A68" w14:textId="77777777" w:rsidR="00790A69" w:rsidRPr="00790A69" w:rsidRDefault="00790A69" w:rsidP="00790A69">
      <w:pPr>
        <w:shd w:val="clear" w:color="auto" w:fill="F8F8F8"/>
        <w:spacing w:after="0" w:line="240" w:lineRule="auto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790A69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Общий анализ мочи</w:t>
      </w:r>
    </w:p>
    <w:p w14:paraId="1B553E7B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Необходимо собрать первую утреннюю концентрированную порцию мочи, получаемую сразу после сна, натощак, и, при свободном мочеиспускании.</w:t>
      </w:r>
    </w:p>
    <w:p w14:paraId="304ABF17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Емкость для сбора мочи должна быть сухой и чистой.</w:t>
      </w:r>
    </w:p>
    <w:p w14:paraId="3E9196FE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сбором мочи проводят тщательный туалет наружных половых органов, промыв их под душем с мылом, чтобы в мочу не попали выделения из них.</w:t>
      </w:r>
    </w:p>
    <w:p w14:paraId="725A6C9B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Мочу нельзя сдавать во время менструального цикла. Анализ можно проводить через 2 дня после его окончания.</w:t>
      </w:r>
    </w:p>
    <w:p w14:paraId="12056A73" w14:textId="77777777" w:rsidR="00790A69" w:rsidRPr="00790A69" w:rsidRDefault="00790A69" w:rsidP="00790A69">
      <w:pPr>
        <w:shd w:val="clear" w:color="auto" w:fill="F8F8F8"/>
        <w:spacing w:after="0" w:line="240" w:lineRule="auto"/>
        <w:outlineLvl w:val="1"/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</w:pPr>
      <w:r w:rsidRPr="00790A69">
        <w:rPr>
          <w:rFonts w:ascii="PT Sans" w:eastAsia="Times New Roman" w:hAnsi="PT Sans" w:cs="Times New Roman"/>
          <w:color w:val="000000"/>
          <w:sz w:val="36"/>
          <w:szCs w:val="36"/>
          <w:lang w:eastAsia="ru-RU"/>
        </w:rPr>
        <w:t>Ультразвуковое исследование (УЗИ)</w:t>
      </w:r>
    </w:p>
    <w:p w14:paraId="74D1863B" w14:textId="77777777" w:rsidR="00790A69" w:rsidRPr="00790A69" w:rsidRDefault="00790A69" w:rsidP="00790A69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790A6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УЗИ органов брюшной полости (печень, селезёнка, поджелудочная железа, желчный пузырь)</w:t>
      </w:r>
    </w:p>
    <w:p w14:paraId="25177813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Пациентам, имеющим проблемы с желудочно-кишечным трактом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 УЗИ органов брюшной полости необходимо проводить натощак или после 5-6 часов без приема пищи. Если Вы принимаете лекарственные средства, предупредите об этом врача УЗИ. НеЖелательно проводить исследование в течение первых суток после фибро- гастро- и колоноскопии, а также после рентгенологических исследований органов ЖКТ с применением контрастных веществ (бариевая взвесь).</w:t>
      </w:r>
    </w:p>
    <w:p w14:paraId="10664773" w14:textId="77777777" w:rsidR="00790A69" w:rsidRPr="00790A69" w:rsidRDefault="00790A69" w:rsidP="00790A69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790A6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УЗИ почек, мочевого пузыря и мочевыводящих путей</w:t>
      </w:r>
    </w:p>
    <w:p w14:paraId="3ECFB263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исследуются только почки, подготовка не требуется. Для обследования мочевого пузыря, он должен быть наполнен - содержать 300-350 мл жидкости. Подготовка: за 1 час до исследования выпить 1,0 литр воды и не мочиться, либо не мочиться за 4-6 часов до исследования.</w:t>
      </w:r>
    </w:p>
    <w:p w14:paraId="40FB4EDD" w14:textId="77777777" w:rsidR="00790A69" w:rsidRPr="00790A69" w:rsidRDefault="00790A69" w:rsidP="00790A69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790A69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УЗИ предстательной железы</w:t>
      </w:r>
    </w:p>
    <w:p w14:paraId="040D5865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Подготовка к трансректальному исследованию простаты (ТРУЗИ): необходимо проведение клизмы вечером накануне исследования (до чистой воды) и утром однократно.</w:t>
      </w:r>
    </w:p>
    <w:p w14:paraId="0F04C195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Подготовка к трансабдоминальному исследованию необходим хорошо наполненный мочевой пузырь.</w:t>
      </w:r>
    </w:p>
    <w:p w14:paraId="44832F05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Подготовка: за 1 час до исследования выпить 1,0 литр воды и не мочиться, либо не мочиться за 4-6 часов до исследования.</w:t>
      </w:r>
    </w:p>
    <w:p w14:paraId="77AFAE00" w14:textId="77777777" w:rsidR="00790A69" w:rsidRPr="00790A69" w:rsidRDefault="00790A69" w:rsidP="00790A69">
      <w:pPr>
        <w:shd w:val="clear" w:color="auto" w:fill="F8F8F8"/>
        <w:spacing w:before="150" w:after="0" w:line="240" w:lineRule="auto"/>
        <w:outlineLvl w:val="2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790A69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УЗИ матки и яичников</w:t>
      </w:r>
    </w:p>
    <w:p w14:paraId="29B33860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трансвагинальном исследовании мочевой пузырь должен быть пуст.</w:t>
      </w:r>
    </w:p>
    <w:p w14:paraId="5B8696D0" w14:textId="77777777" w:rsidR="00790A69" w:rsidRPr="00790A69" w:rsidRDefault="00790A69" w:rsidP="00790A69">
      <w:pPr>
        <w:shd w:val="clear" w:color="auto" w:fill="F8F8F8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90A69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трансабдоминальном исследовании необходим хорошо наполненный мочевой пузырь. Подготовка: за 1 час до исследования выпить 1,0 литр воды и не мочиться, либо не мочиться за 4-6 часов до исследования.</w:t>
      </w:r>
    </w:p>
    <w:p w14:paraId="35EB9EE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5B"/>
    <w:rsid w:val="003C4E5B"/>
    <w:rsid w:val="00790A6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A1E8-C49F-4518-AF35-2B6AA6DA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0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0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2019-08-15T04:44:00Z</dcterms:created>
  <dcterms:modified xsi:type="dcterms:W3CDTF">2019-08-15T04:44:00Z</dcterms:modified>
</cp:coreProperties>
</file>