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2B" w:rsidRPr="00F82C2B" w:rsidRDefault="00F82C2B" w:rsidP="00F82C2B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inherit" w:eastAsia="Times New Roman" w:hAnsi="inherit" w:cs="Helvetica"/>
          <w:b/>
          <w:bCs/>
          <w:color w:val="000080"/>
          <w:sz w:val="23"/>
          <w:szCs w:val="23"/>
          <w:bdr w:val="none" w:sz="0" w:space="0" w:color="auto" w:frame="1"/>
          <w:lang w:eastAsia="ru-RU"/>
        </w:rPr>
        <w:t>ПРАВИЛА ВНУТРЕННЕГО РАСПОРЯДКА ДЛЯ ПАЦИЕНТОВ</w:t>
      </w:r>
    </w:p>
    <w:p w:rsidR="00F82C2B" w:rsidRPr="00F82C2B" w:rsidRDefault="00F82C2B" w:rsidP="00F82C2B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inherit" w:eastAsia="Times New Roman" w:hAnsi="inherit" w:cs="Helvetica"/>
          <w:b/>
          <w:bCs/>
          <w:color w:val="000080"/>
          <w:sz w:val="23"/>
          <w:szCs w:val="23"/>
          <w:bdr w:val="none" w:sz="0" w:space="0" w:color="auto" w:frame="1"/>
          <w:lang w:eastAsia="ru-RU"/>
        </w:rPr>
        <w:t>ГБУЗ ЯО «Ярославский областной клинический госпиталь ветеранов войн –</w:t>
      </w:r>
    </w:p>
    <w:p w:rsidR="00F82C2B" w:rsidRPr="00F82C2B" w:rsidRDefault="00F82C2B" w:rsidP="00F82C2B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inherit" w:eastAsia="Times New Roman" w:hAnsi="inherit" w:cs="Helvetica"/>
          <w:b/>
          <w:bCs/>
          <w:color w:val="000080"/>
          <w:sz w:val="23"/>
          <w:szCs w:val="23"/>
          <w:bdr w:val="none" w:sz="0" w:space="0" w:color="auto" w:frame="1"/>
          <w:lang w:eastAsia="ru-RU"/>
        </w:rPr>
        <w:t>Международный центр по проблемам пожилых людей “Здоровое долголетие”»</w:t>
      </w:r>
    </w:p>
    <w:p w:rsidR="00F82C2B" w:rsidRPr="00F82C2B" w:rsidRDefault="00F82C2B" w:rsidP="00F82C2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 </w:t>
      </w: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Настоящие Правила определяют внутренний распорядок для пациентов в ГБУЗ ЯО «ЯОКГВВ – МЦ “Здоровое долголетие”», режим работы, порядок обращения пациентов, порядок оформления медицинских документов, права и обязанности пациентов.</w:t>
      </w:r>
    </w:p>
    <w:p w:rsidR="00F82C2B" w:rsidRPr="00F82C2B" w:rsidRDefault="00F82C2B" w:rsidP="00F82C2B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F82C2B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Общие положения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1.1. Внутренний распорядок для пациентов регулируется правилами, утвержденными приказом главного врача.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1.2. Правила внутреннего распорядка для пациентов включают графики работы: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— поликлинического отделения;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— Областного кардиологического центра по профилактике и лечению артериальной гипертонии;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— Центра здоровья.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— Центра профилактики остеопороза;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— отделений стационара;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-порядок обращения пациента в ГБУЗ ЯО «ЯОКГВВ — МЦ “Здоровое долголетие”»;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-порядок оформления медицинской документации;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— порядок предоставления информации о состоянии здоровья пациента;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-права и обязанности пациента;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— порядок разрешения конфликтных ситуаций между пациентом и госпиталем;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— информацию о перечне платных медицинских услуг и порядке их оказания.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1.3. Соблюдение Правил внутреннего распорядка обязательны для всех пациентов, проходящих обследование и лечение в госпитале.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1.4. Правила внутреннего распорядка для пациентов должны находиться в доступном для пациентов месте (в справочном окне регистратуры), информация о месте нахождения Правил должна быть вывешены в госпитале на видном месте.</w:t>
      </w:r>
    </w:p>
    <w:p w:rsidR="00F82C2B" w:rsidRPr="00F82C2B" w:rsidRDefault="00F82C2B" w:rsidP="00F82C2B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F82C2B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График работы амбулаторной и стационарной служб госпиталя и их должностных лиц</w:t>
      </w:r>
    </w:p>
    <w:p w:rsidR="00F82C2B" w:rsidRPr="00F82C2B" w:rsidRDefault="00F82C2B" w:rsidP="00F82C2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 </w:t>
      </w: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2.1. График работы амбулаторной и стационарной госпиталя и их должностных лиц определяется Правилами внутреннего трудового распорядка госпиталя с учетом </w:t>
      </w: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lastRenderedPageBreak/>
        <w:t>ограничений, установленных Трудовым кодексом Российской Федерации. График и режим работы утверждаются главным врачом.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2.2. Амбулаторная медицинская помощь в поликлиническом отделении осуществляется ежедневно, кроме субботы и воскресенья, с 8-00 до 18-00 час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2.3. Амбулаторная медицинская помощь в областном кардиологическом центре по профилактике и лечению артериальной гипертонии осуществляется ежедневно, кроме субботы и воскресенья, с 8-00 до 19-30 часов.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2.4. Амбулаторная медицинская помощь в Центре здоровья осуществляется понедельник, вторник, четверг, пятница с 8-00 до 15-00 часов, среда с 8-00 до 18-00.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2.5. Начало работы регистратуры — 7 часов 30 минут (за 30 минут до начала врачебного приёма).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2.6. Амбулаторная медицинская помощь в Центре профилактики остеопороза осуществляется ежедневно, кроме субботы и воскресенья,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с 8-00 до 18-00 часов.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2.7. Прием больных на госпитализацию производится с 8-00 до 15-00 часов ежедневно, кроме субботы и воскресенья.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2.8. Медицинская помощь в стационаре осуществляется круглосуточно.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2.9. Режим работы диагностических служб определяется в соответствии с технологическими требованиями к методике обследования.</w:t>
      </w:r>
    </w:p>
    <w:p w:rsidR="00F82C2B" w:rsidRPr="00F82C2B" w:rsidRDefault="00F82C2B" w:rsidP="00F82C2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2.10. Прием населения (больных и их родственников) главным врачом и его заместителями осуществляется в установленные часы приема. Информацию о часах приема можно узнать в справочном окне, на стенде рядом с регистратурой, на стенде стационара (в холле госпиталя), на официальном сайте госпиталя </w:t>
      </w:r>
      <w:hyperlink r:id="rId5" w:history="1">
        <w:r w:rsidRPr="00F82C2B">
          <w:rPr>
            <w:rFonts w:ascii="inherit" w:eastAsia="Times New Roman" w:hAnsi="inherit" w:cs="Helvetica"/>
            <w:color w:val="1982D1"/>
            <w:sz w:val="23"/>
            <w:szCs w:val="23"/>
            <w:u w:val="single"/>
            <w:bdr w:val="none" w:sz="0" w:space="0" w:color="auto" w:frame="1"/>
            <w:lang w:eastAsia="ru-RU"/>
          </w:rPr>
          <w:t>www.okgvv-mc.ru/</w:t>
        </w:r>
      </w:hyperlink>
    </w:p>
    <w:p w:rsidR="00F82C2B" w:rsidRPr="00F82C2B" w:rsidRDefault="00F82C2B" w:rsidP="00F82C2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3. </w:t>
      </w:r>
      <w:r w:rsidRPr="00F82C2B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Прядок обращения пациентов в госпиталь</w:t>
      </w:r>
    </w:p>
    <w:p w:rsidR="00F82C2B" w:rsidRPr="00F82C2B" w:rsidRDefault="00F82C2B" w:rsidP="00F82C2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 </w:t>
      </w: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3.1. </w:t>
      </w:r>
      <w:r w:rsidRPr="00F82C2B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ГБУЗ ЯО «ЯОКГВВ — МЦ “Здоровое долголетие”» </w:t>
      </w: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оказывает амбулаторно-поликлиническую и стационарную помощь взрослому населению.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3.2. Лечащим врачом, то есть врачом, оказывающим медицинскую помощь пациенту в период его наблюдения и лечения является врач — специалист амбулаторно-поликлинической службы. Лечащий врач организует своевременное и квалифицированное обследование и лечение пациента, предоставляет информацию о состоянии его здоровья.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3.3. Запись пациента на амбулаторный приём осуществляется в регистратуре в порядке очередности. Возможность и очередность предварительной записи пациентов к специалистам по телефону регистратуры, с ведением журнала предварительной записи, на сайте госпиталя в разделе &lt;Запись на приём к врачу&gt; главного меню сайта.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При первичном или повторном обращении пациент обязан предоставить документ, удостоверяющий личность (паспорт) и действующий страховой полис (при первичном </w:t>
      </w: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lastRenderedPageBreak/>
        <w:t>— дополнительно страховое пенсионное свидетельство). В регистратуре госпиталя при первичном обращении пациенту оформляется медицинская карта амбулаторного больного, в которую вносятся следующие сведения о пациенте: фамилия, имя, отчество (полностью, если есть),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полиса.</w:t>
      </w:r>
    </w:p>
    <w:p w:rsidR="00F82C2B" w:rsidRPr="00F82C2B" w:rsidRDefault="00F82C2B" w:rsidP="00F82C2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inherit" w:eastAsia="Times New Roman" w:hAnsi="inherit" w:cs="Helvetica"/>
          <w:i/>
          <w:iCs/>
          <w:color w:val="FF0000"/>
          <w:sz w:val="23"/>
          <w:szCs w:val="23"/>
          <w:bdr w:val="none" w:sz="0" w:space="0" w:color="auto" w:frame="1"/>
          <w:lang w:eastAsia="ru-RU"/>
        </w:rPr>
        <w:t>Медицинская карта пациента является собственностью учреждения</w:t>
      </w:r>
    </w:p>
    <w:p w:rsidR="00F82C2B" w:rsidRPr="00F82C2B" w:rsidRDefault="00F82C2B" w:rsidP="00F82C2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inherit" w:eastAsia="Times New Roman" w:hAnsi="inherit" w:cs="Helvetica"/>
          <w:i/>
          <w:iCs/>
          <w:color w:val="FF0000"/>
          <w:sz w:val="23"/>
          <w:szCs w:val="23"/>
          <w:bdr w:val="none" w:sz="0" w:space="0" w:color="auto" w:frame="1"/>
          <w:lang w:eastAsia="ru-RU"/>
        </w:rPr>
        <w:t>и должна храниться в регистратуре.</w:t>
      </w:r>
    </w:p>
    <w:p w:rsidR="00F82C2B" w:rsidRPr="00F82C2B" w:rsidRDefault="00F82C2B" w:rsidP="00F82C2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inherit" w:eastAsia="Times New Roman" w:hAnsi="inherit" w:cs="Helvetica"/>
          <w:i/>
          <w:iCs/>
          <w:color w:val="373737"/>
          <w:sz w:val="23"/>
          <w:szCs w:val="23"/>
          <w:bdr w:val="none" w:sz="0" w:space="0" w:color="auto" w:frame="1"/>
          <w:lang w:eastAsia="ru-RU"/>
        </w:rPr>
        <w:t>Не разрешается самовольный вынос медицинской карты из поликлиники без согласования с руководством!</w:t>
      </w:r>
    </w:p>
    <w:p w:rsidR="00F82C2B" w:rsidRPr="00F82C2B" w:rsidRDefault="00F82C2B" w:rsidP="00F82C2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Карта может быть выдана на основании:</w:t>
      </w:r>
    </w:p>
    <w:p w:rsidR="00F82C2B" w:rsidRPr="00F82C2B" w:rsidRDefault="00F82C2B" w:rsidP="00F82C2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— Федерального закона Российской Федерации от 21.11.2011. № 323-ФЗ «Об основах охраны здоровья граждан в российской Федерации» ст. 4 «Основные принципы охраны здоровья», ст.13 «Соблюдение врачебной тайны» ст.22 «Информация о состоянии здоровья» ст.54 «Права несовершеннолетних в сфере охраны здоровья»;</w:t>
      </w:r>
    </w:p>
    <w:p w:rsidR="00F82C2B" w:rsidRPr="00F82C2B" w:rsidRDefault="00F82C2B" w:rsidP="00F82C2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— Письма МЗ СР РФ №</w:t>
      </w: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 </w:t>
      </w:r>
      <w:r w:rsidRPr="00F82C2B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734/МЗ-14от 4 апреля 2005 г. «О порядке хранения амбулаторной карты»;</w:t>
      </w:r>
    </w:p>
    <w:p w:rsidR="00F82C2B" w:rsidRPr="00F82C2B" w:rsidRDefault="00F82C2B" w:rsidP="00F82C2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— Приказа Минздравсоцразвития РФ от 22.11.2004 № 255 «О Порядке оказания первичной медико-санитарной помощи гражданам, имеющим право на получение набора социальных услуг»;</w:t>
      </w:r>
    </w:p>
    <w:p w:rsidR="00F82C2B" w:rsidRPr="00F82C2B" w:rsidRDefault="00F82C2B" w:rsidP="00F82C2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— Федерального закона от 27 июля 2006 г. </w:t>
      </w: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N </w:t>
      </w:r>
      <w:r w:rsidRPr="00F82C2B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152-ФЗ «О персональных данных» (с изменениями и дополнениями).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3.4. Вне очереди обслуживаются инвалиды и участники Великой Отечественной войны, Герои Советского Союза, кавалеры трех орденов Славы.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3.5. При наличии показаний лечащий врач направляет пациента на стационарное лечение.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3.6. Повторный приём пациента осуществляется в день и время, назначенное врачом.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3.7. Диагностические службы (клинико-диагностическая лаборатория, отделение функциональной диагностики, отделение лучевой диагностики, кабинет УЗ-исследований и др.) принимают пациентов только по направлениям врачей-специалистов ГБУЗ ЯО «ЯОКГВВ — МЦ “Здоровое долголетие”».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3.8. Порядок приема пациентов, не относящихся к ветеранам, в соответствии с ФЗ « О ветеранах», направленных на обследование и консультацию в ГБУЗ ЯО «ЯОКГВВ — МЦ “Здоровое долголетие”» из других лечебных учреждений, осуществляется на платной основе.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3.9. 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его заместителями, пациент может получить в справочной службе или на стендах в устной форме и наглядно — с помощью информационных стендов, расположенных в холле учреждения.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3.11. В день приема перед посещением врача пациент обязан получить статистический талон в регистратуре с предъявлением документа, удостоверяющего личность (паспорт) и действующего страхового полиса и передать его на приеме </w:t>
      </w: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lastRenderedPageBreak/>
        <w:t>врачу или медицинской сестре. В случае, если окно выдачи талонов не работает, статистический талон выписывается непосредственно на приеме врача.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3.12. Направление на плановую госпитализацию пациентов, нуждающихся в стационарном лечении, осуществляется после предварительного обследования больных в порядке, установленном Департаментом здравоохранения и фармации Ярославской области.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3.13. Экстренная госпитализация больных с острой патологией осуществляется с привлечением сил и средств скорой медицинской помощи.</w:t>
      </w:r>
    </w:p>
    <w:p w:rsidR="00F82C2B" w:rsidRPr="00F82C2B" w:rsidRDefault="00F82C2B" w:rsidP="00F82C2B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F82C2B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Порядок оформления медицинской документации</w:t>
      </w:r>
    </w:p>
    <w:p w:rsidR="00F82C2B" w:rsidRPr="00F82C2B" w:rsidRDefault="00F82C2B" w:rsidP="00F82C2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 </w:t>
      </w: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4.1. Основным медицинским документом пациента для оказания амбулаторно-поликлинической помощи в </w:t>
      </w:r>
      <w:r w:rsidRPr="00F82C2B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ГБУЗ ЯО «ЯОКГВВ — МЦ “Здоровое долголетие”» </w:t>
      </w: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является медицинская карта амбулаторного больного. Медицинская карта хранится в регистратуре. Срок хранения амбулаторной карты в регистратуре — 5 лет со дня последнего обращения. Хранение амбулаторной карты на дому, передача её в другие лечебные учреждения, третьим лицам запрещается, кроме случаев, предусмотренных законом.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4.2.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4.3. Документами, удостоверяющими временную нетрудоспособность больного, являются установленной формы листок нетрудоспособности. Документы, удостоверяющие временную нетрудоспособность, а также выписки из медицинской документации выдаются лечащим врачом. Выдача и продление документа, удостоверяющего временную нетрудоспособность, осуществляется врачом после личного осмотра и подтверждается записью в медицинской документации, обосновывающей временное освобождение от работы.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4.4. Полученные пациентом листки нетрудоспособности и справки о временной нетрудоспособности должны быть заверены печатями установленного образца.</w:t>
      </w:r>
    </w:p>
    <w:p w:rsidR="00F82C2B" w:rsidRPr="00F82C2B" w:rsidRDefault="00F82C2B" w:rsidP="00F82C2B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F82C2B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Порядок предоставления информации о состоянии здоровья пациента</w:t>
      </w:r>
    </w:p>
    <w:p w:rsidR="00F82C2B" w:rsidRPr="00F82C2B" w:rsidRDefault="00F82C2B" w:rsidP="00F82C2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 </w:t>
      </w: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5.1. Информация о состоянии здоровья предоставляется пациенту и (или) его родственникам в доступной, соответствующей требованиям медицинской этики и деонтологии форме лечащим врачом, заведующим отделением или иными должностными лицами организации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может быть передана такая информация.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5.2.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-супругу(ге), а при его(ее) отсутствии — близким родственникам.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lastRenderedPageBreak/>
        <w:t>5.3.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5.5. Информация о состоянии здоровья гражданина предоставляется в правоохранительные органы на основании письменного запроса.</w:t>
      </w:r>
    </w:p>
    <w:p w:rsidR="00F82C2B" w:rsidRPr="00F82C2B" w:rsidRDefault="00F82C2B" w:rsidP="00F82C2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б. Права и обязанности пациентов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Права и обязанности пациентов утверждаются в соответствии с Федеральным законом № 323-Ф3 «Об основах охраны здоровья граждан в Российской Федерации».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6.1. При обращении за медицинской помощью и ее получении пациент имеет право на: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—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— выбор врача с учётом его согласия, а также выбор лечебного учреждения в соответствии с договорами обязательного и добровольного медицинского страхования;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—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—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— облегчение боли, связанной с заболеванием и (или) медицинским вмешательством, доступными способами и средствами;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— обжалование поставленного диагноза, применяемых методов обследования и лечения;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— добровольное информированное согласие пациента на медицинское вмешательство в соответствии с законодательными актами;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—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—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lastRenderedPageBreak/>
        <w:t>-сохранение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—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— получение медицинских и иных услуг в рамках Программ добровольного медицинского страхования и платных услуг в соответствии с Положением и Правилами предоставления платных услуг в ГБУЗ ЯО «ЯОКГВВ — МЦ “Здоровое долголетие”»;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— возмещение ущерба в случае причинения вреда его здоровью при оказании медицинской помощи.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6.2. Пациент обязан: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— соблюдать правила внутреннего распорядка госпиталя для пациентов (статья 27 пункт 3 Федерального закона Российской Федерации «Об основах охраны здоровья граждан в Российской Федерации»);- бережно относиться к имуществу учреждения;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— уважительно относиться к медицинским работникам и другим лицам, участвующим в оказании медицинской помощи;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—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—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— выполнять медицинские предписания;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— сотрудничать с врачом на всех этапах оказания медицинской помощи;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— соблюдать санитарно-гигиенические нормы: (вход в госпиталь в бахилах, верхнюю одежду оставлять в гардеробе);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— соблюдать правила запрета курения в медицинских учреждениях, курить только в специально отведенных для курения местах.</w:t>
      </w:r>
    </w:p>
    <w:p w:rsidR="00F82C2B" w:rsidRPr="00F82C2B" w:rsidRDefault="00F82C2B" w:rsidP="00F82C2B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F82C2B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Порядок разрешения конфликтов между пациентом и госпиталем</w:t>
      </w:r>
    </w:p>
    <w:p w:rsidR="00F82C2B" w:rsidRPr="00F82C2B" w:rsidRDefault="00F82C2B" w:rsidP="00F82C2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lastRenderedPageBreak/>
        <w:t> </w:t>
      </w: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Порядок рассмотрения жалоб и обращений определен в соответствии с Федеральным Законом Российской Федерации «О порядке рассмотрения обращений граждан Российской Федерации» от 02.05.2006г. №59-ФЗ.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7.1. В случае конфликтных ситуаций пациент (или его законный представитель) имеет право непосредственно обратиться в администрацию госпиталя в письменном виде.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7.2. 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в устной форме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7.3.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7.4.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7.5.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7.6. Ответ на письменное обращение, поступившее в администрацию госпиталя, направляется по почтовому адресу, указанному в обращении.</w:t>
      </w:r>
    </w:p>
    <w:p w:rsidR="00F82C2B" w:rsidRPr="00F82C2B" w:rsidRDefault="00F82C2B" w:rsidP="00F82C2B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F82C2B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Информация о перечне видов платных медицинских услуг и порядке их оказания</w:t>
      </w:r>
    </w:p>
    <w:p w:rsidR="00F82C2B" w:rsidRPr="00F82C2B" w:rsidRDefault="00F82C2B" w:rsidP="00F82C2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 </w:t>
      </w: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8.1. Перечень платных видов медицинской помощи и услуг, оказываемых населению, а также порядок и условия их предоставления населению определяются: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— Положением об оказании платных услуг ГБУЗ ЯО «ЯОКГВВ — МЦ “Здоровое долголетие”»;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— разрешением на право предоставления платных медицинских услуг, выданным Департаментом здравоохранения и фармации Ярославской области;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— законодательством Российской Федерации.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8.2. Стоимость платных медицинских услуг определяется калькуляцией с учетом всех расходов, связанных с предоставлением этих услуг.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8.3. Информация о платных видах медицинской помощи и услуг, оказываемых населению поликлиникой, а также порядок и условия их предоставления населению размещены на информационных стендах и на сайте в разделе &lt;Платные услуги&gt; главного меню и в разделе &lt;Пациентам&gt;.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8.4. Учреждение обязано обеспечить граждан доступной и достоверной информацией о перечне платных медицинских услуг с указанием их стоимости, условиях </w:t>
      </w: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lastRenderedPageBreak/>
        <w:t>предоставления услуг, включая сведения о льготах для отдельных категорий граждан.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8.5. Расчеты с пациентами за оказание платных медицинских услуг осуществляется с применением контрольно-кассовых аппаратов с выдачей кассового чека пациенту в кассе платных услуг, находящейся в бухгалтерии госпиталя на 4-ом этаже.</w:t>
      </w:r>
    </w:p>
    <w:p w:rsidR="00F82C2B" w:rsidRPr="00F82C2B" w:rsidRDefault="00F82C2B" w:rsidP="00F82C2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inherit" w:eastAsia="Times New Roman" w:hAnsi="inherit" w:cs="Helvetica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8.6. Оплата любых услуг без использования контрольно-кассового аппарата в подразделениях ГБУЗ ЯО «ЯОКГВВ — МЦ “Здоровое долголетие”» категорически запрещена!</w:t>
      </w:r>
    </w:p>
    <w:p w:rsidR="00F82C2B" w:rsidRPr="00F82C2B" w:rsidRDefault="00F82C2B" w:rsidP="00F82C2B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F82C2B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8.7. Оплата медицинских услуг не предоставляет право внеочередного обслуживания в ущерб гражданам, получающим бесплатную медицинскую помощь в рамках Территориальной программы государственных гарантий.</w:t>
      </w:r>
    </w:p>
    <w:p w:rsidR="00F613EB" w:rsidRDefault="00F613EB">
      <w:bookmarkStart w:id="0" w:name="_GoBack"/>
      <w:bookmarkEnd w:id="0"/>
    </w:p>
    <w:sectPr w:rsidR="00F6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2E1"/>
    <w:multiLevelType w:val="multilevel"/>
    <w:tmpl w:val="91B078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50676"/>
    <w:multiLevelType w:val="multilevel"/>
    <w:tmpl w:val="24D8B7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6412F"/>
    <w:multiLevelType w:val="multilevel"/>
    <w:tmpl w:val="DB887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C258E"/>
    <w:multiLevelType w:val="multilevel"/>
    <w:tmpl w:val="D75A44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8325FD"/>
    <w:multiLevelType w:val="multilevel"/>
    <w:tmpl w:val="183612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332050"/>
    <w:multiLevelType w:val="multilevel"/>
    <w:tmpl w:val="CAAA59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C2"/>
    <w:rsid w:val="00DE17C2"/>
    <w:rsid w:val="00F613EB"/>
    <w:rsid w:val="00F8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B7F19-AA68-44EB-93CF-CE39F5F1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2C2B"/>
    <w:rPr>
      <w:b/>
      <w:bCs/>
    </w:rPr>
  </w:style>
  <w:style w:type="character" w:styleId="a5">
    <w:name w:val="Hyperlink"/>
    <w:basedOn w:val="a0"/>
    <w:uiPriority w:val="99"/>
    <w:semiHidden/>
    <w:unhideWhenUsed/>
    <w:rsid w:val="00F82C2B"/>
    <w:rPr>
      <w:color w:val="0000FF"/>
      <w:u w:val="single"/>
    </w:rPr>
  </w:style>
  <w:style w:type="character" w:styleId="a6">
    <w:name w:val="Emphasis"/>
    <w:basedOn w:val="a0"/>
    <w:uiPriority w:val="20"/>
    <w:qFormat/>
    <w:rsid w:val="00F82C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gvv-m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2546</Words>
  <Characters>14516</Characters>
  <Application>Microsoft Office Word</Application>
  <DocSecurity>0</DocSecurity>
  <Lines>120</Lines>
  <Paragraphs>34</Paragraphs>
  <ScaleCrop>false</ScaleCrop>
  <Company>SPecialiST RePack</Company>
  <LinksUpToDate>false</LinksUpToDate>
  <CharactersWithSpaces>17028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2019-11-08T05:29:00Z</dcterms:created>
  <dcterms:modified xsi:type="dcterms:W3CDTF">2019-11-08T05:29:00Z</dcterms:modified>
</cp:coreProperties>
</file>