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183" w:rsidRDefault="00642183" w:rsidP="00642183">
      <w:pPr>
        <w:pStyle w:val="a3"/>
        <w:shd w:val="clear" w:color="auto" w:fill="FFFFFF"/>
        <w:spacing w:before="0" w:beforeAutospacing="0" w:after="0" w:afterAutospacing="0"/>
        <w:jc w:val="center"/>
        <w:rPr>
          <w:rFonts w:ascii="Helvetica" w:hAnsi="Helvetica"/>
          <w:color w:val="666666"/>
          <w:sz w:val="22"/>
          <w:szCs w:val="22"/>
        </w:rPr>
      </w:pPr>
      <w:r>
        <w:rPr>
          <w:rStyle w:val="a4"/>
          <w:rFonts w:ascii="Helvetica" w:hAnsi="Helvetica"/>
          <w:color w:val="666666"/>
          <w:sz w:val="22"/>
          <w:szCs w:val="22"/>
        </w:rPr>
        <w:t>Правила внутреннего распорядка лечебного учреждения для пациентов</w:t>
      </w:r>
    </w:p>
    <w:p w:rsidR="00642183" w:rsidRDefault="00642183" w:rsidP="00642183">
      <w:pPr>
        <w:pStyle w:val="a3"/>
        <w:shd w:val="clear" w:color="auto" w:fill="FFFFFF"/>
        <w:spacing w:before="0" w:beforeAutospacing="0" w:after="0" w:afterAutospacing="0"/>
        <w:jc w:val="both"/>
        <w:rPr>
          <w:rFonts w:ascii="Helvetica" w:hAnsi="Helvetica"/>
          <w:color w:val="666666"/>
          <w:sz w:val="22"/>
          <w:szCs w:val="22"/>
        </w:rPr>
      </w:pPr>
      <w:r>
        <w:rPr>
          <w:rStyle w:val="a4"/>
          <w:rFonts w:ascii="Helvetica" w:hAnsi="Helvetica"/>
          <w:color w:val="666666"/>
          <w:sz w:val="22"/>
          <w:szCs w:val="22"/>
        </w:rPr>
        <w:t>Общие положения</w:t>
      </w:r>
    </w:p>
    <w:p w:rsidR="00642183" w:rsidRDefault="00642183" w:rsidP="00642183">
      <w:pPr>
        <w:pStyle w:val="a3"/>
        <w:shd w:val="clear" w:color="auto" w:fill="FFFFFF"/>
        <w:spacing w:before="0" w:beforeAutospacing="0" w:after="0" w:afterAutospacing="0"/>
        <w:jc w:val="both"/>
        <w:rPr>
          <w:rFonts w:ascii="Helvetica" w:hAnsi="Helvetica"/>
          <w:color w:val="666666"/>
          <w:sz w:val="22"/>
          <w:szCs w:val="22"/>
        </w:rPr>
      </w:pPr>
      <w:r>
        <w:rPr>
          <w:rFonts w:ascii="Helvetica" w:hAnsi="Helvetica"/>
          <w:color w:val="666666"/>
          <w:sz w:val="22"/>
          <w:szCs w:val="22"/>
        </w:rPr>
        <w:t>1. Правила внутреннего распорядка лечебного учреждения для пациентов (далее - "Правила") являются организационно-правовым документом, регламентирующим, в соответствии с законодательством Российской Федерации в сфере здравоохранения, поведение пациента во время нахождения в лечебном учреждении (далее - "учреждение"), а также иные вопросы, возникающие между участниками правоотношений - пациентом (его представителем) и учреждением.</w:t>
      </w:r>
    </w:p>
    <w:p w:rsidR="00642183" w:rsidRDefault="00642183" w:rsidP="00642183">
      <w:pPr>
        <w:pStyle w:val="a3"/>
        <w:shd w:val="clear" w:color="auto" w:fill="FFFFFF"/>
        <w:spacing w:before="0" w:beforeAutospacing="0" w:after="0" w:afterAutospacing="0"/>
        <w:jc w:val="both"/>
        <w:rPr>
          <w:rFonts w:ascii="Helvetica" w:hAnsi="Helvetica"/>
          <w:color w:val="666666"/>
          <w:sz w:val="22"/>
          <w:szCs w:val="22"/>
        </w:rPr>
      </w:pPr>
      <w:r>
        <w:rPr>
          <w:rFonts w:ascii="Helvetica" w:hAnsi="Helvetica"/>
          <w:color w:val="666666"/>
          <w:sz w:val="22"/>
          <w:szCs w:val="22"/>
        </w:rPr>
        <w:t>2. Настоящие Правила обязательны для персонала и пациентов, а также иных лиц, обратившихся в учреждение или его структурное подразделение, разработаны в целях реализации, предусмотренных законом прав пациента, создания наиболее благоприятных возможностей оказания пациенту своевременной медицинской помощи надлежащего объема и качества.</w:t>
      </w:r>
    </w:p>
    <w:p w:rsidR="00642183" w:rsidRDefault="00642183" w:rsidP="00642183">
      <w:pPr>
        <w:pStyle w:val="a3"/>
        <w:shd w:val="clear" w:color="auto" w:fill="FFFFFF"/>
        <w:spacing w:before="0" w:beforeAutospacing="0" w:after="0" w:afterAutospacing="0"/>
        <w:jc w:val="both"/>
        <w:rPr>
          <w:rFonts w:ascii="Helvetica" w:hAnsi="Helvetica"/>
          <w:color w:val="666666"/>
          <w:sz w:val="22"/>
          <w:szCs w:val="22"/>
        </w:rPr>
      </w:pPr>
      <w:r>
        <w:rPr>
          <w:rFonts w:ascii="Helvetica" w:hAnsi="Helvetica"/>
          <w:color w:val="666666"/>
          <w:sz w:val="22"/>
          <w:szCs w:val="22"/>
        </w:rPr>
        <w:t>3. В помещениях учреждения и его структурных подразделений запрещается:</w:t>
      </w:r>
      <w:r>
        <w:rPr>
          <w:rFonts w:ascii="Helvetica" w:hAnsi="Helvetica"/>
          <w:color w:val="666666"/>
          <w:sz w:val="22"/>
          <w:szCs w:val="22"/>
        </w:rPr>
        <w:br/>
        <w:t>нахождение в верхней одежде, без сменной обуви (или бахил);</w:t>
      </w:r>
      <w:r>
        <w:rPr>
          <w:rFonts w:ascii="Helvetica" w:hAnsi="Helvetica"/>
          <w:color w:val="666666"/>
          <w:sz w:val="22"/>
          <w:szCs w:val="22"/>
        </w:rPr>
        <w:br/>
        <w:t>курение в зданиях и помещениях учреждения, за исключением специально отведенных для этого мест;</w:t>
      </w:r>
      <w:r>
        <w:rPr>
          <w:rFonts w:ascii="Helvetica" w:hAnsi="Helvetica"/>
          <w:color w:val="666666"/>
          <w:sz w:val="22"/>
          <w:szCs w:val="22"/>
        </w:rPr>
        <w:br/>
        <w:t>распитие спиртных напитков; употребление наркотических средств, психотропных и токсических веществ;</w:t>
      </w:r>
      <w:r>
        <w:rPr>
          <w:rFonts w:ascii="Helvetica" w:hAnsi="Helvetica"/>
          <w:color w:val="666666"/>
          <w:sz w:val="22"/>
          <w:szCs w:val="22"/>
        </w:rPr>
        <w:br/>
        <w:t>появление в состоянии алкогольного, наркотического и токсического опьянения, за исключением необходимости в экстренной и неотложной медицинской помощи;</w:t>
      </w:r>
      <w:r>
        <w:rPr>
          <w:rFonts w:ascii="Helvetica" w:hAnsi="Helvetica"/>
          <w:color w:val="666666"/>
          <w:sz w:val="22"/>
          <w:szCs w:val="22"/>
        </w:rPr>
        <w:br/>
        <w:t>пользование служебными телефонами;</w:t>
      </w:r>
      <w:r>
        <w:rPr>
          <w:rFonts w:ascii="Helvetica" w:hAnsi="Helvetica"/>
          <w:color w:val="666666"/>
          <w:sz w:val="22"/>
          <w:szCs w:val="22"/>
        </w:rPr>
        <w:br/>
        <w:t>самовольный выход за территорию учреждения.</w:t>
      </w:r>
    </w:p>
    <w:p w:rsidR="00642183" w:rsidRDefault="00642183" w:rsidP="00642183">
      <w:pPr>
        <w:pStyle w:val="a3"/>
        <w:shd w:val="clear" w:color="auto" w:fill="FFFFFF"/>
        <w:spacing w:before="0" w:beforeAutospacing="0" w:after="0" w:afterAutospacing="0"/>
        <w:jc w:val="both"/>
        <w:rPr>
          <w:rFonts w:ascii="Helvetica" w:hAnsi="Helvetica"/>
          <w:color w:val="666666"/>
          <w:sz w:val="22"/>
          <w:szCs w:val="22"/>
        </w:rPr>
      </w:pPr>
      <w:r>
        <w:rPr>
          <w:rFonts w:ascii="Helvetica" w:hAnsi="Helvetica"/>
          <w:color w:val="666666"/>
          <w:sz w:val="22"/>
          <w:szCs w:val="22"/>
        </w:rPr>
        <w:t>4. При обращении за медицинской помощью в учреждение и его структурные подразделения пациент обязан:</w:t>
      </w:r>
      <w:r>
        <w:rPr>
          <w:rFonts w:ascii="Helvetica" w:hAnsi="Helvetica"/>
          <w:color w:val="666666"/>
          <w:sz w:val="22"/>
          <w:szCs w:val="22"/>
        </w:rPr>
        <w:br/>
        <w:t>соблюдать внутренний распорядок работы учреждения, тишину, чистоту и порядок;</w:t>
      </w:r>
      <w:r>
        <w:rPr>
          <w:rFonts w:ascii="Helvetica" w:hAnsi="Helvetica"/>
          <w:color w:val="666666"/>
          <w:sz w:val="22"/>
          <w:szCs w:val="22"/>
        </w:rPr>
        <w:br/>
        <w:t>исполнять требования пожарной безопасности. При обнаружении источников пожара, иных источников, угрожающих общественной безопасности, пациент должен немедленно сообщить об этом дежурному персоналу;</w:t>
      </w:r>
      <w:r>
        <w:rPr>
          <w:rFonts w:ascii="Helvetica" w:hAnsi="Helvetica"/>
          <w:color w:val="666666"/>
          <w:sz w:val="22"/>
          <w:szCs w:val="22"/>
        </w:rPr>
        <w:br/>
        <w:t>выполнять требования и предписания лечащего врача;</w:t>
      </w:r>
      <w:r>
        <w:rPr>
          <w:rFonts w:ascii="Helvetica" w:hAnsi="Helvetica"/>
          <w:color w:val="666666"/>
          <w:sz w:val="22"/>
          <w:szCs w:val="22"/>
        </w:rPr>
        <w:br/>
        <w:t>соблюдать рекомендуемую врачом диету;</w:t>
      </w:r>
      <w:r>
        <w:rPr>
          <w:rFonts w:ascii="Helvetica" w:hAnsi="Helvetica"/>
          <w:color w:val="666666"/>
          <w:sz w:val="22"/>
          <w:szCs w:val="22"/>
        </w:rPr>
        <w:br/>
        <w:t>сотрудничать с лечащим врачом на всех этапах оказания медицинской помощи;</w:t>
      </w:r>
      <w:r>
        <w:rPr>
          <w:rFonts w:ascii="Helvetica" w:hAnsi="Helvetica"/>
          <w:color w:val="666666"/>
          <w:sz w:val="22"/>
          <w:szCs w:val="22"/>
        </w:rPr>
        <w:br/>
        <w:t>оформлять в установленном порядке свой отказ от получения информации против своей воли о состоянии здоровья, о результатах обследования, наличии заболевания, его диагнозе и прогнозе, в том числе, в случаях неблагоприятного прогноза развития заболевания, отказ от медицинского вмешательства или его прекращение;</w:t>
      </w:r>
      <w:r>
        <w:rPr>
          <w:rFonts w:ascii="Helvetica" w:hAnsi="Helvetica"/>
          <w:color w:val="666666"/>
          <w:sz w:val="22"/>
          <w:szCs w:val="22"/>
        </w:rPr>
        <w:br/>
        <w:t>уважительно относиться к медицинскому персоналу, проявлять доброжелательное и вежливое отношение к другим пациентам;</w:t>
      </w:r>
      <w:r>
        <w:rPr>
          <w:rFonts w:ascii="Helvetica" w:hAnsi="Helvetica"/>
          <w:color w:val="666666"/>
          <w:sz w:val="22"/>
          <w:szCs w:val="22"/>
        </w:rPr>
        <w:br/>
        <w:t>предупреждать медсестру в случае необходимости выхода за территорию учреждения (отделения);</w:t>
      </w:r>
      <w:r>
        <w:rPr>
          <w:rFonts w:ascii="Helvetica" w:hAnsi="Helvetica"/>
          <w:color w:val="666666"/>
          <w:sz w:val="22"/>
          <w:szCs w:val="22"/>
        </w:rPr>
        <w:br/>
        <w:t>бережно относиться к имуществу учреждения и других пациентов.</w:t>
      </w:r>
      <w:r>
        <w:rPr>
          <w:rFonts w:ascii="Helvetica" w:hAnsi="Helvetica"/>
          <w:color w:val="666666"/>
          <w:sz w:val="22"/>
          <w:szCs w:val="22"/>
        </w:rPr>
        <w:br/>
        <w:t>5. В порядке, установленном законодательством Российской Федерации, застрахованным пациентам на случай временной нетрудоспособности выдается листок нетрудоспособности. Другим категориям граждан выдаются надлежаще оформленные справки установленной формы.</w:t>
      </w:r>
      <w:r>
        <w:rPr>
          <w:rFonts w:ascii="Helvetica" w:hAnsi="Helvetica"/>
          <w:color w:val="666666"/>
          <w:sz w:val="22"/>
          <w:szCs w:val="22"/>
        </w:rPr>
        <w:br/>
        <w:t>6. За нарушение режима и Правил внутреннего распорядка учреждения пациент может быть досрочно выписан с соответствующей отметкой в больничном листе.</w:t>
      </w:r>
      <w:r>
        <w:rPr>
          <w:rFonts w:ascii="Helvetica" w:hAnsi="Helvetica"/>
          <w:color w:val="666666"/>
          <w:sz w:val="22"/>
          <w:szCs w:val="22"/>
        </w:rPr>
        <w:br/>
        <w:t>7. Нарушением считается:</w:t>
      </w:r>
      <w:r>
        <w:rPr>
          <w:rFonts w:ascii="Helvetica" w:hAnsi="Helvetica"/>
          <w:color w:val="666666"/>
          <w:sz w:val="22"/>
          <w:szCs w:val="22"/>
        </w:rPr>
        <w:br/>
        <w:t>- грубое или неуважительное отношение к персоналу;</w:t>
      </w:r>
      <w:r>
        <w:rPr>
          <w:rFonts w:ascii="Helvetica" w:hAnsi="Helvetica"/>
          <w:color w:val="666666"/>
          <w:sz w:val="22"/>
          <w:szCs w:val="22"/>
        </w:rPr>
        <w:br/>
        <w:t>- неявка или несвоевременная явка на прием к врачу или на процедуру;</w:t>
      </w:r>
      <w:r>
        <w:rPr>
          <w:rFonts w:ascii="Helvetica" w:hAnsi="Helvetica"/>
          <w:color w:val="666666"/>
          <w:sz w:val="22"/>
          <w:szCs w:val="22"/>
        </w:rPr>
        <w:br/>
        <w:t>- несоблюдение требований и рекомендаций врача;</w:t>
      </w:r>
      <w:r>
        <w:rPr>
          <w:rFonts w:ascii="Helvetica" w:hAnsi="Helvetica"/>
          <w:color w:val="666666"/>
          <w:sz w:val="22"/>
          <w:szCs w:val="22"/>
        </w:rPr>
        <w:br/>
        <w:t>- прием лекарственных препаратов по собственному усмотрению;</w:t>
      </w:r>
      <w:r>
        <w:rPr>
          <w:rFonts w:ascii="Helvetica" w:hAnsi="Helvetica"/>
          <w:color w:val="666666"/>
          <w:sz w:val="22"/>
          <w:szCs w:val="22"/>
        </w:rPr>
        <w:br/>
        <w:t>- самовольное оставление учреждения до завершения курса лечения;</w:t>
      </w:r>
      <w:r>
        <w:rPr>
          <w:rFonts w:ascii="Helvetica" w:hAnsi="Helvetica"/>
          <w:color w:val="666666"/>
          <w:sz w:val="22"/>
          <w:szCs w:val="22"/>
        </w:rPr>
        <w:br/>
        <w:t>- одновременное лечение в другом учреждении без ведома и разрешения лечащего врача;</w:t>
      </w:r>
      <w:r>
        <w:rPr>
          <w:rFonts w:ascii="Helvetica" w:hAnsi="Helvetica"/>
          <w:color w:val="666666"/>
          <w:sz w:val="22"/>
          <w:szCs w:val="22"/>
        </w:rPr>
        <w:br/>
        <w:t>- отказ от направления или несвоевременная явка на ВКК или ВТЭК.</w:t>
      </w:r>
      <w:r>
        <w:rPr>
          <w:rFonts w:ascii="Helvetica" w:hAnsi="Helvetica"/>
          <w:color w:val="666666"/>
          <w:sz w:val="22"/>
          <w:szCs w:val="22"/>
        </w:rPr>
        <w:br/>
      </w:r>
      <w:r>
        <w:rPr>
          <w:rStyle w:val="a4"/>
          <w:rFonts w:ascii="Helvetica" w:hAnsi="Helvetica"/>
          <w:color w:val="666666"/>
          <w:sz w:val="22"/>
          <w:szCs w:val="22"/>
        </w:rPr>
        <w:t>Особенности внутреннего распорядка учреждения при оказании стационарной медицинской помощи</w:t>
      </w:r>
      <w:r>
        <w:rPr>
          <w:rFonts w:ascii="Helvetica" w:hAnsi="Helvetica"/>
          <w:b/>
          <w:bCs/>
          <w:color w:val="666666"/>
          <w:sz w:val="22"/>
          <w:szCs w:val="22"/>
        </w:rPr>
        <w:br/>
      </w:r>
      <w:r>
        <w:rPr>
          <w:rFonts w:ascii="Helvetica" w:hAnsi="Helvetica"/>
          <w:color w:val="666666"/>
          <w:sz w:val="22"/>
          <w:szCs w:val="22"/>
        </w:rPr>
        <w:lastRenderedPageBreak/>
        <w:t>1. В стационарные структурные подразделения учреждения госпитализируются пациенты, нуждающиеся в квалифицированном обследовании и стационарном лечении по направлению врачей консультативно-диагностической поликлиники ГБУЗ НО «НОКПД».</w:t>
      </w:r>
      <w:r>
        <w:rPr>
          <w:rFonts w:ascii="Helvetica" w:hAnsi="Helvetica"/>
          <w:color w:val="666666"/>
          <w:sz w:val="22"/>
          <w:szCs w:val="22"/>
        </w:rPr>
        <w:br/>
        <w:t>2. Прием пациентов, поступающих в стационарные структурные подразделения в плановом и в экстренном порядке, осуществляется в приемном отделении. При поступлении в стационар по направлению пациент (сопровождающее лицо) представляет направление на госпитализацию установленной формы, страховой медицинский полис, СНИЛС, документ, удостоверяющий личность, выписку из истории болезни (амбулаторной карты). На госпитализируемых больных заводится соответствующая медицинская документация, сдаются вещи на хранение в гардероб.</w:t>
      </w:r>
      <w:r>
        <w:rPr>
          <w:rFonts w:ascii="Helvetica" w:hAnsi="Helvetica"/>
          <w:color w:val="666666"/>
          <w:sz w:val="22"/>
          <w:szCs w:val="22"/>
        </w:rPr>
        <w:br/>
        <w:t>3. При стационарном обследовании и лечении пациент может пользоваться личным бельем, одеждой и сменной обувью, принимать посетителей в установленные часы и специально отведенном месте, за исключением периода карантина, и если это не противоречит санитарно-эпидемиологическому режиму. Посещение пациентов, находящихся на строгом постельном режиме, допускается при условии наличия сменной обуви, халата и пропуска, оформленного лечащим (дежурным) врачом. Ассортимент продуктовых передач должен соответствовать назначенной диете.</w:t>
      </w:r>
      <w:r>
        <w:rPr>
          <w:rFonts w:ascii="Helvetica" w:hAnsi="Helvetica"/>
          <w:color w:val="666666"/>
          <w:sz w:val="22"/>
          <w:szCs w:val="22"/>
        </w:rPr>
        <w:br/>
        <w:t>4. При лечении (обследовании) в условиях стационара пациент обязан: соблюдать санитарно-гигиенические нормы пользования бытовыми коммуникациями (холодильник, душ, санузел); соблюдать лечебно-охранительный режим, в том числе предписанный лечащим врачом; своевременно ставить в известность дежурный медицинский персонал об ухудшении состояния здоровья.</w:t>
      </w:r>
      <w:r>
        <w:rPr>
          <w:rFonts w:ascii="Helvetica" w:hAnsi="Helvetica"/>
          <w:color w:val="666666"/>
          <w:sz w:val="22"/>
          <w:szCs w:val="22"/>
        </w:rPr>
        <w:br/>
        <w:t>5. Самовольное оставление пациентом стационара расценивается как отказ от медицинской помощи с соответствующими последствиями, за которые учреждение ответственности не несет.</w:t>
      </w:r>
      <w:r>
        <w:rPr>
          <w:rFonts w:ascii="Helvetica" w:hAnsi="Helvetica"/>
          <w:color w:val="666666"/>
          <w:sz w:val="22"/>
          <w:szCs w:val="22"/>
        </w:rPr>
        <w:br/>
        <w:t>6. Выписка пациентов производится лечащим врачом по согласованию с заведующим отделением стационара.</w:t>
      </w:r>
      <w:r>
        <w:rPr>
          <w:rFonts w:ascii="Helvetica" w:hAnsi="Helvetica"/>
          <w:color w:val="666666"/>
          <w:sz w:val="22"/>
          <w:szCs w:val="22"/>
        </w:rPr>
        <w:br/>
      </w:r>
      <w:r>
        <w:rPr>
          <w:rStyle w:val="a4"/>
          <w:rFonts w:ascii="Helvetica" w:hAnsi="Helvetica"/>
          <w:color w:val="666666"/>
          <w:sz w:val="22"/>
          <w:szCs w:val="22"/>
        </w:rPr>
        <w:t>Ответственность</w:t>
      </w:r>
      <w:r>
        <w:rPr>
          <w:rFonts w:ascii="Helvetica" w:hAnsi="Helvetica"/>
          <w:b/>
          <w:bCs/>
          <w:color w:val="666666"/>
          <w:sz w:val="22"/>
          <w:szCs w:val="22"/>
        </w:rPr>
        <w:br/>
      </w:r>
      <w:r>
        <w:rPr>
          <w:rFonts w:ascii="Helvetica" w:hAnsi="Helvetica"/>
          <w:color w:val="666666"/>
          <w:sz w:val="22"/>
          <w:szCs w:val="22"/>
        </w:rPr>
        <w:t>Нарушение Правил внутреннего распорядка, лечебно-охранительного, санитарно-противоэпидемиологического режимов и санитарно-гигиенических норм влечет за собой ответственность, установленную законодательством Российской Федерации.</w:t>
      </w:r>
    </w:p>
    <w:p w:rsidR="004E2EE9" w:rsidRDefault="004E2EE9">
      <w:bookmarkStart w:id="0" w:name="_GoBack"/>
      <w:bookmarkEnd w:id="0"/>
    </w:p>
    <w:sectPr w:rsidR="004E2E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D67"/>
    <w:rsid w:val="004E2EE9"/>
    <w:rsid w:val="00642183"/>
    <w:rsid w:val="00D15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C10CD-AB52-46A2-8A07-C01AAD48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21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21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59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4805</Characters>
  <Application>Microsoft Office Word</Application>
  <DocSecurity>0</DocSecurity>
  <Lines>40</Lines>
  <Paragraphs>11</Paragraphs>
  <ScaleCrop>false</ScaleCrop>
  <Company>SPecialiST RePack</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2019-10-04T11:52:00Z</dcterms:created>
  <dcterms:modified xsi:type="dcterms:W3CDTF">2019-10-04T11:52:00Z</dcterms:modified>
</cp:coreProperties>
</file>