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CE" w:rsidRPr="003875CE" w:rsidRDefault="003875CE" w:rsidP="003875C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Виды, качество и условия оказания медицинской помощи</w:t>
      </w:r>
    </w:p>
    <w:p w:rsidR="003875CE" w:rsidRPr="003875CE" w:rsidRDefault="003875CE" w:rsidP="003875C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 ГАУЗ «Городская поликлиника №3»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Медицинская помощь в ГАУЗ «Городская поликлиника №3» оказывается и классифицируется по видам, условиям и форме оказания такой помощи.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ГАУЗ «Городская поликлиника №3» оказывается первичная, в том числе доврачебная, врачебная и специализированная, медико-санитарная помощь.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Медицинская помощь оказывается в амбулаторных условиях (в условиях, не предусматривающих круглосуточного медицинского наблюдения и лечения), в том числе на дому при вызове медицинского работника;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Формы оказания медицинской помощи: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3875C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3875C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3875C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Доступность и качество медицинской помощи обеспечиваются: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3875C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организацией оказания медицинской помощи по принципу приближенности к месту жительства, месту работы или обучения;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3875C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наличием необходимого количества медицинских работников и уровнем их квалификации;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3875C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возможностью выбора медицинской организации и врача в соответствии с действующим законодательством;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3875C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применением порядков оказания медицинской помощи и стандартов медицинской помощи;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3875C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предоставлением медицинской организацией гарантированного объема медицинской помощи в соответствии с </w:t>
      </w:r>
      <w:hyperlink r:id="rId4" w:anchor="/multilink/12191967/paragraph/83/number/0" w:history="1">
        <w:r w:rsidRPr="003875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программой</w:t>
        </w:r>
      </w:hyperlink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государственных гарантий бесплатного оказания гражданам медицинской помощи;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3875C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Wingdings" w:eastAsia="Times New Roman" w:hAnsi="Wingdings" w:cs="Tahoma"/>
          <w:color w:val="333333"/>
          <w:sz w:val="28"/>
          <w:szCs w:val="28"/>
          <w:bdr w:val="none" w:sz="0" w:space="0" w:color="auto" w:frame="1"/>
          <w:lang w:eastAsia="ru-RU"/>
        </w:rPr>
        <w:t></w:t>
      </w:r>
      <w:r w:rsidRPr="003875CE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</w:t>
      </w: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возможностью беспрепятственного и бесплатного использования медицинским работником средств связи или транспортных средств для </w:t>
      </w:r>
      <w:r w:rsidRPr="003875C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перевозки пациента в ближайшую медицинскую организацию в случаях, угрожающих его жизни и здоровью.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lang w:eastAsia="ru-RU"/>
        </w:rPr>
        <w:t>Контроль объемов, сроков, качества и условий предоставления медицинской помощи осуществляется путем проведения медико-экономического контроля, медико-экономической экспертизы, экспертизы качества медицинской помощи.</w:t>
      </w:r>
    </w:p>
    <w:p w:rsidR="003875CE" w:rsidRPr="003875CE" w:rsidRDefault="003875CE" w:rsidP="003875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lang w:eastAsia="ru-RU"/>
        </w:rPr>
        <w:t>Медицинская помощь в ГАУЗ «Городская поликлиника №3»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3875CE" w:rsidRPr="003875CE" w:rsidRDefault="003875CE" w:rsidP="003875C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75CE">
        <w:rPr>
          <w:rFonts w:ascii="Tahoma" w:eastAsia="Times New Roman" w:hAnsi="Tahoma" w:cs="Tahoma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F58B5" w:rsidRDefault="007F58B5">
      <w:bookmarkStart w:id="0" w:name="_GoBack"/>
      <w:bookmarkEnd w:id="0"/>
    </w:p>
    <w:sectPr w:rsidR="007F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F3"/>
    <w:rsid w:val="003875CE"/>
    <w:rsid w:val="007F58B5"/>
    <w:rsid w:val="008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8E04-7DE5-40A7-953B-1600356D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5CE"/>
    <w:rPr>
      <w:color w:val="0000FF"/>
      <w:u w:val="single"/>
    </w:rPr>
  </w:style>
  <w:style w:type="paragraph" w:customStyle="1" w:styleId="s1">
    <w:name w:val="s1"/>
    <w:basedOn w:val="a"/>
    <w:rsid w:val="0038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2019-10-30T15:43:00Z</dcterms:created>
  <dcterms:modified xsi:type="dcterms:W3CDTF">2019-10-30T15:43:00Z</dcterms:modified>
</cp:coreProperties>
</file>