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10" w:type="dxa"/>
        <w:jc w:val="center"/>
        <w:shd w:val="clear" w:color="auto" w:fill="FCFC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10862"/>
        <w:gridCol w:w="752"/>
        <w:gridCol w:w="551"/>
      </w:tblGrid>
      <w:tr w:rsidR="002C01D2" w:rsidRPr="002C01D2" w:rsidTr="002C01D2">
        <w:trPr>
          <w:trHeight w:val="271"/>
          <w:jc w:val="center"/>
        </w:trPr>
        <w:tc>
          <w:tcPr>
            <w:tcW w:w="0" w:type="auto"/>
            <w:gridSpan w:val="4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C01D2">
              <w:rPr>
                <w:rFonts w:ascii="Arial" w:eastAsia="Times New Roman" w:hAnsi="Arial" w:cs="Arial"/>
                <w:b/>
                <w:bCs/>
                <w:color w:val="3D3943"/>
                <w:sz w:val="24"/>
                <w:szCs w:val="24"/>
                <w:bdr w:val="none" w:sz="0" w:space="0" w:color="auto" w:frame="1"/>
                <w:lang w:eastAsia="ru-RU"/>
              </w:rPr>
              <w:t>Физиотерапевтическое отделение</w:t>
            </w:r>
          </w:p>
        </w:tc>
      </w:tr>
      <w:tr w:rsidR="002C01D2" w:rsidRPr="002C01D2" w:rsidTr="002C01D2">
        <w:trPr>
          <w:trHeight w:val="286"/>
          <w:jc w:val="center"/>
        </w:trPr>
        <w:tc>
          <w:tcPr>
            <w:tcW w:w="0" w:type="auto"/>
            <w:gridSpan w:val="4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 </w:t>
            </w:r>
          </w:p>
        </w:tc>
      </w:tr>
      <w:tr w:rsidR="002C01D2" w:rsidRPr="002C01D2" w:rsidTr="002C01D2">
        <w:trPr>
          <w:trHeight w:val="271"/>
          <w:jc w:val="center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А17.01.013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Воздействие синусоидальными моделированными токами (СМТ-терапия) при заболеваниях кожи и подкожно-жировой клетчатки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190</w:t>
            </w:r>
          </w:p>
        </w:tc>
      </w:tr>
      <w:tr w:rsidR="002C01D2" w:rsidRPr="002C01D2" w:rsidTr="002C01D2">
        <w:trPr>
          <w:trHeight w:val="286"/>
          <w:jc w:val="center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А17.02.001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Электростимуляция мышц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190</w:t>
            </w:r>
          </w:p>
        </w:tc>
      </w:tr>
      <w:tr w:rsidR="002C01D2" w:rsidRPr="002C01D2" w:rsidTr="002C01D2">
        <w:trPr>
          <w:trHeight w:val="271"/>
          <w:jc w:val="center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А17.03.001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 xml:space="preserve">Электрофорез лекарственных препаратов при костной </w:t>
            </w:r>
            <w:proofErr w:type="spellStart"/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потологии</w:t>
            </w:r>
            <w:proofErr w:type="spellEnd"/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143</w:t>
            </w:r>
          </w:p>
        </w:tc>
      </w:tr>
      <w:tr w:rsidR="002C01D2" w:rsidRPr="002C01D2" w:rsidTr="002C01D2">
        <w:trPr>
          <w:trHeight w:val="271"/>
          <w:jc w:val="center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А17.03.003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Воздействие синусоидальными моделированными токами (СМТ-терапия) при костной патологии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190</w:t>
            </w:r>
          </w:p>
        </w:tc>
      </w:tr>
      <w:tr w:rsidR="002C01D2" w:rsidRPr="002C01D2" w:rsidTr="002C01D2">
        <w:trPr>
          <w:trHeight w:val="286"/>
          <w:jc w:val="center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А17.04.001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Электрофорез лекарственных препаратов при заболеваниях суставов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143</w:t>
            </w:r>
          </w:p>
        </w:tc>
      </w:tr>
      <w:tr w:rsidR="002C01D2" w:rsidRPr="002C01D2" w:rsidTr="002C01D2">
        <w:trPr>
          <w:trHeight w:val="271"/>
          <w:jc w:val="center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А17.07.010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 xml:space="preserve">Воздействие токами </w:t>
            </w:r>
            <w:proofErr w:type="spellStart"/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надтональной</w:t>
            </w:r>
            <w:proofErr w:type="spellEnd"/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 xml:space="preserve"> частоты (</w:t>
            </w:r>
            <w:proofErr w:type="spellStart"/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ультратонотерапия</w:t>
            </w:r>
            <w:proofErr w:type="spellEnd"/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) при патологии полости рта и зубов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190</w:t>
            </w:r>
          </w:p>
        </w:tc>
      </w:tr>
      <w:tr w:rsidR="002C01D2" w:rsidRPr="002C01D2" w:rsidTr="002C01D2">
        <w:trPr>
          <w:trHeight w:val="286"/>
          <w:jc w:val="center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А17.08.001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Электрофорез лекарственных препаратов при заболеваниях верхних дыхательных путей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143</w:t>
            </w:r>
          </w:p>
        </w:tc>
      </w:tr>
      <w:tr w:rsidR="002C01D2" w:rsidRPr="002C01D2" w:rsidTr="002C01D2">
        <w:trPr>
          <w:trHeight w:val="271"/>
          <w:jc w:val="center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А17.08.001.001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 xml:space="preserve">Электрофорез лекарственных препаратов </w:t>
            </w:r>
            <w:proofErr w:type="spellStart"/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эндоназальный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190</w:t>
            </w:r>
          </w:p>
        </w:tc>
      </w:tr>
      <w:tr w:rsidR="002C01D2" w:rsidRPr="002C01D2" w:rsidTr="002C01D2">
        <w:trPr>
          <w:trHeight w:val="271"/>
          <w:jc w:val="center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А17.08.004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Воздействие токами ультравысокой частоты при заболеваниях верхних дыхательных путей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95</w:t>
            </w:r>
          </w:p>
        </w:tc>
      </w:tr>
      <w:tr w:rsidR="002C01D2" w:rsidRPr="002C01D2" w:rsidTr="002C01D2">
        <w:trPr>
          <w:trHeight w:val="558"/>
          <w:jc w:val="center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А17.08.005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 xml:space="preserve">Воздействие токами </w:t>
            </w:r>
            <w:proofErr w:type="spellStart"/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надтональной</w:t>
            </w:r>
            <w:proofErr w:type="spellEnd"/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 xml:space="preserve"> частоты (</w:t>
            </w:r>
            <w:proofErr w:type="spellStart"/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ультратонотерапия</w:t>
            </w:r>
            <w:proofErr w:type="spellEnd"/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ультратонотерапия</w:t>
            </w:r>
            <w:proofErr w:type="spellEnd"/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эндоназальная</w:t>
            </w:r>
            <w:proofErr w:type="spellEnd"/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 xml:space="preserve"> при заболеваниях верхних дыхательных путей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190</w:t>
            </w:r>
          </w:p>
        </w:tc>
      </w:tr>
      <w:tr w:rsidR="002C01D2" w:rsidRPr="002C01D2" w:rsidTr="002C01D2">
        <w:trPr>
          <w:trHeight w:val="286"/>
          <w:jc w:val="center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А17.09.001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Электрофорез лекарственных препаратов при патологии легких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143</w:t>
            </w:r>
          </w:p>
        </w:tc>
      </w:tr>
      <w:tr w:rsidR="002C01D2" w:rsidRPr="002C01D2" w:rsidTr="002C01D2">
        <w:trPr>
          <w:trHeight w:val="271"/>
          <w:jc w:val="center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А17.09.004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Воздействие токами ультравысокой частоты при заболеваниях дыхательных путей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95</w:t>
            </w:r>
          </w:p>
        </w:tc>
      </w:tr>
      <w:tr w:rsidR="002C01D2" w:rsidRPr="002C01D2" w:rsidTr="002C01D2">
        <w:trPr>
          <w:trHeight w:val="271"/>
          <w:jc w:val="center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А17.09.005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 xml:space="preserve">Высокочастотная </w:t>
            </w:r>
            <w:proofErr w:type="spellStart"/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магнитотерапия</w:t>
            </w:r>
            <w:proofErr w:type="spellEnd"/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 xml:space="preserve"> – индуктотермия при заболеваниях нижних дыхательных путей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143</w:t>
            </w:r>
          </w:p>
        </w:tc>
      </w:tr>
      <w:tr w:rsidR="002C01D2" w:rsidRPr="002C01D2" w:rsidTr="002C01D2">
        <w:trPr>
          <w:trHeight w:val="286"/>
          <w:jc w:val="center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А17.12.001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Электрофорез при заболеваниях крупных кровеносных сосудов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143</w:t>
            </w:r>
          </w:p>
        </w:tc>
      </w:tr>
      <w:tr w:rsidR="002C01D2" w:rsidRPr="002C01D2" w:rsidTr="002C01D2">
        <w:trPr>
          <w:trHeight w:val="271"/>
          <w:jc w:val="center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А17.13.001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Электрофорез лекарственных препаратов при нарушениях микроциркуляции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143</w:t>
            </w:r>
          </w:p>
        </w:tc>
      </w:tr>
      <w:tr w:rsidR="002C01D2" w:rsidRPr="002C01D2" w:rsidTr="002C01D2">
        <w:trPr>
          <w:trHeight w:val="286"/>
          <w:jc w:val="center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lastRenderedPageBreak/>
              <w:t>А17.13.002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Воздействие синусоидальными моделированными токами (СМТ-терапия) при нарушениях микроциркуляции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238</w:t>
            </w:r>
          </w:p>
        </w:tc>
      </w:tr>
      <w:tr w:rsidR="002C01D2" w:rsidRPr="002C01D2" w:rsidTr="002C01D2">
        <w:trPr>
          <w:trHeight w:val="271"/>
          <w:jc w:val="center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А17.13.005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Воздействие магнитными полями при нарушениях микроциркуляции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95</w:t>
            </w:r>
          </w:p>
        </w:tc>
      </w:tr>
      <w:tr w:rsidR="002C01D2" w:rsidRPr="002C01D2" w:rsidTr="002C01D2">
        <w:trPr>
          <w:trHeight w:val="271"/>
          <w:jc w:val="center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А17.14.001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Электрофорез лекарственных препаратов при заболеваниях печени и желчевыводящих путей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143</w:t>
            </w:r>
          </w:p>
        </w:tc>
      </w:tr>
      <w:tr w:rsidR="002C01D2" w:rsidRPr="002C01D2" w:rsidTr="002C01D2">
        <w:trPr>
          <w:trHeight w:val="271"/>
          <w:jc w:val="center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А17.15.001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Электрофорез лекарственных препаратов при заболеваниях поджелудочной железы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143</w:t>
            </w:r>
          </w:p>
        </w:tc>
      </w:tr>
      <w:tr w:rsidR="002C01D2" w:rsidRPr="002C01D2" w:rsidTr="002C01D2">
        <w:trPr>
          <w:trHeight w:val="286"/>
          <w:jc w:val="center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А17.16.001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Электрофорез лекарственных препаратов при заболеваниях желудка и двенадцатиперстной кишки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143</w:t>
            </w:r>
          </w:p>
        </w:tc>
      </w:tr>
      <w:tr w:rsidR="002C01D2" w:rsidRPr="002C01D2" w:rsidTr="002C01D2">
        <w:trPr>
          <w:trHeight w:val="271"/>
          <w:jc w:val="center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А17.19.001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Электрофорез лекарственных препаратов при заболеваниях кишечника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143</w:t>
            </w:r>
          </w:p>
        </w:tc>
      </w:tr>
      <w:tr w:rsidR="002C01D2" w:rsidRPr="002C01D2" w:rsidTr="002C01D2">
        <w:trPr>
          <w:trHeight w:val="286"/>
          <w:jc w:val="center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А17.20.001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Переменное магнитное поле при заболеваниях женских половых органов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95</w:t>
            </w:r>
          </w:p>
        </w:tc>
      </w:tr>
      <w:tr w:rsidR="002C01D2" w:rsidRPr="002C01D2" w:rsidTr="002C01D2">
        <w:trPr>
          <w:trHeight w:val="271"/>
          <w:jc w:val="center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А17.20.002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Электрофорез лекарственных препаратов при заболеваниях женских половых органов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143</w:t>
            </w:r>
          </w:p>
        </w:tc>
      </w:tr>
      <w:tr w:rsidR="002C01D2" w:rsidRPr="002C01D2" w:rsidTr="002C01D2">
        <w:trPr>
          <w:trHeight w:val="271"/>
          <w:jc w:val="center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А17.22.001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Электрофорез лекарственных препаратов при заболеваниях желез внутренней секреции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143</w:t>
            </w:r>
          </w:p>
        </w:tc>
      </w:tr>
      <w:tr w:rsidR="002C01D2" w:rsidRPr="002C01D2" w:rsidTr="002C01D2">
        <w:trPr>
          <w:trHeight w:val="286"/>
          <w:jc w:val="center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А17.23.001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Электрофорез лекарственных препаратов при заболеваниях центральной нервной системы и головного мозга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143</w:t>
            </w:r>
          </w:p>
        </w:tc>
      </w:tr>
      <w:tr w:rsidR="002C01D2" w:rsidRPr="002C01D2" w:rsidTr="002C01D2">
        <w:trPr>
          <w:trHeight w:val="271"/>
          <w:jc w:val="center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А17.24.002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 xml:space="preserve">Гальванизация при заболеваниях </w:t>
            </w:r>
            <w:proofErr w:type="spellStart"/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перефирической</w:t>
            </w:r>
            <w:proofErr w:type="spellEnd"/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 xml:space="preserve"> нервной системы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95</w:t>
            </w:r>
          </w:p>
        </w:tc>
      </w:tr>
      <w:tr w:rsidR="002C01D2" w:rsidRPr="002C01D2" w:rsidTr="002C01D2">
        <w:trPr>
          <w:trHeight w:val="286"/>
          <w:jc w:val="center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А17.24.005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 xml:space="preserve">Электрофорез лекарственных препаратов при заболеваниях </w:t>
            </w:r>
            <w:proofErr w:type="spellStart"/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перефирической</w:t>
            </w:r>
            <w:proofErr w:type="spellEnd"/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 xml:space="preserve"> нервной системы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143</w:t>
            </w:r>
          </w:p>
        </w:tc>
      </w:tr>
      <w:tr w:rsidR="002C01D2" w:rsidRPr="002C01D2" w:rsidTr="002C01D2">
        <w:trPr>
          <w:trHeight w:val="271"/>
          <w:jc w:val="center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А17.24.007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 xml:space="preserve">Воздействие синусоидальными моделированными токами (СМТ-терапия) при заболеваниях </w:t>
            </w:r>
            <w:proofErr w:type="spellStart"/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перефирической</w:t>
            </w:r>
            <w:proofErr w:type="spellEnd"/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 xml:space="preserve"> нервной системы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190</w:t>
            </w:r>
          </w:p>
        </w:tc>
      </w:tr>
      <w:tr w:rsidR="002C01D2" w:rsidRPr="002C01D2" w:rsidTr="002C01D2">
        <w:trPr>
          <w:trHeight w:val="271"/>
          <w:jc w:val="center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А17.24.009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 xml:space="preserve">Воздействие магнитными полями при заболеваниях </w:t>
            </w:r>
            <w:proofErr w:type="spellStart"/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перефирической</w:t>
            </w:r>
            <w:proofErr w:type="spellEnd"/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 xml:space="preserve"> нервной системы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95</w:t>
            </w:r>
          </w:p>
        </w:tc>
      </w:tr>
      <w:tr w:rsidR="002C01D2" w:rsidRPr="002C01D2" w:rsidTr="002C01D2">
        <w:trPr>
          <w:trHeight w:val="286"/>
          <w:jc w:val="center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А17.25.001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proofErr w:type="spellStart"/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Внутриушной</w:t>
            </w:r>
            <w:proofErr w:type="spellEnd"/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 xml:space="preserve"> электрофорез лекарственных препаратов при </w:t>
            </w:r>
            <w:proofErr w:type="spellStart"/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заболеванияз</w:t>
            </w:r>
            <w:proofErr w:type="spellEnd"/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 xml:space="preserve"> органа слуха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190</w:t>
            </w:r>
          </w:p>
        </w:tc>
      </w:tr>
      <w:tr w:rsidR="002C01D2" w:rsidRPr="002C01D2" w:rsidTr="002C01D2">
        <w:trPr>
          <w:trHeight w:val="271"/>
          <w:jc w:val="center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А17.25.003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 xml:space="preserve">Воздействие электрическими полями ультравысокой частоты при </w:t>
            </w:r>
            <w:proofErr w:type="spellStart"/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заболеванияз</w:t>
            </w:r>
            <w:proofErr w:type="spellEnd"/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 xml:space="preserve"> органа слуха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95</w:t>
            </w:r>
          </w:p>
        </w:tc>
      </w:tr>
      <w:tr w:rsidR="002C01D2" w:rsidRPr="002C01D2" w:rsidTr="002C01D2">
        <w:trPr>
          <w:trHeight w:val="286"/>
          <w:jc w:val="center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А17.25.004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 xml:space="preserve">Воздействие токами </w:t>
            </w:r>
            <w:proofErr w:type="spellStart"/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надтональной</w:t>
            </w:r>
            <w:proofErr w:type="spellEnd"/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 xml:space="preserve"> частоты (</w:t>
            </w:r>
            <w:proofErr w:type="spellStart"/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ультратонотерапия</w:t>
            </w:r>
            <w:proofErr w:type="spellEnd"/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эндоурально</w:t>
            </w:r>
            <w:proofErr w:type="spellEnd"/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 xml:space="preserve"> при </w:t>
            </w:r>
            <w:proofErr w:type="spellStart"/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заболеванияз</w:t>
            </w:r>
            <w:proofErr w:type="spellEnd"/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 xml:space="preserve"> органа слуха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190</w:t>
            </w:r>
          </w:p>
        </w:tc>
      </w:tr>
      <w:tr w:rsidR="002C01D2" w:rsidRPr="002C01D2" w:rsidTr="002C01D2">
        <w:trPr>
          <w:trHeight w:val="271"/>
          <w:jc w:val="center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lastRenderedPageBreak/>
              <w:t>А17.26.001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Электрофорез лекарственных препаратов при заболеваниях органа зрения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143</w:t>
            </w:r>
          </w:p>
        </w:tc>
      </w:tr>
      <w:tr w:rsidR="002C01D2" w:rsidRPr="002C01D2" w:rsidTr="002C01D2">
        <w:trPr>
          <w:trHeight w:val="271"/>
          <w:jc w:val="center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А17.26.005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Гальванизация при заболеваниях органа зрения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95</w:t>
            </w:r>
          </w:p>
        </w:tc>
      </w:tr>
      <w:tr w:rsidR="002C01D2" w:rsidRPr="002C01D2" w:rsidTr="002C01D2">
        <w:trPr>
          <w:trHeight w:val="286"/>
          <w:jc w:val="center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А17.28.001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Электрофорез лекарственных препаратов при заболеваниях почек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143</w:t>
            </w:r>
          </w:p>
        </w:tc>
      </w:tr>
      <w:tr w:rsidR="002C01D2" w:rsidRPr="002C01D2" w:rsidTr="002C01D2">
        <w:trPr>
          <w:trHeight w:val="271"/>
          <w:jc w:val="center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А17.028.002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Электростимуляция мочеточников при заболеваниях почек и мочевыделительного тракта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143</w:t>
            </w:r>
          </w:p>
        </w:tc>
      </w:tr>
      <w:tr w:rsidR="002C01D2" w:rsidRPr="002C01D2" w:rsidTr="002C01D2">
        <w:trPr>
          <w:trHeight w:val="286"/>
          <w:jc w:val="center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А17.28.003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Электростимуляция мочевого пузыря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190</w:t>
            </w:r>
          </w:p>
        </w:tc>
      </w:tr>
      <w:tr w:rsidR="002C01D2" w:rsidRPr="002C01D2" w:rsidTr="002C01D2">
        <w:trPr>
          <w:trHeight w:val="271"/>
          <w:jc w:val="center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А17.30.004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Воздействие синусоидальными модулированными токами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190</w:t>
            </w:r>
          </w:p>
        </w:tc>
      </w:tr>
      <w:tr w:rsidR="002C01D2" w:rsidRPr="002C01D2" w:rsidTr="002C01D2">
        <w:trPr>
          <w:trHeight w:val="271"/>
          <w:jc w:val="center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А17.30.007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Воздействие электромагнитным излучением сантиметрового диапазона (СМВ-терапия)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95</w:t>
            </w:r>
          </w:p>
        </w:tc>
      </w:tr>
      <w:tr w:rsidR="002C01D2" w:rsidRPr="002C01D2" w:rsidTr="002C01D2">
        <w:trPr>
          <w:trHeight w:val="271"/>
          <w:jc w:val="center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А17.30.011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proofErr w:type="spellStart"/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Мезодиэнцефальная</w:t>
            </w:r>
            <w:proofErr w:type="spellEnd"/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 xml:space="preserve"> модуляция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475</w:t>
            </w:r>
          </w:p>
        </w:tc>
      </w:tr>
      <w:tr w:rsidR="002C01D2" w:rsidRPr="002C01D2" w:rsidTr="002C01D2">
        <w:trPr>
          <w:trHeight w:val="286"/>
          <w:jc w:val="center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А17.30.016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Воздействие высокочастотными электромагнитными полями (индуктотермия)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143</w:t>
            </w:r>
          </w:p>
        </w:tc>
      </w:tr>
      <w:tr w:rsidR="002C01D2" w:rsidRPr="002C01D2" w:rsidTr="002C01D2">
        <w:trPr>
          <w:trHeight w:val="271"/>
          <w:jc w:val="center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А17.30.017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Воздействие электрическим полем ультравысокой частоты (ЭП УВЧ)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95</w:t>
            </w:r>
          </w:p>
        </w:tc>
      </w:tr>
      <w:tr w:rsidR="002C01D2" w:rsidRPr="002C01D2" w:rsidTr="002C01D2">
        <w:trPr>
          <w:trHeight w:val="286"/>
          <w:jc w:val="center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А17.30.019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Воздействие переменным магнитным полем (</w:t>
            </w:r>
            <w:proofErr w:type="spellStart"/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ПеМП</w:t>
            </w:r>
            <w:proofErr w:type="spellEnd"/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95</w:t>
            </w:r>
          </w:p>
        </w:tc>
      </w:tr>
      <w:tr w:rsidR="002C01D2" w:rsidRPr="002C01D2" w:rsidTr="002C01D2">
        <w:trPr>
          <w:trHeight w:val="271"/>
          <w:jc w:val="center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А17.30.019.001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Воздействие магнитными полями при заболеваниях мышц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95</w:t>
            </w:r>
          </w:p>
        </w:tc>
      </w:tr>
      <w:tr w:rsidR="002C01D2" w:rsidRPr="002C01D2" w:rsidTr="002C01D2">
        <w:trPr>
          <w:trHeight w:val="271"/>
          <w:jc w:val="center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А17.30.024.002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Электрофорез синусоидальными модулированными токами (СМТ-</w:t>
            </w:r>
            <w:proofErr w:type="spellStart"/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форез</w:t>
            </w:r>
            <w:proofErr w:type="spellEnd"/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190</w:t>
            </w:r>
          </w:p>
        </w:tc>
      </w:tr>
      <w:tr w:rsidR="002C01D2" w:rsidRPr="002C01D2" w:rsidTr="002C01D2">
        <w:trPr>
          <w:trHeight w:val="286"/>
          <w:jc w:val="center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А17.30.031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Воздействие магнитными полями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95</w:t>
            </w:r>
          </w:p>
        </w:tc>
      </w:tr>
      <w:tr w:rsidR="002C01D2" w:rsidRPr="002C01D2" w:rsidTr="002C01D2">
        <w:trPr>
          <w:trHeight w:val="271"/>
          <w:jc w:val="center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А17.30.032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 xml:space="preserve">Воздействие токами </w:t>
            </w:r>
            <w:proofErr w:type="spellStart"/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надтональной</w:t>
            </w:r>
            <w:proofErr w:type="spellEnd"/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 xml:space="preserve"> частоты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190</w:t>
            </w:r>
          </w:p>
        </w:tc>
      </w:tr>
      <w:tr w:rsidR="002C01D2" w:rsidRPr="002C01D2" w:rsidTr="002C01D2">
        <w:trPr>
          <w:trHeight w:val="286"/>
          <w:jc w:val="center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А17.30.034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proofErr w:type="spellStart"/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Ультрафонофорез</w:t>
            </w:r>
            <w:proofErr w:type="spellEnd"/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 xml:space="preserve"> лекарственный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190</w:t>
            </w:r>
          </w:p>
        </w:tc>
      </w:tr>
      <w:tr w:rsidR="002C01D2" w:rsidRPr="002C01D2" w:rsidTr="002C01D2">
        <w:trPr>
          <w:trHeight w:val="271"/>
          <w:jc w:val="center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А20.03.040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proofErr w:type="spellStart"/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Магнитофорез</w:t>
            </w:r>
            <w:proofErr w:type="spellEnd"/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143</w:t>
            </w:r>
          </w:p>
        </w:tc>
      </w:tr>
      <w:tr w:rsidR="002C01D2" w:rsidRPr="002C01D2" w:rsidTr="002C01D2">
        <w:trPr>
          <w:trHeight w:val="271"/>
          <w:jc w:val="center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А20.03.002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Воздействие парафином при заболеваниях костной системы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190</w:t>
            </w:r>
          </w:p>
        </w:tc>
      </w:tr>
      <w:tr w:rsidR="002C01D2" w:rsidRPr="002C01D2" w:rsidTr="002C01D2">
        <w:trPr>
          <w:trHeight w:val="286"/>
          <w:jc w:val="center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А20.09.004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Воздействие парафином (озокеритом) при заболеваниях нижних дыхательных путей и легочной ткани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190</w:t>
            </w:r>
          </w:p>
        </w:tc>
      </w:tr>
      <w:tr w:rsidR="002C01D2" w:rsidRPr="002C01D2" w:rsidTr="002C01D2">
        <w:trPr>
          <w:trHeight w:val="271"/>
          <w:jc w:val="center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А22.30.036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proofErr w:type="spellStart"/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Парафино</w:t>
            </w:r>
            <w:proofErr w:type="spellEnd"/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-озокеритовая аппликация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190</w:t>
            </w:r>
          </w:p>
        </w:tc>
      </w:tr>
      <w:tr w:rsidR="002C01D2" w:rsidRPr="002C01D2" w:rsidTr="002C01D2">
        <w:trPr>
          <w:trHeight w:val="286"/>
          <w:jc w:val="center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lastRenderedPageBreak/>
              <w:t>А22.01.001.001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proofErr w:type="spellStart"/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Ультрафонофорез</w:t>
            </w:r>
            <w:proofErr w:type="spellEnd"/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 xml:space="preserve"> лекарственный кожи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190</w:t>
            </w:r>
          </w:p>
        </w:tc>
      </w:tr>
      <w:tr w:rsidR="002C01D2" w:rsidRPr="002C01D2" w:rsidTr="002C01D2">
        <w:trPr>
          <w:trHeight w:val="271"/>
          <w:jc w:val="center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А22.01.005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Низкоинтенсивное лазерное облучение кожи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95</w:t>
            </w:r>
          </w:p>
        </w:tc>
      </w:tr>
      <w:tr w:rsidR="002C01D2" w:rsidRPr="002C01D2" w:rsidTr="002C01D2">
        <w:trPr>
          <w:trHeight w:val="271"/>
          <w:jc w:val="center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А22.02.001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Воздействие низкоинтенсивным лазерным излучением при заболеваниях мышц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95</w:t>
            </w:r>
          </w:p>
        </w:tc>
      </w:tr>
      <w:tr w:rsidR="002C01D2" w:rsidRPr="002C01D2" w:rsidTr="002C01D2">
        <w:trPr>
          <w:trHeight w:val="286"/>
          <w:jc w:val="center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А22.02.002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proofErr w:type="spellStart"/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Ультрафонофорез</w:t>
            </w:r>
            <w:proofErr w:type="spellEnd"/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 xml:space="preserve"> лекарственный при заболеваниях мышц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190</w:t>
            </w:r>
          </w:p>
        </w:tc>
      </w:tr>
      <w:tr w:rsidR="002C01D2" w:rsidRPr="002C01D2" w:rsidTr="002C01D2">
        <w:trPr>
          <w:trHeight w:val="271"/>
          <w:jc w:val="center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А22.04.002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Воздействие ультразвуком при заболеваниях суставов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190</w:t>
            </w:r>
          </w:p>
        </w:tc>
      </w:tr>
      <w:tr w:rsidR="002C01D2" w:rsidRPr="002C01D2" w:rsidTr="002C01D2">
        <w:trPr>
          <w:trHeight w:val="286"/>
          <w:jc w:val="center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А22.04.002.001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proofErr w:type="spellStart"/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Ультрафонофорез</w:t>
            </w:r>
            <w:proofErr w:type="spellEnd"/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 xml:space="preserve"> лекарственный при заболеваниях суставов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190</w:t>
            </w:r>
          </w:p>
        </w:tc>
      </w:tr>
      <w:tr w:rsidR="002C01D2" w:rsidRPr="002C01D2" w:rsidTr="002C01D2">
        <w:trPr>
          <w:trHeight w:val="271"/>
          <w:jc w:val="center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А22.04.004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Ультрафиолетовое облучение при заболеваниях суставов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95</w:t>
            </w:r>
          </w:p>
        </w:tc>
      </w:tr>
      <w:tr w:rsidR="002C01D2" w:rsidRPr="002C01D2" w:rsidTr="002C01D2">
        <w:trPr>
          <w:trHeight w:val="271"/>
          <w:jc w:val="center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А22.05.001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Воздействие низкоинтенсивным лазерным излучением при заболеваниях кроветворения и крови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143</w:t>
            </w:r>
          </w:p>
        </w:tc>
      </w:tr>
      <w:tr w:rsidR="002C01D2" w:rsidRPr="002C01D2" w:rsidTr="002C01D2">
        <w:trPr>
          <w:trHeight w:val="271"/>
          <w:jc w:val="center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А22.08.002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Воздействие ультразвуком при заболеваниях верхних дыхательных путей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190</w:t>
            </w:r>
          </w:p>
        </w:tc>
      </w:tr>
      <w:tr w:rsidR="002C01D2" w:rsidRPr="002C01D2" w:rsidTr="002C01D2">
        <w:trPr>
          <w:trHeight w:val="286"/>
          <w:jc w:val="center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А22.09.008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proofErr w:type="spellStart"/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Ультрафонофорез</w:t>
            </w:r>
            <w:proofErr w:type="spellEnd"/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 xml:space="preserve"> лекарственный при </w:t>
            </w:r>
            <w:proofErr w:type="spellStart"/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заболеванияхнижних</w:t>
            </w:r>
            <w:proofErr w:type="spellEnd"/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 xml:space="preserve"> дыхательных путей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190</w:t>
            </w:r>
          </w:p>
        </w:tc>
      </w:tr>
      <w:tr w:rsidR="002C01D2" w:rsidRPr="002C01D2" w:rsidTr="002C01D2">
        <w:trPr>
          <w:trHeight w:val="271"/>
          <w:jc w:val="center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А22.09.010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Воздействие низкоинтенсивным лазерным излучением при заболеваниях нижних дыхательных путей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143</w:t>
            </w:r>
          </w:p>
        </w:tc>
      </w:tr>
      <w:tr w:rsidR="002C01D2" w:rsidRPr="002C01D2" w:rsidTr="002C01D2">
        <w:trPr>
          <w:trHeight w:val="286"/>
          <w:jc w:val="center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А22.26.024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Ультрафиолетовое облучение (местное) при заболеваниях глаза и его придаточных пазух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95</w:t>
            </w:r>
          </w:p>
        </w:tc>
      </w:tr>
      <w:tr w:rsidR="002C01D2" w:rsidRPr="002C01D2" w:rsidTr="002C01D2">
        <w:trPr>
          <w:trHeight w:val="271"/>
          <w:jc w:val="center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А22.30.003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Воздействие коротким ультрафиолетовым излучением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95</w:t>
            </w:r>
          </w:p>
        </w:tc>
      </w:tr>
      <w:tr w:rsidR="002C01D2" w:rsidRPr="002C01D2" w:rsidTr="002C01D2">
        <w:trPr>
          <w:trHeight w:val="271"/>
          <w:jc w:val="center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А22.30.005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Воздействие поляризованным светом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95</w:t>
            </w:r>
          </w:p>
        </w:tc>
      </w:tr>
      <w:tr w:rsidR="002C01D2" w:rsidRPr="002C01D2" w:rsidTr="002C01D2">
        <w:trPr>
          <w:trHeight w:val="286"/>
          <w:jc w:val="center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А22.30.014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Определение биодозы для ультрафиолетового облучения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D2" w:rsidRPr="002C01D2" w:rsidRDefault="002C01D2" w:rsidP="002C0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2C01D2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190</w:t>
            </w:r>
          </w:p>
        </w:tc>
      </w:tr>
    </w:tbl>
    <w:p w:rsidR="00C41BB3" w:rsidRDefault="00C41BB3"/>
    <w:sectPr w:rsidR="00C41BB3" w:rsidSect="002C01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ADA"/>
    <w:rsid w:val="002C01D2"/>
    <w:rsid w:val="00655ADA"/>
    <w:rsid w:val="00C4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96F539-D93F-4413-9180-759500F08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C01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895</Words>
  <Characters>5107</Characters>
  <Application>Microsoft Office Word</Application>
  <DocSecurity>0</DocSecurity>
  <Lines>42</Lines>
  <Paragraphs>11</Paragraphs>
  <ScaleCrop>false</ScaleCrop>
  <Company/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2019-11-05T07:25:00Z</dcterms:created>
  <dcterms:modified xsi:type="dcterms:W3CDTF">2019-11-05T07:25:00Z</dcterms:modified>
</cp:coreProperties>
</file>