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93" w:rsidRPr="000B6093" w:rsidRDefault="000B6093" w:rsidP="000B6093">
      <w:r w:rsidRPr="000B6093">
        <w:rPr>
          <w:i/>
          <w:iCs/>
        </w:rPr>
        <w:t>Плановая госпитализация</w:t>
      </w:r>
      <w:r w:rsidRPr="000B6093">
        <w:t> осуществляется при заболеваниях и состояниях, не сопровождающихся угрозой жизни пациента, не требующих экстренной и неотложной медицинской помощи.</w:t>
      </w:r>
      <w:r w:rsidRPr="000B6093">
        <w:br/>
      </w:r>
      <w:r w:rsidRPr="000B6093">
        <w:br/>
        <w:t>Лечащим врачом осуществляется определение оснований для плановой госпитализации в соответствии с медицинскими показаниями, требующими госпитального режима, активной терапии и круглосуточного наблюдения врача.</w:t>
      </w:r>
      <w:r w:rsidRPr="000B6093">
        <w:br/>
      </w:r>
      <w:r w:rsidRPr="000B6093">
        <w:br/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госпитализации. При невозможности пациента посетить медицинскую организацию по состоянию здоровья оказание медицинской помощи осуществляется на дому.</w:t>
      </w:r>
      <w:r w:rsidRPr="000B6093">
        <w:br/>
      </w:r>
      <w:r w:rsidRPr="000B6093">
        <w:br/>
        <w:t>Госпитализация осуществляется по направлению лечащего врача. В случае,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информирует пациента о возможности выбора медицинской организации. </w:t>
      </w:r>
      <w:r w:rsidRPr="000B6093">
        <w:br/>
      </w:r>
      <w:r w:rsidRPr="000B6093">
        <w:br/>
        <w:t>Перечень обязательных документов при направлении больного на плановую госпитализацию: </w:t>
      </w:r>
    </w:p>
    <w:p w:rsidR="000B6093" w:rsidRPr="000B6093" w:rsidRDefault="000B6093" w:rsidP="000B6093">
      <w:pPr>
        <w:numPr>
          <w:ilvl w:val="0"/>
          <w:numId w:val="1"/>
        </w:numPr>
      </w:pPr>
      <w:r w:rsidRPr="000B6093">
        <w:t>направление на госпитализацию и выписка из медицинской карты амбулаторного больного с данными обследования,</w:t>
      </w:r>
    </w:p>
    <w:p w:rsidR="000B6093" w:rsidRPr="000B6093" w:rsidRDefault="000B6093" w:rsidP="000B6093">
      <w:pPr>
        <w:numPr>
          <w:ilvl w:val="0"/>
          <w:numId w:val="1"/>
        </w:numPr>
      </w:pPr>
      <w:r w:rsidRPr="000B6093">
        <w:t>паспорт,</w:t>
      </w:r>
    </w:p>
    <w:p w:rsidR="000B6093" w:rsidRPr="000B6093" w:rsidRDefault="000B6093" w:rsidP="000B6093">
      <w:pPr>
        <w:numPr>
          <w:ilvl w:val="0"/>
          <w:numId w:val="1"/>
        </w:numPr>
      </w:pPr>
      <w:r w:rsidRPr="000B6093">
        <w:t>страховой медицинский полис ОМС.</w:t>
      </w:r>
    </w:p>
    <w:p w:rsidR="000B6093" w:rsidRPr="000B6093" w:rsidRDefault="000B6093" w:rsidP="000B6093">
      <w:r w:rsidRPr="000B6093">
        <w:t>Обязательные обследования: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общеклинические исследования крови и мочи, глюкоза крови;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ЭКГ;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флюорография (дата, результат);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рентгеновские снимки ранее проведенных обследований;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исследование на сифилис по показаниям (дата, результат);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обследование на ВИЧ - по показаниям;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обследование на туберкулез мочи, мокроты - по показаниям;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заключение врача общей практики;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 xml:space="preserve">обследование </w:t>
      </w:r>
      <w:proofErr w:type="gramStart"/>
      <w:r w:rsidRPr="000B6093">
        <w:t>на гельминты</w:t>
      </w:r>
      <w:proofErr w:type="gramEnd"/>
      <w:r w:rsidRPr="000B6093">
        <w:t>;</w:t>
      </w:r>
    </w:p>
    <w:p w:rsidR="000B6093" w:rsidRPr="000B6093" w:rsidRDefault="000B6093" w:rsidP="000B6093">
      <w:pPr>
        <w:numPr>
          <w:ilvl w:val="0"/>
          <w:numId w:val="2"/>
        </w:numPr>
      </w:pPr>
      <w:r w:rsidRPr="000B6093">
        <w:t>заключение гинеколога для женщин</w:t>
      </w:r>
    </w:p>
    <w:p w:rsidR="000B6093" w:rsidRPr="000B6093" w:rsidRDefault="000B6093" w:rsidP="000B6093">
      <w:r w:rsidRPr="000B6093">
        <w:t>Для оперативного вмешательства:</w:t>
      </w:r>
    </w:p>
    <w:p w:rsidR="000B6093" w:rsidRPr="000B6093" w:rsidRDefault="000B6093" w:rsidP="000B6093">
      <w:pPr>
        <w:numPr>
          <w:ilvl w:val="0"/>
          <w:numId w:val="3"/>
        </w:numPr>
      </w:pPr>
      <w:r w:rsidRPr="000B6093">
        <w:t xml:space="preserve">биохимическое исследование крови: </w:t>
      </w:r>
      <w:proofErr w:type="spellStart"/>
      <w:r w:rsidRPr="000B6093">
        <w:t>трансаминазы</w:t>
      </w:r>
      <w:proofErr w:type="spellEnd"/>
      <w:r w:rsidRPr="000B6093">
        <w:t>, билирубин;</w:t>
      </w:r>
    </w:p>
    <w:p w:rsidR="000B6093" w:rsidRPr="000B6093" w:rsidRDefault="000B6093" w:rsidP="000B6093">
      <w:pPr>
        <w:numPr>
          <w:ilvl w:val="0"/>
          <w:numId w:val="3"/>
        </w:numPr>
      </w:pPr>
      <w:r w:rsidRPr="000B6093">
        <w:t>свертывающая система крови;</w:t>
      </w:r>
    </w:p>
    <w:p w:rsidR="000B6093" w:rsidRPr="000B6093" w:rsidRDefault="000B6093" w:rsidP="000B6093">
      <w:pPr>
        <w:numPr>
          <w:ilvl w:val="0"/>
          <w:numId w:val="3"/>
        </w:numPr>
      </w:pPr>
      <w:r w:rsidRPr="000B6093">
        <w:t>группа крови, резус-фактор; </w:t>
      </w:r>
    </w:p>
    <w:p w:rsidR="000B6093" w:rsidRPr="000B6093" w:rsidRDefault="000B6093" w:rsidP="000B6093">
      <w:pPr>
        <w:numPr>
          <w:ilvl w:val="0"/>
          <w:numId w:val="3"/>
        </w:numPr>
      </w:pPr>
      <w:r w:rsidRPr="000B6093">
        <w:t>исследование крови на гепатит</w:t>
      </w:r>
    </w:p>
    <w:p w:rsidR="000B6093" w:rsidRPr="000B6093" w:rsidRDefault="000B6093" w:rsidP="000B6093">
      <w:r w:rsidRPr="000B6093">
        <w:rPr>
          <w:i/>
          <w:iCs/>
        </w:rPr>
        <w:lastRenderedPageBreak/>
        <w:t>Экстренная госпитализация</w:t>
      </w:r>
      <w:r w:rsidRPr="000B6093">
        <w:t> осуществляется при внезапных острых заболеваниях, состояниях, обострении хронических заболеваний, представляющих угрозу жизни пациента. Госпитализация осуществляется как по направлению лечащего врача, так и бригадами скорой или неотложной медицинской помощи в дежурный стационар. </w:t>
      </w:r>
    </w:p>
    <w:p w:rsidR="009B3C24" w:rsidRDefault="009B3C24">
      <w:bookmarkStart w:id="0" w:name="_GoBack"/>
      <w:bookmarkEnd w:id="0"/>
    </w:p>
    <w:sectPr w:rsidR="009B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A7B"/>
    <w:multiLevelType w:val="multilevel"/>
    <w:tmpl w:val="160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5440F"/>
    <w:multiLevelType w:val="multilevel"/>
    <w:tmpl w:val="6AE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132AD"/>
    <w:multiLevelType w:val="multilevel"/>
    <w:tmpl w:val="ACA8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3"/>
    <w:rsid w:val="000B6093"/>
    <w:rsid w:val="009B3C24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8DB-9AD5-4109-AB10-7565BE35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2019-08-12T05:25:00Z</dcterms:created>
  <dcterms:modified xsi:type="dcterms:W3CDTF">2019-08-12T05:26:00Z</dcterms:modified>
</cp:coreProperties>
</file>