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04A2" w14:textId="77777777" w:rsidR="003B4AF2" w:rsidRPr="003B4AF2" w:rsidRDefault="003B4AF2" w:rsidP="003B4AF2">
      <w:pPr>
        <w:spacing w:after="300" w:line="765" w:lineRule="atLeast"/>
        <w:outlineLvl w:val="0"/>
        <w:rPr>
          <w:rFonts w:ascii="Open Sans" w:eastAsia="Times New Roman" w:hAnsi="Open Sans" w:cs="Times New Roman"/>
          <w:b/>
          <w:bCs/>
          <w:color w:val="444444"/>
          <w:kern w:val="36"/>
          <w:sz w:val="45"/>
          <w:szCs w:val="45"/>
          <w:lang w:eastAsia="ru-RU"/>
        </w:rPr>
      </w:pPr>
      <w:r w:rsidRPr="003B4AF2">
        <w:rPr>
          <w:rFonts w:ascii="Open Sans" w:eastAsia="Times New Roman" w:hAnsi="Open Sans" w:cs="Times New Roman"/>
          <w:b/>
          <w:bCs/>
          <w:color w:val="444444"/>
          <w:kern w:val="36"/>
          <w:sz w:val="45"/>
          <w:szCs w:val="45"/>
          <w:lang w:eastAsia="ru-RU"/>
        </w:rPr>
        <w:t>Программа государственных гарантий</w:t>
      </w:r>
    </w:p>
    <w:p w14:paraId="226EA241" w14:textId="77777777" w:rsidR="003B4AF2" w:rsidRPr="003B4AF2" w:rsidRDefault="003B4AF2" w:rsidP="003B4AF2">
      <w:pPr>
        <w:spacing w:before="300" w:after="300" w:line="240" w:lineRule="auto"/>
        <w:ind w:left="4248" w:firstLine="1332"/>
        <w:jc w:val="right"/>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pacing w:val="-1"/>
          <w:sz w:val="24"/>
          <w:szCs w:val="24"/>
          <w:lang w:eastAsia="ru-RU"/>
        </w:rPr>
        <w:t>Приложение</w:t>
      </w:r>
    </w:p>
    <w:p w14:paraId="09536491" w14:textId="77777777" w:rsidR="003B4AF2" w:rsidRPr="003B4AF2" w:rsidRDefault="003B4AF2" w:rsidP="003B4AF2">
      <w:pPr>
        <w:spacing w:before="300" w:after="300" w:line="240" w:lineRule="auto"/>
        <w:ind w:left="4248" w:firstLine="1332"/>
        <w:jc w:val="right"/>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pacing w:val="-1"/>
          <w:sz w:val="24"/>
          <w:szCs w:val="24"/>
          <w:lang w:eastAsia="ru-RU"/>
        </w:rPr>
        <w:t>УТВЕРЖДЕНА</w:t>
      </w:r>
    </w:p>
    <w:p w14:paraId="5F45D70E" w14:textId="77777777" w:rsidR="003B4AF2" w:rsidRPr="003B4AF2" w:rsidRDefault="003B4AF2" w:rsidP="003B4AF2">
      <w:pPr>
        <w:spacing w:before="300" w:after="300" w:line="240" w:lineRule="auto"/>
        <w:ind w:left="4248" w:firstLine="1332"/>
        <w:jc w:val="right"/>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pacing w:val="-1"/>
          <w:sz w:val="24"/>
          <w:szCs w:val="24"/>
          <w:lang w:eastAsia="ru-RU"/>
        </w:rPr>
        <w:t>постановлением Правительства</w:t>
      </w:r>
    </w:p>
    <w:p w14:paraId="15581FC3" w14:textId="77777777" w:rsidR="003B4AF2" w:rsidRPr="003B4AF2" w:rsidRDefault="003B4AF2" w:rsidP="003B4AF2">
      <w:pPr>
        <w:spacing w:before="300" w:after="300" w:line="240" w:lineRule="auto"/>
        <w:ind w:left="4248" w:firstLine="1332"/>
        <w:jc w:val="right"/>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pacing w:val="-1"/>
          <w:sz w:val="24"/>
          <w:szCs w:val="24"/>
          <w:lang w:eastAsia="ru-RU"/>
        </w:rPr>
        <w:t>Кировской области</w:t>
      </w:r>
    </w:p>
    <w:p w14:paraId="70C72FFD" w14:textId="77777777" w:rsidR="003B4AF2" w:rsidRPr="003B4AF2" w:rsidRDefault="003B4AF2" w:rsidP="003B4AF2">
      <w:pPr>
        <w:spacing w:before="300" w:after="300" w:line="240" w:lineRule="auto"/>
        <w:ind w:left="4248" w:firstLine="1332"/>
        <w:jc w:val="right"/>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pacing w:val="-1"/>
          <w:sz w:val="24"/>
          <w:szCs w:val="24"/>
          <w:lang w:eastAsia="ru-RU"/>
        </w:rPr>
        <w:t>от 29 декабря 2016   № 36/321</w:t>
      </w:r>
    </w:p>
    <w:p w14:paraId="2488E6F0" w14:textId="77777777" w:rsidR="003B4AF2" w:rsidRPr="003B4AF2" w:rsidRDefault="003B4AF2" w:rsidP="003B4AF2">
      <w:pPr>
        <w:spacing w:before="634" w:after="0" w:line="322" w:lineRule="atLeast"/>
        <w:ind w:right="43"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b/>
          <w:bCs/>
          <w:color w:val="444444"/>
          <w:sz w:val="24"/>
          <w:szCs w:val="24"/>
          <w:lang w:eastAsia="ru-RU"/>
        </w:rPr>
        <w:t>ТЕРРИТОРИАЛЬНАЯ ПРОГРАММА</w:t>
      </w:r>
    </w:p>
    <w:p w14:paraId="33103990" w14:textId="77777777" w:rsidR="003B4AF2" w:rsidRPr="003B4AF2" w:rsidRDefault="003B4AF2" w:rsidP="003B4AF2">
      <w:pPr>
        <w:spacing w:before="300" w:after="300" w:line="322" w:lineRule="atLeast"/>
        <w:ind w:right="53"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b/>
          <w:bCs/>
          <w:color w:val="444444"/>
          <w:sz w:val="24"/>
          <w:szCs w:val="24"/>
          <w:lang w:eastAsia="ru-RU"/>
        </w:rPr>
        <w:t>государственных гарантий бесплатного оказания гражданам</w:t>
      </w:r>
    </w:p>
    <w:p w14:paraId="107D21E2" w14:textId="77777777" w:rsidR="003B4AF2" w:rsidRPr="003B4AF2" w:rsidRDefault="003B4AF2" w:rsidP="003B4AF2">
      <w:pPr>
        <w:spacing w:before="300" w:after="300" w:line="322" w:lineRule="atLeast"/>
        <w:ind w:right="53"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b/>
          <w:bCs/>
          <w:color w:val="444444"/>
          <w:sz w:val="24"/>
          <w:szCs w:val="24"/>
          <w:lang w:eastAsia="ru-RU"/>
        </w:rPr>
        <w:t>медицинской помощи на территории Кировской области</w:t>
      </w:r>
    </w:p>
    <w:p w14:paraId="2B89830A" w14:textId="77777777" w:rsidR="003B4AF2" w:rsidRPr="003B4AF2" w:rsidRDefault="003B4AF2" w:rsidP="003B4AF2">
      <w:pPr>
        <w:spacing w:before="300" w:after="300" w:line="322" w:lineRule="atLeast"/>
        <w:ind w:right="38"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b/>
          <w:bCs/>
          <w:color w:val="444444"/>
          <w:spacing w:val="-2"/>
          <w:sz w:val="24"/>
          <w:szCs w:val="24"/>
          <w:lang w:eastAsia="ru-RU"/>
        </w:rPr>
        <w:t>на 2017 год и на плановый период 2018 и 2019 годов</w:t>
      </w:r>
    </w:p>
    <w:p w14:paraId="5574E95A" w14:textId="77777777" w:rsidR="003B4AF2" w:rsidRPr="003B4AF2" w:rsidRDefault="003B4AF2" w:rsidP="003B4AF2">
      <w:pPr>
        <w:spacing w:before="300" w:after="300" w:line="360" w:lineRule="atLeast"/>
        <w:ind w:firstLine="48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b/>
          <w:bCs/>
          <w:color w:val="444444"/>
          <w:sz w:val="24"/>
          <w:szCs w:val="24"/>
          <w:lang w:eastAsia="ru-RU"/>
        </w:rPr>
        <w:t>1. Общие положения</w:t>
      </w:r>
    </w:p>
    <w:p w14:paraId="01290FE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1.1.Территориальная программа государственных гарантий бесплатного оказания гражданам медицинской помощи на территории Кировской области на 2017 год и на плановый период 2018 и 2019 годов (далее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14:paraId="1F54654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Кировской области, основанных на данных медицинской статистики.</w:t>
      </w:r>
    </w:p>
    <w:p w14:paraId="03BDB2B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 Структура Территориальной программы:</w:t>
      </w:r>
    </w:p>
    <w:p w14:paraId="1F7D6FE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1.2.1. Виды и формы оказываемой бесплатно медицинской помощи.</w:t>
      </w:r>
    </w:p>
    <w:p w14:paraId="2A3BD91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1.2.2. Порядок и условия предоставления медицинской помощи.</w:t>
      </w:r>
    </w:p>
    <w:p w14:paraId="5503039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1.2.3.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6FAE29C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1.2.4. Территориальная программа обязательного медицинского страхования.</w:t>
      </w:r>
    </w:p>
    <w:p w14:paraId="0784F4E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1.2.5. Финансовое обеспечение Территориальной программы.</w:t>
      </w:r>
    </w:p>
    <w:p w14:paraId="12B444D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1.2.6. Нормативы объема медицинской помощи.</w:t>
      </w:r>
    </w:p>
    <w:p w14:paraId="28C0EC4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1.2.7. Нормативы финансовых затрат на единицу объема медицинской помощи.</w:t>
      </w:r>
    </w:p>
    <w:p w14:paraId="0C353E4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1.2.8. Подушевые нормативы финансирования.</w:t>
      </w:r>
    </w:p>
    <w:p w14:paraId="71A3058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1.2.9. </w:t>
      </w:r>
      <w:hyperlink r:id="rId4" w:anchor="P518" w:history="1">
        <w:r w:rsidRPr="003B4AF2">
          <w:rPr>
            <w:rFonts w:ascii="Helvetica" w:eastAsia="Times New Roman" w:hAnsi="Helvetica" w:cs="Times New Roman"/>
            <w:color w:val="0000FF"/>
            <w:sz w:val="24"/>
            <w:szCs w:val="24"/>
            <w:u w:val="single"/>
            <w:lang w:eastAsia="ru-RU"/>
          </w:rPr>
          <w:t>Критерии</w:t>
        </w:r>
      </w:hyperlink>
      <w:r w:rsidRPr="003B4AF2">
        <w:rPr>
          <w:rFonts w:ascii="Helvetica" w:eastAsia="Times New Roman" w:hAnsi="Helvetica" w:cs="Times New Roman"/>
          <w:color w:val="444444"/>
          <w:sz w:val="24"/>
          <w:szCs w:val="24"/>
          <w:lang w:eastAsia="ru-RU"/>
        </w:rPr>
        <w:t> качества и доступности медицинской помощи на 2017 год и на плановый период 2018 и 2019 годов согласно приложению N 1.</w:t>
      </w:r>
    </w:p>
    <w:p w14:paraId="16170C4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1.2.10. </w:t>
      </w:r>
      <w:hyperlink r:id="rId5" w:anchor="P842" w:history="1">
        <w:r w:rsidRPr="003B4AF2">
          <w:rPr>
            <w:rFonts w:ascii="Helvetica" w:eastAsia="Times New Roman" w:hAnsi="Helvetica" w:cs="Times New Roman"/>
            <w:color w:val="0000FF"/>
            <w:sz w:val="24"/>
            <w:szCs w:val="24"/>
            <w:u w:val="single"/>
            <w:lang w:eastAsia="ru-RU"/>
          </w:rPr>
          <w:t>Перечень</w:t>
        </w:r>
      </w:hyperlink>
      <w:r w:rsidRPr="003B4AF2">
        <w:rPr>
          <w:rFonts w:ascii="Helvetica" w:eastAsia="Times New Roman" w:hAnsi="Helvetica" w:cs="Times New Roman"/>
          <w:color w:val="444444"/>
          <w:sz w:val="24"/>
          <w:szCs w:val="24"/>
          <w:lang w:eastAsia="ru-RU"/>
        </w:rPr>
        <w:t>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области на 2017 год и на плановый период 2018 и 2019 годов, в том числе Территориальной программы обязательного медицинского страхования, согласно приложению N 2.</w:t>
      </w:r>
    </w:p>
    <w:p w14:paraId="0D3F586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1.2.11. </w:t>
      </w:r>
      <w:hyperlink r:id="rId6" w:anchor="P1227" w:history="1">
        <w:r w:rsidRPr="003B4AF2">
          <w:rPr>
            <w:rFonts w:ascii="Helvetica" w:eastAsia="Times New Roman" w:hAnsi="Helvetica" w:cs="Times New Roman"/>
            <w:color w:val="0000FF"/>
            <w:sz w:val="24"/>
            <w:szCs w:val="24"/>
            <w:u w:val="single"/>
            <w:lang w:eastAsia="ru-RU"/>
          </w:rPr>
          <w:t>Перечень</w:t>
        </w:r>
      </w:hyperlink>
      <w:r w:rsidRPr="003B4AF2">
        <w:rPr>
          <w:rFonts w:ascii="Helvetica" w:eastAsia="Times New Roman" w:hAnsi="Helvetica" w:cs="Times New Roman"/>
          <w:color w:val="444444"/>
          <w:sz w:val="24"/>
          <w:szCs w:val="24"/>
          <w:lang w:eastAsia="ru-RU"/>
        </w:rPr>
        <w:t> медицинских организаций, осуществляющих деятельность в сфере обязательного медицинского страхования Кировской области на 2017 год и на плановый период 2018 и 2019 годов, по условиям оказания медицинской помощи согласно приложению N 3.</w:t>
      </w:r>
    </w:p>
    <w:p w14:paraId="522F92B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1.2.12. </w:t>
      </w:r>
      <w:hyperlink r:id="rId7" w:anchor="P2038" w:history="1">
        <w:r w:rsidRPr="003B4AF2">
          <w:rPr>
            <w:rFonts w:ascii="Helvetica" w:eastAsia="Times New Roman" w:hAnsi="Helvetica" w:cs="Times New Roman"/>
            <w:color w:val="0000FF"/>
            <w:sz w:val="24"/>
            <w:szCs w:val="24"/>
            <w:u w:val="single"/>
            <w:lang w:eastAsia="ru-RU"/>
          </w:rPr>
          <w:t>Стоимость</w:t>
        </w:r>
      </w:hyperlink>
      <w:r w:rsidRPr="003B4AF2">
        <w:rPr>
          <w:rFonts w:ascii="Helvetica" w:eastAsia="Times New Roman" w:hAnsi="Helvetica" w:cs="Times New Roman"/>
          <w:color w:val="444444"/>
          <w:sz w:val="24"/>
          <w:szCs w:val="24"/>
          <w:lang w:eastAsia="ru-RU"/>
        </w:rPr>
        <w:t> Территориальной программы государственных гарантий бесплатного оказания гражданам медицинской помощи на территории Кировской области по источникам финансового обеспечения на 2017 год и на плановый период 2018 и 2019 годов согласно приложению N 4.</w:t>
      </w:r>
    </w:p>
    <w:p w14:paraId="061BE61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1.2.13.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2017 год и на плановый период 2018 и 2019 годов согласно </w:t>
      </w:r>
      <w:hyperlink r:id="rId8" w:anchor="P2114" w:history="1">
        <w:r w:rsidRPr="003B4AF2">
          <w:rPr>
            <w:rFonts w:ascii="Helvetica" w:eastAsia="Times New Roman" w:hAnsi="Helvetica" w:cs="Times New Roman"/>
            <w:color w:val="0000FF"/>
            <w:sz w:val="24"/>
            <w:szCs w:val="24"/>
            <w:u w:val="single"/>
            <w:lang w:eastAsia="ru-RU"/>
          </w:rPr>
          <w:t>приложениям N 5</w:t>
        </w:r>
      </w:hyperlink>
      <w:r w:rsidRPr="003B4AF2">
        <w:rPr>
          <w:rFonts w:ascii="Helvetica" w:eastAsia="Times New Roman" w:hAnsi="Helvetica" w:cs="Times New Roman"/>
          <w:color w:val="444444"/>
          <w:sz w:val="24"/>
          <w:szCs w:val="24"/>
          <w:lang w:eastAsia="ru-RU"/>
        </w:rPr>
        <w:t>, </w:t>
      </w:r>
      <w:hyperlink r:id="rId9" w:anchor="P2652" w:history="1">
        <w:r w:rsidRPr="003B4AF2">
          <w:rPr>
            <w:rFonts w:ascii="Helvetica" w:eastAsia="Times New Roman" w:hAnsi="Helvetica" w:cs="Times New Roman"/>
            <w:color w:val="0000FF"/>
            <w:sz w:val="24"/>
            <w:szCs w:val="24"/>
            <w:u w:val="single"/>
            <w:lang w:eastAsia="ru-RU"/>
          </w:rPr>
          <w:t>N 6</w:t>
        </w:r>
      </w:hyperlink>
      <w:r w:rsidRPr="003B4AF2">
        <w:rPr>
          <w:rFonts w:ascii="Helvetica" w:eastAsia="Times New Roman" w:hAnsi="Helvetica" w:cs="Times New Roman"/>
          <w:color w:val="444444"/>
          <w:sz w:val="24"/>
          <w:szCs w:val="24"/>
          <w:lang w:eastAsia="ru-RU"/>
        </w:rPr>
        <w:t>, </w:t>
      </w:r>
      <w:hyperlink r:id="rId10" w:anchor="P3186" w:history="1">
        <w:r w:rsidRPr="003B4AF2">
          <w:rPr>
            <w:rFonts w:ascii="Helvetica" w:eastAsia="Times New Roman" w:hAnsi="Helvetica" w:cs="Times New Roman"/>
            <w:color w:val="0000FF"/>
            <w:sz w:val="24"/>
            <w:szCs w:val="24"/>
            <w:u w:val="single"/>
            <w:lang w:eastAsia="ru-RU"/>
          </w:rPr>
          <w:t>N 7</w:t>
        </w:r>
      </w:hyperlink>
      <w:r w:rsidRPr="003B4AF2">
        <w:rPr>
          <w:rFonts w:ascii="Helvetica" w:eastAsia="Times New Roman" w:hAnsi="Helvetica" w:cs="Times New Roman"/>
          <w:color w:val="444444"/>
          <w:sz w:val="24"/>
          <w:szCs w:val="24"/>
          <w:lang w:eastAsia="ru-RU"/>
        </w:rPr>
        <w:t>.</w:t>
      </w:r>
    </w:p>
    <w:p w14:paraId="775622D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1.2.14. </w:t>
      </w:r>
      <w:hyperlink r:id="rId11" w:anchor="P3720" w:history="1">
        <w:r w:rsidRPr="003B4AF2">
          <w:rPr>
            <w:rFonts w:ascii="Helvetica" w:eastAsia="Times New Roman" w:hAnsi="Helvetica" w:cs="Times New Roman"/>
            <w:color w:val="0000FF"/>
            <w:sz w:val="24"/>
            <w:szCs w:val="24"/>
            <w:u w:val="single"/>
            <w:lang w:eastAsia="ru-RU"/>
          </w:rPr>
          <w:t>Перечень</w:t>
        </w:r>
      </w:hyperlink>
      <w:r w:rsidRPr="003B4AF2">
        <w:rPr>
          <w:rFonts w:ascii="Helvetica" w:eastAsia="Times New Roman" w:hAnsi="Helvetica" w:cs="Times New Roman"/>
          <w:color w:val="444444"/>
          <w:sz w:val="24"/>
          <w:szCs w:val="24"/>
          <w:lang w:eastAsia="ru-RU"/>
        </w:rPr>
        <w:t> лекарственных препаратов, медицинских изделий, безбелковых продуктов питания и белковых гидролизатов,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N 8.</w:t>
      </w:r>
    </w:p>
    <w:p w14:paraId="3E839E4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w:t>
      </w:r>
    </w:p>
    <w:p w14:paraId="5A5C9DC1"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2. Виды и формы оказываемой бесплатно медицинской помощи</w:t>
      </w:r>
    </w:p>
    <w:p w14:paraId="2E1CCE4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w:t>
      </w:r>
    </w:p>
    <w:p w14:paraId="2222597B" w14:textId="77777777" w:rsidR="003B4AF2" w:rsidRPr="003B4AF2" w:rsidRDefault="003B4AF2" w:rsidP="003B4AF2">
      <w:pPr>
        <w:spacing w:before="30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14:paraId="1ACF757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2.1.1. Первичная медико-санитарная помощь, в том числе первичная доврачебная, первичная врачебная и первичная специализированная.</w:t>
      </w:r>
    </w:p>
    <w:p w14:paraId="23D9148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2.1.2. Специализированная, в том числе высокотехнологичная, медицинская помощь.</w:t>
      </w:r>
    </w:p>
    <w:p w14:paraId="59F5DD9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2.1.3. Скорая, в том числе скорая специализированная, медицинская помощь.</w:t>
      </w:r>
    </w:p>
    <w:p w14:paraId="484262B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2.1.4. Паллиативная медицинская помощь, оказываемая медицинскими организациями.</w:t>
      </w:r>
    </w:p>
    <w:p w14:paraId="35D2BCA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09D5F1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6056B7B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2.2.1.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9D211A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2.2.2.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AFD679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2.2.3.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67C50B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w:t>
      </w:r>
      <w:r w:rsidRPr="003B4AF2">
        <w:rPr>
          <w:rFonts w:ascii="Helvetica" w:eastAsia="Times New Roman" w:hAnsi="Helvetica" w:cs="Times New Roman"/>
          <w:color w:val="444444"/>
          <w:sz w:val="24"/>
          <w:szCs w:val="24"/>
          <w:lang w:eastAsia="ru-RU"/>
        </w:rPr>
        <w:lastRenderedPageBreak/>
        <w:t>специальных методов и сложных медицинских технологий, а также медицинскую реабилитацию.</w:t>
      </w:r>
    </w:p>
    <w:p w14:paraId="5A3076A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044FB8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w:t>
      </w:r>
    </w:p>
    <w:p w14:paraId="417129A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w:t>
      </w:r>
      <w:hyperlink r:id="rId12" w:history="1">
        <w:r w:rsidRPr="003B4AF2">
          <w:rPr>
            <w:rFonts w:ascii="Helvetica" w:eastAsia="Times New Roman" w:hAnsi="Helvetica" w:cs="Times New Roman"/>
            <w:color w:val="0000FF"/>
            <w:sz w:val="24"/>
            <w:szCs w:val="24"/>
            <w:u w:val="single"/>
            <w:lang w:eastAsia="ru-RU"/>
          </w:rPr>
          <w:t>Перечень</w:t>
        </w:r>
      </w:hyperlink>
      <w:r w:rsidRPr="003B4AF2">
        <w:rPr>
          <w:rFonts w:ascii="Helvetica" w:eastAsia="Times New Roman" w:hAnsi="Helvetica" w:cs="Times New Roman"/>
          <w:color w:val="444444"/>
          <w:sz w:val="24"/>
          <w:szCs w:val="24"/>
          <w:lang w:eastAsia="ru-RU"/>
        </w:rPr>
        <w:t> видов высокотехнологичной медицинской помощи, оказываемой бесплатно в рамках Территориальной программы, содержащий в том числе методы лечения и источники финансового обеспечения высокотехнологичной медицинской помощи, представлен в приложении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(далее - приложение к Программе государственных гарантий).</w:t>
      </w:r>
    </w:p>
    <w:p w14:paraId="2D56CDF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7627893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65C6F33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C6C8947"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ADB208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137C2D5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2.6. Медицинская помощь оказывается в следующих формах:</w:t>
      </w:r>
    </w:p>
    <w:p w14:paraId="1DE543D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F678C8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42861A1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DA2B28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w:t>
      </w:r>
    </w:p>
    <w:p w14:paraId="55A8A3C9"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3. Порядок и условия предоставления медицинской помощи</w:t>
      </w:r>
    </w:p>
    <w:p w14:paraId="41A04AA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Территориальная программа определяет следующие порядок и условия предоставления медицинской помощи:</w:t>
      </w:r>
    </w:p>
    <w:p w14:paraId="3D5DEE4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3.1. При оказании гражданину медицинской помощи в рамках Территориальной программы он имеет право на выбор врача, в том числе врача общей практики (семейного врача) и лечащего врача (с учетом согласия врача).</w:t>
      </w:r>
    </w:p>
    <w:p w14:paraId="578BA177"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22BE337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xml:space="preserve">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t>
      </w:r>
      <w:r w:rsidRPr="003B4AF2">
        <w:rPr>
          <w:rFonts w:ascii="Helvetica" w:eastAsia="Times New Roman" w:hAnsi="Helvetica" w:cs="Times New Roman"/>
          <w:color w:val="444444"/>
          <w:sz w:val="24"/>
          <w:szCs w:val="24"/>
          <w:lang w:eastAsia="ru-RU"/>
        </w:rPr>
        <w:lastRenderedPageBreak/>
        <w:t>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75CA136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(в ред. </w:t>
      </w:r>
      <w:hyperlink r:id="rId13" w:history="1">
        <w:r w:rsidRPr="003B4AF2">
          <w:rPr>
            <w:rFonts w:ascii="Helvetica" w:eastAsia="Times New Roman" w:hAnsi="Helvetica" w:cs="Times New Roman"/>
            <w:color w:val="0000FF"/>
            <w:sz w:val="24"/>
            <w:szCs w:val="24"/>
            <w:u w:val="single"/>
            <w:lang w:eastAsia="ru-RU"/>
          </w:rPr>
          <w:t>постановления</w:t>
        </w:r>
      </w:hyperlink>
      <w:r w:rsidRPr="003B4AF2">
        <w:rPr>
          <w:rFonts w:ascii="Helvetica" w:eastAsia="Times New Roman" w:hAnsi="Helvetica" w:cs="Times New Roman"/>
          <w:color w:val="444444"/>
          <w:sz w:val="24"/>
          <w:szCs w:val="24"/>
          <w:lang w:eastAsia="ru-RU"/>
        </w:rPr>
        <w:t> Правительства Кировской области от 31.07.2017 N 398-П)</w:t>
      </w:r>
    </w:p>
    <w:p w14:paraId="6457642E"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14:paraId="07AB2C0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3.2. Правом на внеочередное оказание медицинской помощи в медицинских организациях, находящихся на территории Кировской области, обладают отдельные категории граждан, установленные законодательством Российской Федерации.</w:t>
      </w:r>
    </w:p>
    <w:p w14:paraId="4CC4D0E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Медицинские организации организуют в установленном ими порядке учет отдельных категорий граждан по месту их прикрепления и динамическое наблюдение за состоянием их здоровья.</w:t>
      </w:r>
    </w:p>
    <w:p w14:paraId="358FD96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14:paraId="6A94454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14:paraId="5533384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документ (удостоверение, свидетельство, справка установленной формы), подтверждающий принадлежность к категории граждан, имеющих право на внеочередное оказание медицинской помощи, установленное законодательством Российской Федерации;</w:t>
      </w:r>
    </w:p>
    <w:p w14:paraId="290289B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18"/>
          <w:szCs w:val="18"/>
          <w:lang w:eastAsia="ru-RU"/>
        </w:rPr>
        <w:t>документ, удостоверяющий личность гражданина;</w:t>
      </w:r>
    </w:p>
    <w:p w14:paraId="616A9C87"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полис обязательного медицинского страхования.</w:t>
      </w:r>
    </w:p>
    <w:p w14:paraId="5203DFD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Если медицинская организация не может предоставить гражданину медицинскую помощь необходимого вида, она решает вопрос о внеочередном оказании медицинской помощи гражданину в других медицинских организациях.</w:t>
      </w:r>
    </w:p>
    <w:p w14:paraId="79AE9A5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xml:space="preserve"> При обращении за специализированной медицинской помощью дополнительно предъявляется направление из медицинской организации с подробной выпиской из </w:t>
      </w:r>
      <w:r w:rsidRPr="003B4AF2">
        <w:rPr>
          <w:rFonts w:ascii="Helvetica" w:eastAsia="Times New Roman" w:hAnsi="Helvetica" w:cs="Times New Roman"/>
          <w:color w:val="444444"/>
          <w:sz w:val="24"/>
          <w:szCs w:val="24"/>
          <w:lang w:eastAsia="ru-RU"/>
        </w:rPr>
        <w:lastRenderedPageBreak/>
        <w:t>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w:t>
      </w:r>
    </w:p>
    <w:p w14:paraId="3A64AD2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3.3.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перечень групп населения, при амбулаторном лечении которых лекарственные средства отпускаются по рецептам врачей с 50-процентной скидкой, определены федеральным законодательством.</w:t>
      </w:r>
    </w:p>
    <w:p w14:paraId="4353F3E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3.4.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и изделиями медицинского назначения, включенными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06C0E85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осуществляется в случае их замены из-за индивидуальной непереносимости, по жизненным показаниям.</w:t>
      </w:r>
    </w:p>
    <w:p w14:paraId="319E426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Перечень жизненно необходимых и важнейших лекарственных препаратов - это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 Перечень жизненно необходимых и важнейших лекарственных препаратов формируется в соответствии с критериями, установленными Федеральным </w:t>
      </w:r>
      <w:hyperlink r:id="rId14" w:history="1">
        <w:r w:rsidRPr="003B4AF2">
          <w:rPr>
            <w:rFonts w:ascii="Helvetica" w:eastAsia="Times New Roman" w:hAnsi="Helvetica" w:cs="Times New Roman"/>
            <w:color w:val="0000FF"/>
            <w:sz w:val="24"/>
            <w:szCs w:val="24"/>
            <w:u w:val="single"/>
            <w:lang w:eastAsia="ru-RU"/>
          </w:rPr>
          <w:t>законом</w:t>
        </w:r>
      </w:hyperlink>
      <w:r w:rsidRPr="003B4AF2">
        <w:rPr>
          <w:rFonts w:ascii="Helvetica" w:eastAsia="Times New Roman" w:hAnsi="Helvetica" w:cs="Times New Roman"/>
          <w:color w:val="444444"/>
          <w:sz w:val="24"/>
          <w:szCs w:val="24"/>
          <w:lang w:eastAsia="ru-RU"/>
        </w:rPr>
        <w:t> от 12.04.2010 N 61-ФЗ "Об обращении лекарственных средств".</w:t>
      </w:r>
    </w:p>
    <w:p w14:paraId="1F651E8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14:paraId="055065EE"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xml:space="preserve"> При оказании медицинской помощи пациенты безвозмездно обеспечиваются донорской кровью и (или) ее компонентами, лечебным питанием, в том числе </w:t>
      </w:r>
      <w:r w:rsidRPr="003B4AF2">
        <w:rPr>
          <w:rFonts w:ascii="Helvetica" w:eastAsia="Times New Roman" w:hAnsi="Helvetica" w:cs="Times New Roman"/>
          <w:color w:val="444444"/>
          <w:sz w:val="24"/>
          <w:szCs w:val="24"/>
          <w:lang w:eastAsia="ru-RU"/>
        </w:rPr>
        <w:lastRenderedPageBreak/>
        <w:t>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786302D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3.5. Мероприятиями по профилактике заболеваний и формированию здорового образа жизни, осуществляемыми в медицинских организациях и их соответствующих структурных подразделениях в рамках Территориальной программы, являются:</w:t>
      </w:r>
    </w:p>
    <w:p w14:paraId="097213A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медицинская профилактика заболеваний;</w:t>
      </w:r>
    </w:p>
    <w:p w14:paraId="7869DEF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диспансерное наблюдение здоровых детей;</w:t>
      </w:r>
    </w:p>
    <w:p w14:paraId="109C758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диспансерное наблюдение женщин в период беременности;</w:t>
      </w:r>
    </w:p>
    <w:p w14:paraId="5D55081E"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диспансерное наблюдение лиц, страдающих хроническими заболеваниями, лиц, перенесших острые заболевания, а также здоровых граждан в случаях, предусмотренных действующим законодательством Российской Федерации;</w:t>
      </w:r>
    </w:p>
    <w:p w14:paraId="2225457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проведение профилактических прививок, включая проведение профилактических прививок по эпидемическим показаниям;</w:t>
      </w:r>
    </w:p>
    <w:p w14:paraId="0AE67C3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проведение профилактических осмотров (кроме категорий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14:paraId="4736F96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осуществление мероприятий по предупреждению абортов;</w:t>
      </w:r>
    </w:p>
    <w:p w14:paraId="2309E41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санитарно-гигиеническое просвещение граждан, в том числе в кабинетах профилактики;</w:t>
      </w:r>
    </w:p>
    <w:p w14:paraId="4D7F343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формирование здорового образа жизни у граждан, включая сокращение потребления алкоголя и табака, центрами здоровья для взрослых и детей.</w:t>
      </w:r>
    </w:p>
    <w:p w14:paraId="2404271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3.6. Территориальная программа определяет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w:t>
      </w:r>
    </w:p>
    <w:p w14:paraId="4E5C346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При оказании медицинской помощи в стационарных условиях пациенту обеспечиваются:</w:t>
      </w:r>
    </w:p>
    <w:p w14:paraId="42545E1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безопасные условия пребывания и санитарно-эпидемиологический режим при проведении лечебно-диагностического процесса;</w:t>
      </w:r>
    </w:p>
    <w:p w14:paraId="39A9808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лекарственное обеспечение в соответствии с Федеральным </w:t>
      </w:r>
      <w:hyperlink r:id="rId15" w:history="1">
        <w:r w:rsidRPr="003B4AF2">
          <w:rPr>
            <w:rFonts w:ascii="Helvetica" w:eastAsia="Times New Roman" w:hAnsi="Helvetica" w:cs="Times New Roman"/>
            <w:color w:val="0000FF"/>
            <w:sz w:val="24"/>
            <w:szCs w:val="24"/>
            <w:u w:val="single"/>
            <w:lang w:eastAsia="ru-RU"/>
          </w:rPr>
          <w:t>законом</w:t>
        </w:r>
      </w:hyperlink>
      <w:r w:rsidRPr="003B4AF2">
        <w:rPr>
          <w:rFonts w:ascii="Helvetica" w:eastAsia="Times New Roman" w:hAnsi="Helvetica" w:cs="Times New Roman"/>
          <w:color w:val="444444"/>
          <w:sz w:val="24"/>
          <w:szCs w:val="24"/>
          <w:lang w:eastAsia="ru-RU"/>
        </w:rPr>
        <w:t> от 12.04.2010 N 61-ФЗ "Об обращении лекарственных средств" и обеспечение медицинскими изделиями, которые предусмотрены стандартами медицинской помощи;</w:t>
      </w:r>
    </w:p>
    <w:p w14:paraId="36B57AE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проведение манипуляций, оперативного лечения,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14:paraId="6B3926BE"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консультации врачей-специалистов в соответствии с показаниями;</w:t>
      </w:r>
    </w:p>
    <w:p w14:paraId="0A9028A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круглосуточное врачебное наблюдение;</w:t>
      </w:r>
    </w:p>
    <w:p w14:paraId="5774829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круглосуточный уход медицинского персонала;</w:t>
      </w:r>
    </w:p>
    <w:p w14:paraId="2BC267E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размещение в палатах, количество коек в которых определяется состоянием пациента, порядками (стандартами) оказания медицинской помощи;</w:t>
      </w:r>
    </w:p>
    <w:p w14:paraId="5C1886E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питание, а по медицинским показаниям лечебное питание;</w:t>
      </w:r>
    </w:p>
    <w:p w14:paraId="33FBDCB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604EB33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463F20C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При оказании медицинской помощи в условиях дневного стационара пациенту обеспечиваются:</w:t>
      </w:r>
    </w:p>
    <w:p w14:paraId="7EDA12B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безопасные условия пребывания и санитарно-эпидемиологический режим при проведении лечебно-диагностического процесса;</w:t>
      </w:r>
    </w:p>
    <w:p w14:paraId="0F0BEF5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лекарственное обеспечение в соответствии с Федеральным </w:t>
      </w:r>
      <w:hyperlink r:id="rId16" w:history="1">
        <w:r w:rsidRPr="003B4AF2">
          <w:rPr>
            <w:rFonts w:ascii="Helvetica" w:eastAsia="Times New Roman" w:hAnsi="Helvetica" w:cs="Times New Roman"/>
            <w:color w:val="0000FF"/>
            <w:sz w:val="24"/>
            <w:szCs w:val="24"/>
            <w:u w:val="single"/>
            <w:lang w:eastAsia="ru-RU"/>
          </w:rPr>
          <w:t>законом</w:t>
        </w:r>
      </w:hyperlink>
      <w:r w:rsidRPr="003B4AF2">
        <w:rPr>
          <w:rFonts w:ascii="Helvetica" w:eastAsia="Times New Roman" w:hAnsi="Helvetica" w:cs="Times New Roman"/>
          <w:color w:val="444444"/>
          <w:sz w:val="24"/>
          <w:szCs w:val="24"/>
          <w:lang w:eastAsia="ru-RU"/>
        </w:rPr>
        <w:t> от 12.04.2010 N 61-ФЗ "Об обращении лекарственных средств" и обеспечение медицинскими изделиями, которые предусмотрены стандартами медицинской помощи;</w:t>
      </w:r>
    </w:p>
    <w:p w14:paraId="57E88FD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врачебное наблюдение, консультации врачей-специалистов по показаниям;</w:t>
      </w:r>
    </w:p>
    <w:p w14:paraId="0FE2819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питание детей, больных, находящихся на программном хроническом гемодиализе, больных сахарным диабетом, беременных женщин, больных, страдающих туберкулезом;</w:t>
      </w:r>
    </w:p>
    <w:p w14:paraId="7F928C4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перевод в круглосуточный стационар при ухудшении состояния пациента или неэффективном лечении.</w:t>
      </w:r>
    </w:p>
    <w:p w14:paraId="341CFE8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3.7. Условия размещения пациентов в палатах на 3 и более места должны соответствовать расчетной площади в палатах лечебных помещений от 2 коек и более, регламентированных санитарно-эпидемиологическими правилами и нормами.</w:t>
      </w:r>
    </w:p>
    <w:p w14:paraId="575E30E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Размещение пациентов в маломестных палатах (боксах) осуществляется по медицинским и эпидемиологическим показаниям согласно </w:t>
      </w:r>
      <w:hyperlink r:id="rId17" w:history="1">
        <w:r w:rsidRPr="003B4AF2">
          <w:rPr>
            <w:rFonts w:ascii="Helvetica" w:eastAsia="Times New Roman" w:hAnsi="Helvetica" w:cs="Times New Roman"/>
            <w:color w:val="0000FF"/>
            <w:sz w:val="24"/>
            <w:szCs w:val="24"/>
            <w:u w:val="single"/>
            <w:lang w:eastAsia="ru-RU"/>
          </w:rPr>
          <w:t>перечню</w:t>
        </w:r>
      </w:hyperlink>
      <w:r w:rsidRPr="003B4AF2">
        <w:rPr>
          <w:rFonts w:ascii="Helvetica" w:eastAsia="Times New Roman" w:hAnsi="Helvetica" w:cs="Times New Roman"/>
          <w:color w:val="444444"/>
          <w:sz w:val="24"/>
          <w:szCs w:val="24"/>
          <w:lang w:eastAsia="ru-RU"/>
        </w:rPr>
        <w:t>, утвержденному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5385F06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Размещение пациентов в маломестных палатах (боксах) по медицинским и эпидемиологическим показаниям осуществляется медицинской организацией бесплатно.</w:t>
      </w:r>
    </w:p>
    <w:p w14:paraId="54651A0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3.8. Детям-сиротам и детям, оставшимся без попечения родителей (далее - несовершеннолетние сироты), проведение диспансеризации, регулярных медицинских осмотров, оказание всех видов медицинской помощи, включая специализированную, в том числе высокотехнологичную, медицинскую помощь, осуществляется бесплатно в соответствии с действующими порядками и стандартами оказания медицинской помощи.</w:t>
      </w:r>
    </w:p>
    <w:p w14:paraId="45A5551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В случае возникновения острых заболеваний, обострения хронических заболеваний медицинская помощь несовершеннолетним сиротам оказывается в организациях для несовершеннолетних сирот в виде первичной доврачебной медико-санитарной помощи, первичной врачебной медико-санитарной помощи.</w:t>
      </w:r>
    </w:p>
    <w:p w14:paraId="72BF250E"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При наличии медицинских показаний несовершеннолетние сироты направляются на консультации к врачам-специалистам медицинских организаций, оказывающих первичную медико-санитарную помощь, по территориально-участковому принципу.</w:t>
      </w:r>
    </w:p>
    <w:p w14:paraId="29FD7D07"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Оказание первичной специализированной медико-санитарной помощи несовершеннолетним сиротам в медицинских организациях осуществляется в присутствии сопровождающего сотрудника организации для несовершеннолетних сирот при наличии информированного добровольного согласия на медицинское вмешательство, подписанного законным представителем ребенка.</w:t>
      </w:r>
    </w:p>
    <w:p w14:paraId="7CB2419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При возникновении необходимости оказания специализированной медицинской помощи несовершеннолетних сирот госпитализируют в круглосуточный стационар медицинской организации в соответствии с профилем и тяжестью заболевания. Уход за несовершеннолетними сиротами в условиях круглосуточного стационара осуществляется средним и младшим медицинским персоналом медицинской организации.</w:t>
      </w:r>
    </w:p>
    <w:p w14:paraId="5D8B4C1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Экстренная медицинская помощь несовершеннолетним сиротам оказывается медицинским персоналом отделений скорой медицинской помощи по территориальному принципу. Медицинская эвакуация несовершеннолетних сирот в медицинские организации осуществляется бригадой скорой, в том числе скорой специализированной, медицинской помощи в сопровождении сотрудника организации для несовершеннолетних сирот.</w:t>
      </w:r>
    </w:p>
    <w:p w14:paraId="43F21F1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Направление несовершеннолетних сирот в медицинские организации для оказания высокотехнологичной медицинской помощи, медицинской реабилитации осуществляется в соответствии с законодательством Российской Федерации.</w:t>
      </w:r>
    </w:p>
    <w:p w14:paraId="3A9F72F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3.9. В случае необходимости проведения пациенту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оказания медицинской помощи и стандартов медицинской помощи данный пациент направляется в другую медицинскую организацию.</w:t>
      </w:r>
    </w:p>
    <w:p w14:paraId="1209939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Транспортировка пациента круглосуточного стационара осуществляется бесплатно в сопровождении медицинского работника.</w:t>
      </w:r>
    </w:p>
    <w:p w14:paraId="146FF45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3.10.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25FDFB2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1B982A6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379FB69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xml:space="preserve">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w:t>
      </w:r>
      <w:r w:rsidRPr="003B4AF2">
        <w:rPr>
          <w:rFonts w:ascii="Helvetica" w:eastAsia="Times New Roman" w:hAnsi="Helvetica" w:cs="Times New Roman"/>
          <w:color w:val="444444"/>
          <w:sz w:val="24"/>
          <w:szCs w:val="24"/>
          <w:lang w:eastAsia="ru-RU"/>
        </w:rPr>
        <w:lastRenderedPageBreak/>
        <w:t>одного года) медицинских осмотров, диспансеризации, подтвержденные медицинскими документами пациента.</w:t>
      </w:r>
    </w:p>
    <w:p w14:paraId="052BA9E7"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Диспансеризация отдельных категорий граждан, определяемых нормативными правовыми актами Министерства здравоохранения Российской Федерации, осуществляется бесплатно в соответствии с порядками оказания медицинской помощи.</w:t>
      </w:r>
    </w:p>
    <w:p w14:paraId="7721B27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Планы-графики проведения диспансеризации отдельных категорий граждан утверждаются министерством здравоохранения Кировской области ежегодно. (п. 3.10 в ред. </w:t>
      </w:r>
      <w:hyperlink r:id="rId18" w:history="1">
        <w:r w:rsidRPr="003B4AF2">
          <w:rPr>
            <w:rFonts w:ascii="Helvetica" w:eastAsia="Times New Roman" w:hAnsi="Helvetica" w:cs="Times New Roman"/>
            <w:color w:val="0000FF"/>
            <w:sz w:val="24"/>
            <w:szCs w:val="24"/>
            <w:u w:val="single"/>
            <w:lang w:eastAsia="ru-RU"/>
          </w:rPr>
          <w:t>постановления</w:t>
        </w:r>
      </w:hyperlink>
      <w:r w:rsidRPr="003B4AF2">
        <w:rPr>
          <w:rFonts w:ascii="Helvetica" w:eastAsia="Times New Roman" w:hAnsi="Helvetica" w:cs="Times New Roman"/>
          <w:color w:val="444444"/>
          <w:sz w:val="24"/>
          <w:szCs w:val="24"/>
          <w:lang w:eastAsia="ru-RU"/>
        </w:rPr>
        <w:t> Правительства Кировской области от 31.07.2017 N 398-П)</w:t>
      </w:r>
    </w:p>
    <w:p w14:paraId="62C9991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3.11.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производится за счет средств бюджетных ассигнований областного бюджета в виде предоставления субсидий в порядке, утверждаемом Правительством Кировской области.</w:t>
      </w:r>
    </w:p>
    <w:p w14:paraId="6B02D10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Размеры возмещения расходов медицинской организации, не участвующей в реализации Территориальной программы, связанных с оказанием гражданам медицинской помощи в экстренной форме, устанавливаются в соответствии с Тарифным соглашением по оплате медицинской помощи по обязательному медицинскому страхованию на территории Кировской области.</w:t>
      </w:r>
    </w:p>
    <w:p w14:paraId="661928C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3.12.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составляют:</w:t>
      </w:r>
    </w:p>
    <w:p w14:paraId="6E3DEEE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первичной медико-санитарной помощи в неотложной форме - не более 2 часов с момента обращения пациента в медицинскую организацию;</w:t>
      </w:r>
    </w:p>
    <w:p w14:paraId="5902C58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приема врачами-терапевтами участковыми, врачами общей практики (семейными врачами), врачами-педиатрами не должны превышать 24 часа с момента обращения в медицинскую организацию;</w:t>
      </w:r>
    </w:p>
    <w:p w14:paraId="5A6062B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проведения консультаций врачей-специалистов - не более 14 календарных дней со дня обращения пациента в медицинскую организацию;</w:t>
      </w:r>
    </w:p>
    <w:p w14:paraId="3EB914A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проведения диагностических инструментальных (рентгенографических исследований,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14:paraId="5D5A074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14:paraId="61D6535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w:t>
      </w:r>
    </w:p>
    <w:p w14:paraId="7647DF9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Время доезда до пациента бригады скорой медицинской помощи при оказании скорой медицинской помощи в экстренной форме - не более 20 минут с момента ее вызова, в сельской местности - не более 40 минут.</w:t>
      </w:r>
    </w:p>
    <w:p w14:paraId="3E59531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03D4511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w:t>
      </w:r>
    </w:p>
    <w:p w14:paraId="03370B97"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4. Перечень заболеваний и состояний, оказание медицинской помощи при которых осуществляется бесплатно,</w:t>
      </w:r>
    </w:p>
    <w:p w14:paraId="71C4507B" w14:textId="77777777" w:rsidR="003B4AF2" w:rsidRPr="003B4AF2" w:rsidRDefault="003B4AF2" w:rsidP="003B4AF2">
      <w:pPr>
        <w:spacing w:before="300" w:after="300" w:line="360" w:lineRule="atLeast"/>
        <w:ind w:firstLine="708"/>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и категории граждан, оказание медицинской помощи которымосуществляется бесплатно</w:t>
      </w:r>
    </w:p>
    <w:p w14:paraId="13507A7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 Гражданин имеет право на бесплатное получение медицинской помощи по видам, формам и условиям ее оказания в соответствии с </w:t>
      </w:r>
      <w:hyperlink r:id="rId19" w:anchor="P96" w:history="1">
        <w:r w:rsidRPr="003B4AF2">
          <w:rPr>
            <w:rFonts w:ascii="Helvetica" w:eastAsia="Times New Roman" w:hAnsi="Helvetica" w:cs="Times New Roman"/>
            <w:color w:val="0000FF"/>
            <w:sz w:val="24"/>
            <w:szCs w:val="24"/>
            <w:u w:val="single"/>
            <w:lang w:eastAsia="ru-RU"/>
          </w:rPr>
          <w:t>разделом 3</w:t>
        </w:r>
      </w:hyperlink>
      <w:r w:rsidRPr="003B4AF2">
        <w:rPr>
          <w:rFonts w:ascii="Helvetica" w:eastAsia="Times New Roman" w:hAnsi="Helvetica" w:cs="Times New Roman"/>
          <w:color w:val="444444"/>
          <w:sz w:val="24"/>
          <w:szCs w:val="24"/>
          <w:lang w:eastAsia="ru-RU"/>
        </w:rPr>
        <w:t> Территориальной программы при следующих заболеваниях и состояниях:</w:t>
      </w:r>
    </w:p>
    <w:p w14:paraId="11771AD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 Инфекционные и паразитарные болезни.</w:t>
      </w:r>
    </w:p>
    <w:p w14:paraId="214DB4B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4.1.2. Новообразования.</w:t>
      </w:r>
    </w:p>
    <w:p w14:paraId="3D1AF86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4.1.3. Болезни эндокринной системы.</w:t>
      </w:r>
    </w:p>
    <w:p w14:paraId="4EB816B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4.1.4. Расстройства питания и нарушения обмена веществ.</w:t>
      </w:r>
    </w:p>
    <w:p w14:paraId="074BD35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4.1.5. Болезни нервной системы.</w:t>
      </w:r>
    </w:p>
    <w:p w14:paraId="02F7127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4.1.6. Болезни крови, кроветворных органов.</w:t>
      </w:r>
    </w:p>
    <w:p w14:paraId="5B8CF82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4.1.7. Отдельные нарушения, вовлекающие иммунный механизм.</w:t>
      </w:r>
    </w:p>
    <w:p w14:paraId="4A182F6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4.1.8. Болезни глаза и его придаточного аппарата.</w:t>
      </w:r>
    </w:p>
    <w:p w14:paraId="1CE0823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4.1.9. Болезни уха и сосцевидного отростка.</w:t>
      </w:r>
    </w:p>
    <w:p w14:paraId="6BEFC64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4.1.10. Болезни системы кровообращения.</w:t>
      </w:r>
    </w:p>
    <w:p w14:paraId="689767C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4.1.11. Болезни органов дыхания.</w:t>
      </w:r>
    </w:p>
    <w:p w14:paraId="1374A45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4.1.12. Болезни органов пищеварения, в том числе болезни полости рта, слюнных желез и челюстей (за исключением зубного протезирования).</w:t>
      </w:r>
    </w:p>
    <w:p w14:paraId="7CD18B2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4.1.13. Болезни мочеполовой системы.</w:t>
      </w:r>
    </w:p>
    <w:p w14:paraId="0DD4201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4.1.14. Болезни кожи и подкожной клетчатки.</w:t>
      </w:r>
    </w:p>
    <w:p w14:paraId="1DDF48B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4.1.15. Болезни костно-мышечной системы и соединительной ткани.</w:t>
      </w:r>
    </w:p>
    <w:p w14:paraId="19F4E607"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4.1.16. Травмы, отравления и некоторые другие последствия воздействия внешних причин.</w:t>
      </w:r>
    </w:p>
    <w:p w14:paraId="63295CB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4.1.17. Врожденные аномалии (пороки развития).</w:t>
      </w:r>
    </w:p>
    <w:p w14:paraId="44D64E2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4.1.18. Деформации и хромосомные нарушения.</w:t>
      </w:r>
    </w:p>
    <w:p w14:paraId="6C80925E"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4.1.19. Беременность, роды, послеродовой период и аборты.</w:t>
      </w:r>
    </w:p>
    <w:p w14:paraId="1B7C117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4.1.20. Отдельные состояния, возникающие у детей в перинатальный период.</w:t>
      </w:r>
    </w:p>
    <w:p w14:paraId="01B5E81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4.1.21. Психические расстройства и расстройства поведения.</w:t>
      </w:r>
    </w:p>
    <w:p w14:paraId="3A96154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4.1.22. Симптомы, признаки и отклонения от нормы, не отнесенные к заболеваниям и состояниям. </w:t>
      </w:r>
    </w:p>
    <w:p w14:paraId="2ABBD50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4.2. В соответствии с законодательством Российской Федерации отдельные категории граждан имеют право на:</w:t>
      </w:r>
    </w:p>
    <w:p w14:paraId="02E79AC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4.2.1. Обеспечение лекарственными препаратами (в соответствии с </w:t>
      </w:r>
      <w:hyperlink r:id="rId20" w:anchor="P216" w:history="1">
        <w:r w:rsidRPr="003B4AF2">
          <w:rPr>
            <w:rFonts w:ascii="Helvetica" w:eastAsia="Times New Roman" w:hAnsi="Helvetica" w:cs="Times New Roman"/>
            <w:color w:val="0000FF"/>
            <w:sz w:val="24"/>
            <w:szCs w:val="24"/>
            <w:u w:val="single"/>
            <w:lang w:eastAsia="ru-RU"/>
          </w:rPr>
          <w:t>разделом 5</w:t>
        </w:r>
      </w:hyperlink>
      <w:r w:rsidRPr="003B4AF2">
        <w:rPr>
          <w:rFonts w:ascii="Helvetica" w:eastAsia="Times New Roman" w:hAnsi="Helvetica" w:cs="Times New Roman"/>
          <w:color w:val="444444"/>
          <w:sz w:val="24"/>
          <w:szCs w:val="24"/>
          <w:lang w:eastAsia="ru-RU"/>
        </w:rPr>
        <w:t> Территориальной программы).</w:t>
      </w:r>
    </w:p>
    <w:p w14:paraId="0A28763E"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4.2.2.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4D4CEEB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4.2.3. 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1B6F745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4.2.4.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1DCECDD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4.2.5. Пренатальную (дородовую) диагностику нарушений развития ребенка - беременные женщины.</w:t>
      </w:r>
    </w:p>
    <w:p w14:paraId="21BAF58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4.2.6. Неонатальный скрининг на 5 наследственных и врожденных заболеваний - новорожденные дети.</w:t>
      </w:r>
    </w:p>
    <w:p w14:paraId="1C6A7977"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4.2.7. Аудиологический скрининг - новорожденные дети и дети первого года жизни.</w:t>
      </w:r>
    </w:p>
    <w:p w14:paraId="3BC284E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w:t>
      </w:r>
    </w:p>
    <w:p w14:paraId="30714E03"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5. Территориальная программа обязательного </w:t>
      </w:r>
    </w:p>
    <w:p w14:paraId="05CA967F"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медицинского страхования</w:t>
      </w:r>
    </w:p>
    <w:p w14:paraId="47FC2B9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w:t>
      </w:r>
    </w:p>
    <w:p w14:paraId="302185E4" w14:textId="77777777" w:rsidR="003B4AF2" w:rsidRPr="003B4AF2" w:rsidRDefault="003B4AF2" w:rsidP="003B4AF2">
      <w:pPr>
        <w:spacing w:before="30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w:t>
      </w:r>
    </w:p>
    <w:p w14:paraId="111A589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5.1. В рамках Территориальной программы ОМС:</w:t>
      </w:r>
    </w:p>
    <w:p w14:paraId="3AC56DC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5.1.1.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1" w:anchor="P179" w:history="1">
        <w:r w:rsidRPr="003B4AF2">
          <w:rPr>
            <w:rFonts w:ascii="Helvetica" w:eastAsia="Times New Roman" w:hAnsi="Helvetica" w:cs="Times New Roman"/>
            <w:color w:val="0000FF"/>
            <w:sz w:val="24"/>
            <w:szCs w:val="24"/>
            <w:u w:val="single"/>
            <w:lang w:eastAsia="ru-RU"/>
          </w:rPr>
          <w:t>разделе 4</w:t>
        </w:r>
      </w:hyperlink>
      <w:r w:rsidRPr="003B4AF2">
        <w:rPr>
          <w:rFonts w:ascii="Helvetica" w:eastAsia="Times New Roman" w:hAnsi="Helvetica" w:cs="Times New Roman"/>
          <w:color w:val="444444"/>
          <w:sz w:val="24"/>
          <w:szCs w:val="24"/>
          <w:lang w:eastAsia="ru-RU"/>
        </w:rPr>
        <w:t>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14:paraId="431030D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5.1.2. Осуществляются мероприятия по диспансеризации и профилактическим медицинским осмотрам отдельных категорий граждан,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F2FB7D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5.2.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sidRPr="003B4AF2">
          <w:rPr>
            <w:rFonts w:ascii="Helvetica" w:eastAsia="Times New Roman" w:hAnsi="Helvetica" w:cs="Times New Roman"/>
            <w:color w:val="0000FF"/>
            <w:sz w:val="24"/>
            <w:szCs w:val="24"/>
            <w:u w:val="single"/>
            <w:lang w:eastAsia="ru-RU"/>
          </w:rPr>
          <w:t>законом</w:t>
        </w:r>
      </w:hyperlink>
      <w:r w:rsidRPr="003B4AF2">
        <w:rPr>
          <w:rFonts w:ascii="Helvetica" w:eastAsia="Times New Roman" w:hAnsi="Helvetica" w:cs="Times New Roman"/>
          <w:color w:val="444444"/>
          <w:sz w:val="24"/>
          <w:szCs w:val="24"/>
          <w:lang w:eastAsia="ru-RU"/>
        </w:rPr>
        <w:t> N 326-ФЗ от 29.11.2010 "Об обязательном медицинском страховании в Российской Федерации".</w:t>
      </w:r>
    </w:p>
    <w:p w14:paraId="44ACDBB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Тарифы на оплату медицинской помощи по обязательному медицинскому страхованию устанавливаются Тарифным соглашением по оплате медицинской помощи по обязательному медицинскому страхованию на территории Кировской области между уполномоченным органом исполнительной власти Кировской области, Кировским областным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sidRPr="003B4AF2">
          <w:rPr>
            <w:rFonts w:ascii="Helvetica" w:eastAsia="Times New Roman" w:hAnsi="Helvetica" w:cs="Times New Roman"/>
            <w:color w:val="0000FF"/>
            <w:sz w:val="24"/>
            <w:szCs w:val="24"/>
            <w:u w:val="single"/>
            <w:lang w:eastAsia="ru-RU"/>
          </w:rPr>
          <w:t>статьей 76</w:t>
        </w:r>
      </w:hyperlink>
      <w:r w:rsidRPr="003B4AF2">
        <w:rPr>
          <w:rFonts w:ascii="Helvetica" w:eastAsia="Times New Roman" w:hAnsi="Helvetica" w:cs="Times New Roman"/>
          <w:color w:val="444444"/>
          <w:sz w:val="24"/>
          <w:szCs w:val="24"/>
          <w:lang w:eastAsia="ru-RU"/>
        </w:rPr>
        <w:t>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Кировской области в установленном порядке.</w:t>
      </w:r>
    </w:p>
    <w:p w14:paraId="367509A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5.3.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43009BF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5.3.1.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96C517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5.3.2.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1B7CEF1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5.3.3.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22ECD7B7"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5.3.4. Врачам-специалистам за оказанную медицинскую помощь в амбулаторных условиях.</w:t>
      </w:r>
    </w:p>
    <w:p w14:paraId="731C4E3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5.4. При реализации Территориальной программы ОМС применяются следующие способы оплаты медицинской помощи:</w:t>
      </w:r>
    </w:p>
    <w:p w14:paraId="1FF1597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5.4.1. При оплате медицинской помощи, оказанной в амбулаторных условиях:</w:t>
      </w:r>
    </w:p>
    <w:p w14:paraId="09010637"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5.4.1.1.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14:paraId="07582E5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5.4.1.2. За единицу объема медицинской помощи - за медицинскую услугу, за посещение, за обращение (законченный случай)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5CF7A37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5.4.2.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2345F0F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5.4.2.1.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4D3A993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5.4.2.2. За прерванный, в том числе сверхкороткий,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5C157AA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5.4.3. При оплате медицинской помощи, оказанной в условиях дневного стационара:</w:t>
      </w:r>
    </w:p>
    <w:p w14:paraId="3F0F02B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5.4.3.1.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DE7896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5.4.3.2. За прерванный, в том числе сверхкороткий,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768F48B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5.4.4. При оплате скорой медицинской помощи, оказанной вне медицинской организации (по месту вызова бригады скорой, в том числе скорой специализированной (санитарно-авиационной)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71E4E6C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w:t>
      </w:r>
    </w:p>
    <w:p w14:paraId="75761B8F"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6. Финансовое обеспечение Территориальной программы</w:t>
      </w:r>
    </w:p>
    <w:p w14:paraId="4F0C30DD"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w:t>
      </w:r>
    </w:p>
    <w:p w14:paraId="21BB6820" w14:textId="77777777" w:rsidR="003B4AF2" w:rsidRPr="003B4AF2" w:rsidRDefault="003B4AF2" w:rsidP="003B4AF2">
      <w:pPr>
        <w:spacing w:before="30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6.1. Источниками финансового обеспечения Территориальной программы на территории Кировской области являются средства федерального бюджета, областного бюджета, бюджета государственного некоммерческого финансово-кредитного учреждения Кировский областной территориальный фонд обязательного медицинского страхования (далее - КОТФОМС).</w:t>
      </w:r>
    </w:p>
    <w:p w14:paraId="2D96654C" w14:textId="77777777" w:rsidR="003B4AF2" w:rsidRPr="003B4AF2" w:rsidRDefault="003B4AF2" w:rsidP="003B4AF2">
      <w:pPr>
        <w:spacing w:before="30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6.2. За счет средств бюджета КОТФОМС оплачивается медицинская помощь, оказываемая в рамках базовой программы обязательного медицинского страхования (далее - базовая программа ОМС):</w:t>
      </w:r>
    </w:p>
    <w:p w14:paraId="7DB8EDF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6.2.1.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4" w:anchor="P179" w:history="1">
        <w:r w:rsidRPr="003B4AF2">
          <w:rPr>
            <w:rFonts w:ascii="Helvetica" w:eastAsia="Times New Roman" w:hAnsi="Helvetica" w:cs="Times New Roman"/>
            <w:color w:val="0000FF"/>
            <w:sz w:val="24"/>
            <w:szCs w:val="24"/>
            <w:u w:val="single"/>
            <w:lang w:eastAsia="ru-RU"/>
          </w:rPr>
          <w:t>разделе 4</w:t>
        </w:r>
      </w:hyperlink>
      <w:r w:rsidRPr="003B4AF2">
        <w:rPr>
          <w:rFonts w:ascii="Helvetica" w:eastAsia="Times New Roman" w:hAnsi="Helvetica" w:cs="Times New Roman"/>
          <w:color w:val="444444"/>
          <w:sz w:val="24"/>
          <w:szCs w:val="24"/>
          <w:lang w:eastAsia="ru-RU"/>
        </w:rPr>
        <w:t> Территориальной программы, за исключением заболеваний, передающихся половым путем, туберкулеза, ВИЧ-инфекции и синдрома приобретенного иммунодефицита, психических расстройств и расстройств поведения.</w:t>
      </w:r>
    </w:p>
    <w:p w14:paraId="3A8F443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6.2.2.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25" w:anchor="P96" w:history="1">
        <w:r w:rsidRPr="003B4AF2">
          <w:rPr>
            <w:rFonts w:ascii="Helvetica" w:eastAsia="Times New Roman" w:hAnsi="Helvetica" w:cs="Times New Roman"/>
            <w:color w:val="0000FF"/>
            <w:sz w:val="24"/>
            <w:szCs w:val="24"/>
            <w:u w:val="single"/>
            <w:lang w:eastAsia="ru-RU"/>
          </w:rPr>
          <w:t>разделе 3</w:t>
        </w:r>
      </w:hyperlink>
      <w:r w:rsidRPr="003B4AF2">
        <w:rPr>
          <w:rFonts w:ascii="Helvetica" w:eastAsia="Times New Roman" w:hAnsi="Helvetica" w:cs="Times New Roman"/>
          <w:color w:val="444444"/>
          <w:sz w:val="24"/>
          <w:szCs w:val="24"/>
          <w:lang w:eastAsia="ru-RU"/>
        </w:rPr>
        <w:t>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53930D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6.3. Перечень страховых случаев в дополнение к случаям, установленным базовой программой ОМС за счет средств бюджета КОТФОМС, полученных в виде межбюджетных трансфертов из областного бюджета:</w:t>
      </w:r>
    </w:p>
    <w:p w14:paraId="1E12DAA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6.3.1. Первичная медико-санитарная помощь, включая профилактическую помощь, скорая и специализированная медицинская помощь в следующих случаях:</w:t>
      </w:r>
    </w:p>
    <w:p w14:paraId="545A335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6.3.1.1. Инфекционных болезней, передаваемых половым путем.</w:t>
      </w:r>
    </w:p>
    <w:p w14:paraId="2371980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6.3.1.2. ВИЧ-инфекции и синдрома приобретенного иммунодефицита, а также туберкулеза, за исключением медицинской помощи, оказываемой в профильных специализированных медицинских организациях.</w:t>
      </w:r>
    </w:p>
    <w:p w14:paraId="57E2408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6.3.1.3. Психических расстройств и расстройств поведения, в том числе связанных с употреблением психоактивных веществ, за исключением медицинской помощи, оказываемой в профильных специализированных медицинских организациях.</w:t>
      </w:r>
    </w:p>
    <w:p w14:paraId="1DD32C4E"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6.3.2. Исключен. - </w:t>
      </w:r>
      <w:hyperlink r:id="rId26" w:history="1">
        <w:r w:rsidRPr="003B4AF2">
          <w:rPr>
            <w:rFonts w:ascii="Helvetica" w:eastAsia="Times New Roman" w:hAnsi="Helvetica" w:cs="Times New Roman"/>
            <w:color w:val="0000FF"/>
            <w:sz w:val="24"/>
            <w:szCs w:val="24"/>
            <w:u w:val="single"/>
            <w:lang w:eastAsia="ru-RU"/>
          </w:rPr>
          <w:t>Постановление</w:t>
        </w:r>
      </w:hyperlink>
      <w:r w:rsidRPr="003B4AF2">
        <w:rPr>
          <w:rFonts w:ascii="Helvetica" w:eastAsia="Times New Roman" w:hAnsi="Helvetica" w:cs="Times New Roman"/>
          <w:color w:val="444444"/>
          <w:sz w:val="24"/>
          <w:szCs w:val="24"/>
          <w:lang w:eastAsia="ru-RU"/>
        </w:rPr>
        <w:t> Правительства Кировской области от 31.07.2017 N 398-П.</w:t>
      </w:r>
    </w:p>
    <w:p w14:paraId="49575FF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6.3.3. Исключен. - </w:t>
      </w:r>
      <w:hyperlink r:id="rId27" w:history="1">
        <w:r w:rsidRPr="003B4AF2">
          <w:rPr>
            <w:rFonts w:ascii="Helvetica" w:eastAsia="Times New Roman" w:hAnsi="Helvetica" w:cs="Times New Roman"/>
            <w:color w:val="0000FF"/>
            <w:sz w:val="24"/>
            <w:szCs w:val="24"/>
            <w:u w:val="single"/>
            <w:lang w:eastAsia="ru-RU"/>
          </w:rPr>
          <w:t>Постановление</w:t>
        </w:r>
      </w:hyperlink>
      <w:r w:rsidRPr="003B4AF2">
        <w:rPr>
          <w:rFonts w:ascii="Helvetica" w:eastAsia="Times New Roman" w:hAnsi="Helvetica" w:cs="Times New Roman"/>
          <w:color w:val="444444"/>
          <w:sz w:val="24"/>
          <w:szCs w:val="24"/>
          <w:lang w:eastAsia="ru-RU"/>
        </w:rPr>
        <w:t> Правительства Кировской области от 26.05.2017 N 274-П.</w:t>
      </w:r>
    </w:p>
    <w:p w14:paraId="38093FF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6.4.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r:id="rId28" w:history="1">
        <w:r w:rsidRPr="003B4AF2">
          <w:rPr>
            <w:rFonts w:ascii="Helvetica" w:eastAsia="Times New Roman" w:hAnsi="Helvetica" w:cs="Times New Roman"/>
            <w:color w:val="0000FF"/>
            <w:sz w:val="24"/>
            <w:szCs w:val="24"/>
            <w:u w:val="single"/>
            <w:lang w:eastAsia="ru-RU"/>
          </w:rPr>
          <w:t>раздел I</w:t>
        </w:r>
      </w:hyperlink>
      <w:r w:rsidRPr="003B4AF2">
        <w:rPr>
          <w:rFonts w:ascii="Helvetica" w:eastAsia="Times New Roman" w:hAnsi="Helvetica" w:cs="Times New Roman"/>
          <w:color w:val="444444"/>
          <w:sz w:val="24"/>
          <w:szCs w:val="24"/>
          <w:lang w:eastAsia="ru-RU"/>
        </w:rPr>
        <w:t> приложения к Программе государственных гарантий).</w:t>
      </w:r>
    </w:p>
    <w:p w14:paraId="55E82AF7"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6.5. За счет бюджетных ассигнований бюджета Федерального фонда обязательного медицинского страхования, осуществляется:</w:t>
      </w:r>
    </w:p>
    <w:p w14:paraId="46C53B1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6.5.1.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1777E64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6.5.2.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14:paraId="6DC8EE6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 За счет бюджетных ассигнований федерального бюджета осуществляется финансовое обеспечение:</w:t>
      </w:r>
    </w:p>
    <w:p w14:paraId="506DE3DE"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6.6.1.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w:t>
      </w:r>
      <w:hyperlink r:id="rId29" w:history="1">
        <w:r w:rsidRPr="003B4AF2">
          <w:rPr>
            <w:rFonts w:ascii="Helvetica" w:eastAsia="Times New Roman" w:hAnsi="Helvetica" w:cs="Times New Roman"/>
            <w:color w:val="0000FF"/>
            <w:sz w:val="24"/>
            <w:szCs w:val="24"/>
            <w:u w:val="single"/>
            <w:lang w:eastAsia="ru-RU"/>
          </w:rPr>
          <w:t>законом</w:t>
        </w:r>
      </w:hyperlink>
      <w:r w:rsidRPr="003B4AF2">
        <w:rPr>
          <w:rFonts w:ascii="Helvetica" w:eastAsia="Times New Roman" w:hAnsi="Helvetica" w:cs="Times New Roman"/>
          <w:color w:val="444444"/>
          <w:sz w:val="24"/>
          <w:szCs w:val="24"/>
          <w:lang w:eastAsia="ru-RU"/>
        </w:rPr>
        <w:t xml:space="preserve"> о бюджете Федерального фонда обязательного </w:t>
      </w:r>
      <w:r w:rsidRPr="003B4AF2">
        <w:rPr>
          <w:rFonts w:ascii="Helvetica" w:eastAsia="Times New Roman" w:hAnsi="Helvetica" w:cs="Times New Roman"/>
          <w:color w:val="444444"/>
          <w:sz w:val="24"/>
          <w:szCs w:val="24"/>
          <w:lang w:eastAsia="ru-RU"/>
        </w:rPr>
        <w:lastRenderedPageBreak/>
        <w:t>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14:paraId="22CB936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14:paraId="76E231B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5E99A01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14:paraId="469F097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5E39F64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0AA3E3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6.6.7. Санаторно-курортного лечения отдельных категорий граждан в соответствии с законодательством Российской Федерации.</w:t>
      </w:r>
    </w:p>
    <w:p w14:paraId="4E227D5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6.6.8. Закупок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1C2EF15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6.6.9. Закупок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4FED205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6.6.10. Закупок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56FEC15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6.6.11.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sidRPr="003B4AF2">
          <w:rPr>
            <w:rFonts w:ascii="Helvetica" w:eastAsia="Times New Roman" w:hAnsi="Helvetica" w:cs="Times New Roman"/>
            <w:color w:val="0000FF"/>
            <w:sz w:val="24"/>
            <w:szCs w:val="24"/>
            <w:u w:val="single"/>
            <w:lang w:eastAsia="ru-RU"/>
          </w:rPr>
          <w:t>пунктом 1 части 1 статьи 6.2</w:t>
        </w:r>
      </w:hyperlink>
      <w:r w:rsidRPr="003B4AF2">
        <w:rPr>
          <w:rFonts w:ascii="Helvetica" w:eastAsia="Times New Roman" w:hAnsi="Helvetica" w:cs="Times New Roman"/>
          <w:color w:val="444444"/>
          <w:sz w:val="24"/>
          <w:szCs w:val="24"/>
          <w:lang w:eastAsia="ru-RU"/>
        </w:rPr>
        <w:t> Федерального закона от 17.07.1999 N 178-ФЗ "О государственной социальной помощи".</w:t>
      </w:r>
    </w:p>
    <w:p w14:paraId="064BD34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6.6.12. Мероприятий, предусмотренных национальным календарем профилактических прививок в рамках </w:t>
      </w:r>
      <w:hyperlink r:id="rId31" w:history="1">
        <w:r w:rsidRPr="003B4AF2">
          <w:rPr>
            <w:rFonts w:ascii="Helvetica" w:eastAsia="Times New Roman" w:hAnsi="Helvetica" w:cs="Times New Roman"/>
            <w:color w:val="0000FF"/>
            <w:sz w:val="24"/>
            <w:szCs w:val="24"/>
            <w:u w:val="single"/>
            <w:lang w:eastAsia="ru-RU"/>
          </w:rPr>
          <w:t>подпрограммы</w:t>
        </w:r>
      </w:hyperlink>
      <w:r w:rsidRPr="003B4AF2">
        <w:rPr>
          <w:rFonts w:ascii="Helvetica" w:eastAsia="Times New Roman" w:hAnsi="Helvetica" w:cs="Times New Roman"/>
          <w:color w:val="444444"/>
          <w:sz w:val="24"/>
          <w:szCs w:val="24"/>
          <w:lang w:eastAsia="ru-RU"/>
        </w:rPr>
        <w:t>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14:paraId="25F4951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6.6.13. Дополнительных мероприятий, установленных в соответствии с законодательством Российской Федерации.</w:t>
      </w:r>
    </w:p>
    <w:p w14:paraId="3307A45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6.6.14. Медицинской деятельности, связанной с донорством органов и (или) тканей человека в целях трансплантации (пересадки).</w:t>
      </w:r>
    </w:p>
    <w:p w14:paraId="4737638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xml:space="preserve"> 6.6.15. Специализированной (санитарно-авиационной) скорой медицинской помощи, в том числе санитарно-авиационной эвакуации, за счет предоставления субсидии бюджету Кировской области из федерального бюджета на закупку авиационной услуги для оказания медицинской помощи с применением авиации гражданам, проживающим в труднодоступных </w:t>
      </w:r>
      <w:r w:rsidRPr="003B4AF2">
        <w:rPr>
          <w:rFonts w:ascii="Helvetica" w:eastAsia="Times New Roman" w:hAnsi="Helvetica" w:cs="Times New Roman"/>
          <w:color w:val="444444"/>
          <w:sz w:val="24"/>
          <w:szCs w:val="24"/>
          <w:lang w:eastAsia="ru-RU"/>
        </w:rPr>
        <w:lastRenderedPageBreak/>
        <w:t>районах Российской Федерации. (пп. 6.6.15 введен </w:t>
      </w:r>
      <w:hyperlink r:id="rId32" w:history="1">
        <w:r w:rsidRPr="003B4AF2">
          <w:rPr>
            <w:rFonts w:ascii="Helvetica" w:eastAsia="Times New Roman" w:hAnsi="Helvetica" w:cs="Times New Roman"/>
            <w:color w:val="0000FF"/>
            <w:sz w:val="24"/>
            <w:szCs w:val="24"/>
            <w:u w:val="single"/>
            <w:lang w:eastAsia="ru-RU"/>
          </w:rPr>
          <w:t>постановлением</w:t>
        </w:r>
      </w:hyperlink>
      <w:r w:rsidRPr="003B4AF2">
        <w:rPr>
          <w:rFonts w:ascii="Helvetica" w:eastAsia="Times New Roman" w:hAnsi="Helvetica" w:cs="Times New Roman"/>
          <w:color w:val="444444"/>
          <w:sz w:val="24"/>
          <w:szCs w:val="24"/>
          <w:lang w:eastAsia="ru-RU"/>
        </w:rPr>
        <w:t> Правительства Кировской области от 31.07.2017 N 398-П)</w:t>
      </w:r>
    </w:p>
    <w:p w14:paraId="32F33E4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6.7. За счет средств бюджетных ассигнований областного бюджета осуществляется финансовое обеспечение:</w:t>
      </w:r>
    </w:p>
    <w:p w14:paraId="38A87DF6"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6.7.1. Первичной медико-санитарной и специализированной медицинской помощи при туберкулезе, ВИЧ-инфекции и синдроме приобретенного иммунодефицита,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оказываемой в профильных специализированных медицинских организациях, и в части расходов, не включенных в структуру тарифов на оплату медицинской помощи, предусмотренную Территориальной программой ОМС.</w:t>
      </w:r>
    </w:p>
    <w:p w14:paraId="32F5163E"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6.7.2.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14:paraId="7F63141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6.7.3. Высокотехнологичной медицинской помощи, оказываемой в медицинских организациях Кировской области, по перечню видов высокотехнологичной медицинской помощи, представленному в </w:t>
      </w:r>
      <w:hyperlink r:id="rId33" w:history="1">
        <w:r w:rsidRPr="003B4AF2">
          <w:rPr>
            <w:rFonts w:ascii="Helvetica" w:eastAsia="Times New Roman" w:hAnsi="Helvetica" w:cs="Times New Roman"/>
            <w:color w:val="0000FF"/>
            <w:sz w:val="24"/>
            <w:szCs w:val="24"/>
            <w:u w:val="single"/>
            <w:lang w:eastAsia="ru-RU"/>
          </w:rPr>
          <w:t>разделе II</w:t>
        </w:r>
      </w:hyperlink>
      <w:r w:rsidRPr="003B4AF2">
        <w:rPr>
          <w:rFonts w:ascii="Helvetica" w:eastAsia="Times New Roman" w:hAnsi="Helvetica" w:cs="Times New Roman"/>
          <w:color w:val="444444"/>
          <w:sz w:val="24"/>
          <w:szCs w:val="24"/>
          <w:lang w:eastAsia="ru-RU"/>
        </w:rPr>
        <w:t> приложения к Программе государственных гарантий.</w:t>
      </w:r>
    </w:p>
    <w:p w14:paraId="1707F40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6.7.4. Дополнительных объемов высокотехнологичной медицинской помощи, оказываемой в медицинских организациях Кировской области, по перечню видов высокотехнологичной медицинской помощи, представленному в </w:t>
      </w:r>
      <w:hyperlink r:id="rId34" w:history="1">
        <w:r w:rsidRPr="003B4AF2">
          <w:rPr>
            <w:rFonts w:ascii="Helvetica" w:eastAsia="Times New Roman" w:hAnsi="Helvetica" w:cs="Times New Roman"/>
            <w:color w:val="0000FF"/>
            <w:sz w:val="24"/>
            <w:szCs w:val="24"/>
            <w:u w:val="single"/>
            <w:lang w:eastAsia="ru-RU"/>
          </w:rPr>
          <w:t>разделе I</w:t>
        </w:r>
      </w:hyperlink>
      <w:r w:rsidRPr="003B4AF2">
        <w:rPr>
          <w:rFonts w:ascii="Helvetica" w:eastAsia="Times New Roman" w:hAnsi="Helvetica" w:cs="Times New Roman"/>
          <w:color w:val="444444"/>
          <w:sz w:val="24"/>
          <w:szCs w:val="24"/>
          <w:lang w:eastAsia="ru-RU"/>
        </w:rPr>
        <w:t> приложения к Программе государственных гарантий, при наличии бюджетных ассигнований областного бюджета.</w:t>
      </w:r>
    </w:p>
    <w:p w14:paraId="272999A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6.7.5. Специализированной (санитарно-авиационной) скорой медицинской помощи, в том числе санитарно-авиационной эвакуации. (пп. 6.7.5 введен </w:t>
      </w:r>
      <w:hyperlink r:id="rId35" w:history="1">
        <w:r w:rsidRPr="003B4AF2">
          <w:rPr>
            <w:rFonts w:ascii="Helvetica" w:eastAsia="Times New Roman" w:hAnsi="Helvetica" w:cs="Times New Roman"/>
            <w:color w:val="0000FF"/>
            <w:sz w:val="24"/>
            <w:szCs w:val="24"/>
            <w:u w:val="single"/>
            <w:lang w:eastAsia="ru-RU"/>
          </w:rPr>
          <w:t>постановлением</w:t>
        </w:r>
      </w:hyperlink>
      <w:r w:rsidRPr="003B4AF2">
        <w:rPr>
          <w:rFonts w:ascii="Helvetica" w:eastAsia="Times New Roman" w:hAnsi="Helvetica" w:cs="Times New Roman"/>
          <w:color w:val="444444"/>
          <w:sz w:val="24"/>
          <w:szCs w:val="24"/>
          <w:lang w:eastAsia="ru-RU"/>
        </w:rPr>
        <w:t> Правительства Кировской области от 31.07.2017 N 398-П) 6.8. За счет средств бюджетных ассигнований областного бюджета осуществляется:</w:t>
      </w:r>
    </w:p>
    <w:p w14:paraId="01F908E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6.8.1.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14:paraId="49D6EF8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xml:space="preserve"> 6.8.2. Обеспечение лекарственными препаратами, медицинскими изделиями, безбелковыми продуктами питания и белковыми гидролизатами в соответствии с перечнем </w:t>
      </w:r>
      <w:r w:rsidRPr="003B4AF2">
        <w:rPr>
          <w:rFonts w:ascii="Helvetica" w:eastAsia="Times New Roman" w:hAnsi="Helvetica" w:cs="Times New Roman"/>
          <w:color w:val="444444"/>
          <w:sz w:val="24"/>
          <w:szCs w:val="24"/>
          <w:lang w:eastAsia="ru-RU"/>
        </w:rPr>
        <w:lastRenderedPageBreak/>
        <w:t>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14:paraId="55AF68E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6.8.3.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14:paraId="45576CF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6.8.4.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45FCD2F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6.8.5. 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министерству здравоохранения Кировской области.</w:t>
      </w:r>
    </w:p>
    <w:p w14:paraId="0F3547C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6.8.6. В 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0A0EC00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xml:space="preserve"> 6.8.7. За счет бюджетных ассигнований федерального бюджета и средств областного бюджета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министерству здравоохранения Кировской области, за исключением видов медицинской </w:t>
      </w:r>
      <w:r w:rsidRPr="003B4AF2">
        <w:rPr>
          <w:rFonts w:ascii="Helvetica" w:eastAsia="Times New Roman" w:hAnsi="Helvetica" w:cs="Times New Roman"/>
          <w:color w:val="444444"/>
          <w:sz w:val="24"/>
          <w:szCs w:val="24"/>
          <w:lang w:eastAsia="ru-RU"/>
        </w:rPr>
        <w:lastRenderedPageBreak/>
        <w:t>помощи, оказываемой за счет средств обязательного медицинского страхования, в Кировском областном государственном бюджетном учреждении здравоохранения "Кировский областной центр по профилактике и борьбе со СПИД и инфекционными заболеваниями", Кировском областном государственном бюджетном судебно-экспертном учреждении здравоохранения "Кировское областное бюро судебно-медицинской экспертизы", Кировском областном государственном бюджетном учреждении здравоохранения "Медицинский информационно-аналитический центр",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14:paraId="72E8E118"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w:t>
      </w:r>
    </w:p>
    <w:p w14:paraId="6B1043C9"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7. Нормативы объема медицинской помощи</w:t>
      </w:r>
    </w:p>
    <w:p w14:paraId="6A056FC7"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(в ред. </w:t>
      </w:r>
      <w:hyperlink r:id="rId36" w:history="1">
        <w:r w:rsidRPr="003B4AF2">
          <w:rPr>
            <w:rFonts w:ascii="Helvetica" w:eastAsia="Times New Roman" w:hAnsi="Helvetica" w:cs="Times New Roman"/>
            <w:color w:val="0000FF"/>
            <w:sz w:val="24"/>
            <w:szCs w:val="24"/>
            <w:u w:val="single"/>
            <w:lang w:eastAsia="ru-RU"/>
          </w:rPr>
          <w:t>постановления</w:t>
        </w:r>
      </w:hyperlink>
      <w:r w:rsidRPr="003B4AF2">
        <w:rPr>
          <w:rFonts w:ascii="Helvetica" w:eastAsia="Times New Roman" w:hAnsi="Helvetica" w:cs="Times New Roman"/>
          <w:color w:val="444444"/>
          <w:sz w:val="24"/>
          <w:szCs w:val="24"/>
          <w:lang w:eastAsia="ru-RU"/>
        </w:rPr>
        <w:t> Правительства Кировской областиот 31.07.2017 N 398-П)</w:t>
      </w:r>
    </w:p>
    <w:p w14:paraId="6D9E059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w:t>
      </w:r>
    </w:p>
    <w:p w14:paraId="6248C1E6" w14:textId="77777777" w:rsidR="003B4AF2" w:rsidRPr="003B4AF2" w:rsidRDefault="003B4AF2" w:rsidP="003B4AF2">
      <w:pPr>
        <w:spacing w:before="30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7.1. Нормативы объема медицинской помощи по видам, условиям и формам ее оказания в целом по Территориальной программе рассчитываются в единицах объема в расчете на 1 жителя в год, по Территориальной программе ОМС - в расчете на 1 застрахованное лицо.</w:t>
      </w:r>
    </w:p>
    <w:p w14:paraId="1C438B2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14:paraId="663EB8B3"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xml:space="preserve"> Нормативы объема медицинской помощи используются в целях планирования и финансово-экономического обоснования размера средних подушевых нормативов </w:t>
      </w:r>
      <w:r w:rsidRPr="003B4AF2">
        <w:rPr>
          <w:rFonts w:ascii="Helvetica" w:eastAsia="Times New Roman" w:hAnsi="Helvetica" w:cs="Times New Roman"/>
          <w:color w:val="444444"/>
          <w:sz w:val="24"/>
          <w:szCs w:val="24"/>
          <w:lang w:eastAsia="ru-RU"/>
        </w:rPr>
        <w:lastRenderedPageBreak/>
        <w:t>финансового обеспечения, предусмотренных Территориальной программой, и с учетом особенностей половозрастного состава населения Кировской области составляют:</w:t>
      </w:r>
    </w:p>
    <w:p w14:paraId="0F40A13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7.1.1. Для скорой медицинской помощи вне медицинской организации, включая медицинскую эвакуацию:</w:t>
      </w:r>
    </w:p>
    <w:p w14:paraId="3D74997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7.1.1.1. На 2017 год в рамках Территориальной программы ОМС - 0,309 вызова на 1 застрахованное лицо (по случаям, установленным базовой программой ОМС, - 0,300 вызова на 1 застрахованное лицо, по случаям, определенным в дополнение к установленным базовой программой ОМС, - 0,009 вызова на 1 застрахованное лицо), за счет бюджетных ассигнований - 0,026 вызова на 1 жителя.</w:t>
      </w:r>
    </w:p>
    <w:p w14:paraId="3D2F1FDA"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7.1.1.2. На 2018 - 2019 годы в рамках Территориальной программы ОМС - 0,318 вызова на 1 застрахованное лицо (по случаям, установленным базовой программой ОМС, - 0,300 вызова на 1 застрахованное лицо, по случаям, определенным в дополнение к установленным базовой программой ОМС, - 0,018 вызова на 1 застрахованное лицо).</w:t>
      </w:r>
    </w:p>
    <w:p w14:paraId="53E5B095"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14:paraId="2DB41B6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7.1.2.1. На 2017 год в рамках Территориальной программы ОМС - 2,527 посещения на 1 застрахованное лицо (по случаям, установленным базовой программой ОМС, - 2,35 посещения на 1 застрахованное лицо, по случаям, определенным в дополнение к установленным базовой программой ОМС, - 0,177 посещения на 1 застрахованное лицо), за счет бюджетных ассигнований - 0,377 посещения на 1 жителя.</w:t>
      </w:r>
    </w:p>
    <w:p w14:paraId="718CC92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7.1.2.2. На 2018 год в рамках Территориальной программы ОМС - 2,527 посещения на 1 застрахованное лицо (по случаям, установленным базовой программой ОМС, - 2,35 посещения на 1 застрахованное лицо, по случаям, определенным в дополнение к установленным базовой программой ОМС, - 0,177 посещения на 1 застрахованное лицо), за счет бюджетных ассигнований - 0,380 посещения на 1 жителя.</w:t>
      </w:r>
    </w:p>
    <w:p w14:paraId="410E1C4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7.1.2.3. На 2019 год в рамках Территориальной программы ОМС - 2,527 посещения на 1 застрахованное лицо (по случаям, установленным базовой программой ОМС, - 2,35 посещения на 1 застрахованное лицо, по случаям, определенным в дополнение к установленным базовой программой ОМС, - 0,177 посещения на 1 застрахованное лицо), за счет бюджетных ассигнований - 0,382 посещения на 1 жителя.</w:t>
      </w:r>
    </w:p>
    <w:p w14:paraId="5560EAA0"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7.1.3. Для медицинской помощи в амбулаторных условиях, оказываемой в связи с заболеваниями:</w:t>
      </w:r>
    </w:p>
    <w:p w14:paraId="0215D37F"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 7.1.3.1. На 2017 год в рамках Территориальной программы ОМС - 2,001 обращения на 1 застрахованное лицо (по случаям, установленным базовой программой ОМС, - 1,98 обращения на 1 застрахованное лицо, по случаям, определенным в дополнение к установленным базовой программой ОМС, - 0,021 обращения на 1 застрахованное лицо), за счет бюджетных ассигнований - 0,081 обращения на 1 жителя.</w:t>
      </w:r>
    </w:p>
    <w:p w14:paraId="1A5F5AA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7.1.3.2. На 2018 - 2019 годы в рамках Территориальной программы ОМС - 2,001 обращения на 1 застрахованное лицо (по случаям, установленным базовой программой ОМС, - 1,98 обращения на 1 застрахованное лицо, по случаям, определенным в дополнение к установленным базовой программой ОМС, - 0,021 обращения на 1 застрахованное лицо), за счет бюджетных ассигнований - 0,082 обращения на 1 жителя.</w:t>
      </w:r>
    </w:p>
    <w:p w14:paraId="5726406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7.1.4. Для медицинской помощи в амбулаторных условиях, оказываемой в неотложной форме, в рамках базовой программы ОМС на 2017 - 2019 годы - 0,56 посещения на 1 застрахованное лицо.</w:t>
      </w:r>
    </w:p>
    <w:p w14:paraId="718221BC"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7.1.5. Для медицинской помощи в условиях дневных стационаров:</w:t>
      </w:r>
    </w:p>
    <w:p w14:paraId="28551379"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7.1.5.1. На 2017 год в рамках Территориальной программы ОМС - 0,06004 случая лечения на 1 застрахованное лицо (по случаям, установленным базовой программой ОМС, - 0,06 случая лечения на 1 застрахованное лицо, по случаям, определенным в дополнение к установленным базовой программой ОМС, - 0,00004 случая лечения на 1 застрахованное лицо), за счет бюджетных ассигнований - 0,002 случая лечения на 1 жителя.</w:t>
      </w:r>
    </w:p>
    <w:p w14:paraId="62D8CB4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7.1.5.2. На 2018 - 2019 годы в рамках Территориальной программы ОМС - 0,06012 случая лечения на 1 застрахованное лицо (по случаям, установленным базовой программой ОМС, - 0,06 случая лечения на 1 застрахованное лицо, по случаям, определенным в дополнение к установленным базовой программой ОМС, - 0,00012 случая лечения на 1 застрахованное лицо), за счет бюджетных ассигнований - 0,002 случая лечения на 1 жителя.</w:t>
      </w:r>
    </w:p>
    <w:p w14:paraId="31FAE664"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7.1.6. Для специализированной медицинской помощи в стационарных условиях на 2017 - 2019 годы в рамках Территориальной программы ОМС - 0,174 случая госпитализации на 1 застрахованное лицо (по случаям, установленным базовой программой ОМС, - 0,173 случая госпитализации на 1 застрахованное лицо, по случаям, определенным в дополнение к установленным базовой программой ОМС, - 0,001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- 0,039 койко-дня на 1 застрахованное лицо, за счет бюджетных ассигнований - 0,008 случая госпитализации на 1 жителя.</w:t>
      </w:r>
    </w:p>
    <w:p w14:paraId="01655962"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7.1.7. Для паллиативной медицинской помощи в стационарных условиях на 2017 - 2019 годы - 0,009 койко-дня на 1 жителя.</w:t>
      </w:r>
    </w:p>
    <w:p w14:paraId="2822A9EB"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7.2. Объем высокотехнологичной медицинской помощи в целом по Территориальной программе в стационарных условиях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год 0,00429 случая госпитализации, на 2018 год - 0,00416 случая госпитализации, на 2019 год - 0,00419 случая госпитализации.</w:t>
      </w:r>
    </w:p>
    <w:p w14:paraId="54DD6161" w14:textId="77777777" w:rsidR="003B4AF2" w:rsidRPr="003B4AF2" w:rsidRDefault="003B4AF2" w:rsidP="003B4AF2">
      <w:pPr>
        <w:spacing w:before="300" w:after="300" w:line="360" w:lineRule="atLeast"/>
        <w:ind w:firstLine="708"/>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7.3. Дифференцированные нормативы объема медицинской помощи устанавливаются с учетом этапов оказания медицинской помощи в соответствии с порядками оказания медицинской помощи в рамках подушевого норматива финансового обеспечения Территориальной программы ОМС в расчете на одно застрахованное лицо по видам, формам и условиям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климатогеографических особенностей регионов.</w:t>
      </w:r>
    </w:p>
    <w:p w14:paraId="4BEDB6BE"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 Нормативы финансовых затрат</w:t>
      </w:r>
    </w:p>
    <w:p w14:paraId="798879C7"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на единицу объема медицинской помощи</w:t>
      </w:r>
    </w:p>
    <w:p w14:paraId="03B4B092"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(в ред. </w:t>
      </w:r>
      <w:hyperlink r:id="rId37" w:history="1">
        <w:r w:rsidRPr="003B4AF2">
          <w:rPr>
            <w:rFonts w:ascii="Helvetica" w:eastAsia="Times New Roman" w:hAnsi="Helvetica" w:cs="Times New Roman"/>
            <w:color w:val="0000FF"/>
            <w:sz w:val="24"/>
            <w:szCs w:val="24"/>
            <w:u w:val="single"/>
            <w:lang w:eastAsia="ru-RU"/>
          </w:rPr>
          <w:t>постановления</w:t>
        </w:r>
      </w:hyperlink>
      <w:r w:rsidRPr="003B4AF2">
        <w:rPr>
          <w:rFonts w:ascii="Helvetica" w:eastAsia="Times New Roman" w:hAnsi="Helvetica" w:cs="Times New Roman"/>
          <w:color w:val="444444"/>
          <w:sz w:val="24"/>
          <w:szCs w:val="24"/>
          <w:lang w:eastAsia="ru-RU"/>
        </w:rPr>
        <w:t> Правительства Кировской области</w:t>
      </w:r>
    </w:p>
    <w:p w14:paraId="45E68C75"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от 31.07.2017 N 398-П)</w:t>
      </w:r>
    </w:p>
    <w:p w14:paraId="38A73FEB" w14:textId="77777777" w:rsidR="003B4AF2" w:rsidRPr="003B4AF2" w:rsidRDefault="003B4AF2" w:rsidP="003B4AF2">
      <w:pPr>
        <w:spacing w:before="30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8.1. Нормативы финансовых затрат на единицу объема медицинской помощи на 2017 год составляют:</w:t>
      </w:r>
    </w:p>
    <w:p w14:paraId="034BE4EE"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8.1.1. На 1 вызов скорой медицинской помощи за счет средств обязательного медицинского страхования - 1898,81 рубля (по случаям, установленным базовой программой ОМС, - 1926,85 рубля, по случаям, определенным в дополнение к установленным базовой программой ОМС, - 948,47 рубля), за счет средств областного бюджета - 587,74 рубля.</w:t>
      </w:r>
    </w:p>
    <w:p w14:paraId="119A27AD"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8.1.2.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- 427,73 рубля, за счет средств обязательного медицинского страхования - 392,03 рубля (по случаям, установленным базовой программой ОМС, - 407,70 рубля, по случаям, определенным в дополнение к установленным базовой программой ОМС, - 183,54 рубля).</w:t>
      </w:r>
    </w:p>
    <w:p w14:paraId="61F0C794"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8.1.3.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- 1240,72 рубля, за счет средств обязательного медицинского страхования - 1135,84 рубля (по случаям, установленным базовой программой ОМС, - 1142,23 рубля, по случаям, определенным в дополнение к установленным базовой программой ОМС, - 532,41 рубля).</w:t>
      </w:r>
    </w:p>
    <w:p w14:paraId="6D255E4B"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8.1.4. На 1 посещение при оказании медицинской помощи в неотложной форме в амбулаторных условиях за счет средств обязательного медицинского страхования - 510,01 рубля.</w:t>
      </w:r>
    </w:p>
    <w:p w14:paraId="4D9F41CE"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8.1.5. На 1 случай лечения в условиях дневных стационаров за счет средств областного бюджета - 13187,66 рубля, за счет средств обязательного медицинского страхования - 12620,97 рубля (по случаям, установленным базовой программой ОМС, - 12622,33 рубля, по случаям, определенным в дополнение к установленным базовой программой ОМС, - 10784,33 рубля).</w:t>
      </w:r>
    </w:p>
    <w:p w14:paraId="71AC5EAA"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8.1.6. 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областного бюджета - 73131,1 рубля, за счет средств обязательного медицинского страхования (включая высокотехнологичную медицинскую помощь) - 25637,03 рубля (по случаям, установленным базовой программой ОМС (включая высокотехнологичную медицинскую помощь), - 25705,85 рубля, по случаям, определенным в дополнение к установленным базовой программой ОМС, - 14533,46 рубля).</w:t>
      </w:r>
    </w:p>
    <w:p w14:paraId="7CB88FFF"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8.1.7.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- 1751,59 рубля.</w:t>
      </w:r>
    </w:p>
    <w:p w14:paraId="4F792DBC"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8.1.8.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- 2031,46 рубля.</w:t>
      </w:r>
    </w:p>
    <w:p w14:paraId="76DC6820"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8.2. Средние нормативы финансовых затрат на единицу объема медицинской помощи, оказываемой в соответствии с Территориальной программой, на 2018 и 2019 годы составляют:</w:t>
      </w:r>
    </w:p>
    <w:p w14:paraId="009383DF"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8.2.1. На 1 вызов скорой медицинской помощи за счет средств обязательного медицинского страхования - 2128,84 рубля на 2018 год (по случаям, установленным базовой программой ОМС, - 2194,25 рубля, по случаям, определенным в дополнение к установленным базовой программой ОМС, - 1027,98 рубля), 2207,5 рубля на 2019 год (по случаям, установленным базовой программой ОМС, - 2277,59 рубля, по случаям, определенным в дополнение к установленным базовой программой ОМС, - 1027,98 рубля).</w:t>
      </w:r>
    </w:p>
    <w:p w14:paraId="3636B962"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8.2.2.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- 427,73 рубля на 2018 год, 427,73 рубля на 2019 год, за счет средств обязательного медицинского страхования - 443,62 рубля на 2018 год (по случаям, установленным базовой программой ОМС, - 463,52 рубля, по случаям, определенным в дополнение к установленным базовой программой ОМС, - 178,81 рубля), 462,63 рубля на 2019 год (по случаям, установленным базовой программой ОМС, - 483,96 рубля, по случаям, определенным в дополнение к установленным базовой программой ОМС, - 178,81 рубля).</w:t>
      </w:r>
    </w:p>
    <w:p w14:paraId="6C72C75B"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8.2.3.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- 1240,72 рубля на 2018 год, 1240,72 рубля на 2019 год, за счет средств обязательного медицинского страхования - 1290,86 рубля на 2018 год (по случаям, установленным базовой программой ОМС, - 1298,65 рубля, по случаям, определенным в дополнение к установленным базовой программой ОМС, - 555,87 рубля), 1345,67 рубля на 2019 год (по случаям, установленным базовой программой ОМС, - 1354,04 рубля, по случаям, определенным в дополнение к установленным базовой программой ОМС, - 555,87 рубля).</w:t>
      </w:r>
    </w:p>
    <w:p w14:paraId="0A56E2CD"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lastRenderedPageBreak/>
        <w:t>8.2.4. На 1 посещение при оказании медицинской помощи в неотложной форме в амбулаторных условиях за счет средств обязательного медицинского страхования - 593,36 рубля на 2018 год, 620,04 рубля на 2019 год.</w:t>
      </w:r>
    </w:p>
    <w:p w14:paraId="424785F3"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8.2.5. На 1 случай лечения в условиях дневных стационаров за счет средств областного бюджета - 12439,91 рубля на 2018 год, 12439,91 рубля на 2019 год, за счет средств обязательного медицинского страхования - 14426,90 рубля на 2018 год (по случаям, установленным базовой программой ОМС, - 14445,50 рубля, по случаям, определенным в дополнение к установленным базовой программой ОМС, - 4983,00 рубля), 15200,04 рубля на 2019 год (по случаям, установленным базовой программой ОМС, - 15220,16 рубля, по случаям, определенным в дополнение к установленным базовой программой ОМС, - 4983,00 рубля).</w:t>
      </w:r>
    </w:p>
    <w:p w14:paraId="4CEA8CF3"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8.2.6.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- 72728,78 рубля на 2018 год, 72920,35 рубля на 2019 год, за счет средств обязательного медицинского страхования (включая высокотехнологичную медицинскую помощь) - 30641,12 рубля на 2018 год (по случаям, установленным базовой программой ОМС (включая высокотехнологичную медицинскую помощь), - 30776,76 рубля, по случаям, определенным в дополнение к установленным базовой программой ОМС, - 11646,10 рубля), 32470,50 рубля на 2019 год (по случаям, установленным базовой программой ОМС (включая высокотехнологичную медицинскую помощь), - 32619,21 рубля, по случаям, определенным в дополнение к установленным базовой программой ОМС, - 11646,10 рубля).</w:t>
      </w:r>
    </w:p>
    <w:p w14:paraId="5D2E1FAA"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8.2.7.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- 2052,77 рубля на 2018 год, 2158,77 рубля на 2019 год.</w:t>
      </w:r>
    </w:p>
    <w:p w14:paraId="4D81B159"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8.2.8.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- 2031,46 рубля на 2018 год, 2031,46 рубля на 2019 год.</w:t>
      </w:r>
    </w:p>
    <w:p w14:paraId="037D6F17"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9. Подушевые нормативы финансирования</w:t>
      </w:r>
    </w:p>
    <w:p w14:paraId="7E1B6AF7"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(в ред. </w:t>
      </w:r>
      <w:hyperlink r:id="rId38" w:history="1">
        <w:r w:rsidRPr="003B4AF2">
          <w:rPr>
            <w:rFonts w:ascii="Helvetica" w:eastAsia="Times New Roman" w:hAnsi="Helvetica" w:cs="Times New Roman"/>
            <w:color w:val="0000FF"/>
            <w:sz w:val="24"/>
            <w:szCs w:val="24"/>
            <w:u w:val="single"/>
            <w:lang w:eastAsia="ru-RU"/>
          </w:rPr>
          <w:t>постановления</w:t>
        </w:r>
      </w:hyperlink>
      <w:r w:rsidRPr="003B4AF2">
        <w:rPr>
          <w:rFonts w:ascii="Helvetica" w:eastAsia="Times New Roman" w:hAnsi="Helvetica" w:cs="Times New Roman"/>
          <w:color w:val="444444"/>
          <w:sz w:val="24"/>
          <w:szCs w:val="24"/>
          <w:lang w:eastAsia="ru-RU"/>
        </w:rPr>
        <w:t> Правительства Кировской области</w:t>
      </w:r>
    </w:p>
    <w:p w14:paraId="7CE38CF9" w14:textId="77777777" w:rsidR="003B4AF2" w:rsidRPr="003B4AF2" w:rsidRDefault="003B4AF2" w:rsidP="003B4AF2">
      <w:pPr>
        <w:spacing w:before="300" w:after="300" w:line="240" w:lineRule="auto"/>
        <w:ind w:firstLine="480"/>
        <w:jc w:val="center"/>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от 31.07.2017 N 398-П)</w:t>
      </w:r>
    </w:p>
    <w:p w14:paraId="40A4276A" w14:textId="77777777" w:rsidR="003B4AF2" w:rsidRPr="003B4AF2" w:rsidRDefault="003B4AF2" w:rsidP="003B4AF2">
      <w:pPr>
        <w:spacing w:before="30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Подушевые нормативы финансирования, предусмотренные Территориальной программой (без учета расходов федерального бюджета), составляют в 2017 году 10943,43 рубля, в 2018 году - 12408,53 рубля, в 2019 году - 12987,24 рубля, в том числе:</w:t>
      </w:r>
    </w:p>
    <w:p w14:paraId="7488EA31"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9.1. За счет средств областного бюджета (в расчете на 1 жителя) в 2017 году - 1502,36 рубля, в 2018 году - 1389,90 рубля, в 2019 году - 1400,56 рубля.</w:t>
      </w:r>
    </w:p>
    <w:p w14:paraId="438D4E17"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9.2. За счет средств обязательного медицинского страхования (в расчете на 1 застрахованное лицо):</w:t>
      </w:r>
    </w:p>
    <w:p w14:paraId="1EF99E9A"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 xml:space="preserve">9.2.1. На финансирование базовой программы ОМС за счет субвенций Федерального фонда обязательного медицинского страхования (за исключением расходов на выполнение </w:t>
      </w:r>
      <w:r w:rsidRPr="003B4AF2">
        <w:rPr>
          <w:rFonts w:ascii="Helvetica" w:eastAsia="Times New Roman" w:hAnsi="Helvetica" w:cs="Times New Roman"/>
          <w:color w:val="444444"/>
          <w:sz w:val="24"/>
          <w:szCs w:val="24"/>
          <w:lang w:eastAsia="ru-RU"/>
        </w:rPr>
        <w:lastRenderedPageBreak/>
        <w:t>КОТФОМС своих функций) в 2017 году - 9372,46 рубля, в 2018 году - 10941,52 рубля, в 2019 году - 11509,57 рубля.</w:t>
      </w:r>
    </w:p>
    <w:p w14:paraId="6946300B" w14:textId="77777777" w:rsidR="003B4AF2" w:rsidRPr="003B4AF2" w:rsidRDefault="003B4AF2" w:rsidP="003B4AF2">
      <w:pPr>
        <w:spacing w:before="220" w:after="300" w:line="240" w:lineRule="auto"/>
        <w:ind w:firstLine="540"/>
        <w:jc w:val="both"/>
        <w:rPr>
          <w:rFonts w:ascii="Helvetica" w:eastAsia="Times New Roman" w:hAnsi="Helvetica" w:cs="Times New Roman"/>
          <w:color w:val="444444"/>
          <w:sz w:val="24"/>
          <w:szCs w:val="24"/>
          <w:lang w:eastAsia="ru-RU"/>
        </w:rPr>
      </w:pPr>
      <w:r w:rsidRPr="003B4AF2">
        <w:rPr>
          <w:rFonts w:ascii="Helvetica" w:eastAsia="Times New Roman" w:hAnsi="Helvetica" w:cs="Times New Roman"/>
          <w:color w:val="444444"/>
          <w:sz w:val="24"/>
          <w:szCs w:val="24"/>
          <w:lang w:eastAsia="ru-RU"/>
        </w:rPr>
        <w:t>9.2.2. На финансирование дополнительных видов и условий оказания медицинской помощи, не установленных базовой программой ОМС, за счет средств межбюджетных трансфертов из областного бюджета в 2017 году - 68,61 рубля, в 2018 году - 77,11 рубля, в 2019 году - 77,11 рубля.</w:t>
      </w:r>
    </w:p>
    <w:p w14:paraId="12AF3FA8" w14:textId="77777777" w:rsidR="00F70B32" w:rsidRDefault="00F70B32">
      <w:bookmarkStart w:id="0" w:name="_GoBack"/>
      <w:bookmarkEnd w:id="0"/>
    </w:p>
    <w:sectPr w:rsidR="00F70B32" w:rsidSect="003B4A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9"/>
    <w:rsid w:val="00282699"/>
    <w:rsid w:val="003B4AF2"/>
    <w:rsid w:val="00F70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11919-D3CE-4CBD-A9C2-544E93EF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4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D98CAFDA81A725ED7596AAF80C18D80935121EA2BAB102526B3CA9AB9BC84439E42A1C6C89AE45A5740821BFtCF" TargetMode="External"/><Relationship Id="rId18" Type="http://schemas.openxmlformats.org/officeDocument/2006/relationships/hyperlink" Target="consultantplus://offline/ref=EDD98CAFDA81A725ED7596AAF80C18D80935121EA2BAB102526B3CA9AB9BC84439E42A1C6C89AE45A5740821BFtAF" TargetMode="External"/><Relationship Id="rId26" Type="http://schemas.openxmlformats.org/officeDocument/2006/relationships/hyperlink" Target="consultantplus://offline/ref=EDD98CAFDA81A725ED7596AAF80C18D80935121EA2BAB102526B3CA9AB9BC84439E42A1C6C89AE45A5740822BFtCF" TargetMode="External"/><Relationship Id="rId39" Type="http://schemas.openxmlformats.org/officeDocument/2006/relationships/fontTable" Target="fontTable.xml"/><Relationship Id="rId21" Type="http://schemas.openxmlformats.org/officeDocument/2006/relationships/hyperlink" Target="file:///\\prog2\TEMP\2017_11_16\%D0%BF%D1%80%D0%BE%D0%B3%D1%80%D0%B0%D0%BC%D0%BC%D0%B0%20%D0%B3%D0%BE%D1%81.doc" TargetMode="External"/><Relationship Id="rId34" Type="http://schemas.openxmlformats.org/officeDocument/2006/relationships/hyperlink" Target="consultantplus://offline/ref=EDD98CAFDA81A725ED7596BCFB6044D10B3E4517A5BEBD53073A3AFEF4CBCE1179A42C492FCDA141BAtDF" TargetMode="External"/><Relationship Id="rId7" Type="http://schemas.openxmlformats.org/officeDocument/2006/relationships/hyperlink" Target="file:///\\prog2\TEMP\2017_11_16\%D0%BF%D1%80%D0%BE%D0%B3%D1%80%D0%B0%D0%BC%D0%BC%D0%B0%20%D0%B3%D0%BE%D1%81.doc" TargetMode="External"/><Relationship Id="rId12" Type="http://schemas.openxmlformats.org/officeDocument/2006/relationships/hyperlink" Target="consultantplus://offline/ref=EDD98CAFDA81A725ED7596BCFB6044D10B3E4517A5BEBD53073A3AFEF4CBCE1179A42C492FCDA141BAt2F" TargetMode="External"/><Relationship Id="rId17" Type="http://schemas.openxmlformats.org/officeDocument/2006/relationships/hyperlink" Target="consultantplus://offline/ref=EDD98CAFDA81A725ED7596BCFB6044D1083D4D13A6BDBD53073A3AFEF4CBCE1179A42C492FCDA344BAtCF" TargetMode="External"/><Relationship Id="rId25" Type="http://schemas.openxmlformats.org/officeDocument/2006/relationships/hyperlink" Target="file:///\\prog2\TEMP\2017_11_16\%D0%BF%D1%80%D0%BE%D0%B3%D1%80%D0%B0%D0%BC%D0%BC%D0%B0%20%D0%B3%D0%BE%D1%81.doc" TargetMode="External"/><Relationship Id="rId33" Type="http://schemas.openxmlformats.org/officeDocument/2006/relationships/hyperlink" Target="consultantplus://offline/ref=EDD98CAFDA81A725ED7596BCFB6044D10B3E4517A5BEBD53073A3AFEF4CBCE1179A42C492FCCA74CBAt5F" TargetMode="External"/><Relationship Id="rId38" Type="http://schemas.openxmlformats.org/officeDocument/2006/relationships/hyperlink" Target="consultantplus://offline/ref=EDD98CAFDA81A725ED7596AAF80C18D80935121EA2BAB102526B3CA9AB9BC84439E42A1C6C89AE45A5740A20BFtAF" TargetMode="External"/><Relationship Id="rId2" Type="http://schemas.openxmlformats.org/officeDocument/2006/relationships/settings" Target="settings.xml"/><Relationship Id="rId16" Type="http://schemas.openxmlformats.org/officeDocument/2006/relationships/hyperlink" Target="consultantplus://offline/ref=EDD98CAFDA81A725ED7596BCFB6044D10B3E4D14A1B3BD53073A3AFEF4BCtBF" TargetMode="External"/><Relationship Id="rId20" Type="http://schemas.openxmlformats.org/officeDocument/2006/relationships/hyperlink" Target="file:///\\prog2\TEMP\2017_11_16\%D0%BF%D1%80%D0%BE%D0%B3%D1%80%D0%B0%D0%BC%D0%BC%D0%B0%20%D0%B3%D0%BE%D1%81.doc" TargetMode="External"/><Relationship Id="rId29" Type="http://schemas.openxmlformats.org/officeDocument/2006/relationships/hyperlink" Target="consultantplus://offline/ref=EDD98CAFDA81A725ED7596BCFB6044D10B3E441AAAB3BD53073A3AFEF4BCtBF" TargetMode="External"/><Relationship Id="rId1" Type="http://schemas.openxmlformats.org/officeDocument/2006/relationships/styles" Target="styles.xml"/><Relationship Id="rId6" Type="http://schemas.openxmlformats.org/officeDocument/2006/relationships/hyperlink" Target="file:///\\prog2\TEMP\2017_11_16\%D0%BF%D1%80%D0%BE%D0%B3%D1%80%D0%B0%D0%BC%D0%BC%D0%B0%20%D0%B3%D0%BE%D1%81.doc" TargetMode="External"/><Relationship Id="rId11" Type="http://schemas.openxmlformats.org/officeDocument/2006/relationships/hyperlink" Target="file:///\\prog2\TEMP\2017_11_16\%D0%BF%D1%80%D0%BE%D0%B3%D1%80%D0%B0%D0%BC%D0%BC%D0%B0%20%D0%B3%D0%BE%D1%81.doc" TargetMode="External"/><Relationship Id="rId24" Type="http://schemas.openxmlformats.org/officeDocument/2006/relationships/hyperlink" Target="file:///\\prog2\TEMP\2017_11_16\%D0%BF%D1%80%D0%BE%D0%B3%D1%80%D0%B0%D0%BC%D0%BC%D0%B0%20%D0%B3%D0%BE%D1%81.doc" TargetMode="External"/><Relationship Id="rId32" Type="http://schemas.openxmlformats.org/officeDocument/2006/relationships/hyperlink" Target="consultantplus://offline/ref=EDD98CAFDA81A725ED7596AAF80C18D80935121EA2BAB102526B3CA9AB9BC84439E42A1C6C89AE45A5740822BFtBF" TargetMode="External"/><Relationship Id="rId37" Type="http://schemas.openxmlformats.org/officeDocument/2006/relationships/hyperlink" Target="consultantplus://offline/ref=EDD98CAFDA81A725ED7596AAF80C18D80935121EA2BAB102526B3CA9AB9BC84439E42A1C6C89AE45A5740928BFt9F" TargetMode="External"/><Relationship Id="rId40" Type="http://schemas.openxmlformats.org/officeDocument/2006/relationships/theme" Target="theme/theme1.xml"/><Relationship Id="rId5" Type="http://schemas.openxmlformats.org/officeDocument/2006/relationships/hyperlink" Target="file:///\\prog2\TEMP\2017_11_16\%D0%BF%D1%80%D0%BE%D0%B3%D1%80%D0%B0%D0%BC%D0%BC%D0%B0%20%D0%B3%D0%BE%D1%81.doc" TargetMode="External"/><Relationship Id="rId15" Type="http://schemas.openxmlformats.org/officeDocument/2006/relationships/hyperlink" Target="consultantplus://offline/ref=EDD98CAFDA81A725ED7596BCFB6044D10B3E4D14A1B3BD53073A3AFEF4BCtBF" TargetMode="External"/><Relationship Id="rId23" Type="http://schemas.openxmlformats.org/officeDocument/2006/relationships/hyperlink" Target="consultantplus://offline/ref=EDD98CAFDA81A725ED7596BCFB6044D10B3C4D10A3B9BD53073A3AFEF4CBCE1179A42C492FCDA441BAt7F" TargetMode="External"/><Relationship Id="rId28" Type="http://schemas.openxmlformats.org/officeDocument/2006/relationships/hyperlink" Target="consultantplus://offline/ref=EDD98CAFDA81A725ED7596BCFB6044D10B3E4517A5BEBD53073A3AFEF4CBCE1179A42C492FCDA141BAtDF" TargetMode="External"/><Relationship Id="rId36" Type="http://schemas.openxmlformats.org/officeDocument/2006/relationships/hyperlink" Target="consultantplus://offline/ref=EDD98CAFDA81A725ED7596AAF80C18D80935121EA2BAB102526B3CA9AB9BC84439E42A1C6C89AE45A5740822BFt7F" TargetMode="External"/><Relationship Id="rId10" Type="http://schemas.openxmlformats.org/officeDocument/2006/relationships/hyperlink" Target="file:///\\prog2\TEMP\2017_11_16\%D0%BF%D1%80%D0%BE%D0%B3%D1%80%D0%B0%D0%BC%D0%BC%D0%B0%20%D0%B3%D0%BE%D1%81.doc" TargetMode="External"/><Relationship Id="rId19" Type="http://schemas.openxmlformats.org/officeDocument/2006/relationships/hyperlink" Target="file:///\\prog2\TEMP\2017_11_16\%D0%BF%D1%80%D0%BE%D0%B3%D1%80%D0%B0%D0%BC%D0%BC%D0%B0%20%D0%B3%D0%BE%D1%81.doc" TargetMode="External"/><Relationship Id="rId31" Type="http://schemas.openxmlformats.org/officeDocument/2006/relationships/hyperlink" Target="consultantplus://offline/ref=EDD98CAFDA81A725ED7596BCFB6044D10B3C4E1BA3BEBD53073A3AFEF4CBCE1179A42C492FCDA340BAt0F" TargetMode="External"/><Relationship Id="rId4" Type="http://schemas.openxmlformats.org/officeDocument/2006/relationships/hyperlink" Target="file:///\\prog2\TEMP\2017_11_16\%D0%BF%D1%80%D0%BE%D0%B3%D1%80%D0%B0%D0%BC%D0%BC%D0%B0%20%D0%B3%D0%BE%D1%81.doc" TargetMode="External"/><Relationship Id="rId9" Type="http://schemas.openxmlformats.org/officeDocument/2006/relationships/hyperlink" Target="file:///\\prog2\TEMP\2017_11_16\%D0%BF%D1%80%D0%BE%D0%B3%D1%80%D0%B0%D0%BC%D0%BC%D0%B0%20%D0%B3%D0%BE%D1%81.doc" TargetMode="External"/><Relationship Id="rId14" Type="http://schemas.openxmlformats.org/officeDocument/2006/relationships/hyperlink" Target="consultantplus://offline/ref=EDD98CAFDA81A725ED7596BCFB6044D10B3E4D14A1B3BD53073A3AFEF4BCtBF" TargetMode="External"/><Relationship Id="rId22" Type="http://schemas.openxmlformats.org/officeDocument/2006/relationships/hyperlink" Target="consultantplus://offline/ref=EDD98CAFDA81A725ED7596BCFB6044D10B3F4C13A6B8BD53073A3AFEF4BCtBF" TargetMode="External"/><Relationship Id="rId27" Type="http://schemas.openxmlformats.org/officeDocument/2006/relationships/hyperlink" Target="consultantplus://offline/ref=EDD98CAFDA81A725ED7596AAF80C18D80935121EA2BAB3075C6F3CA9AB9BC84439E42A1C6C89AE45A5740821BFtAF" TargetMode="External"/><Relationship Id="rId30" Type="http://schemas.openxmlformats.org/officeDocument/2006/relationships/hyperlink" Target="consultantplus://offline/ref=EDD98CAFDA81A725ED7596BCFB6044D10B3F4512A6BABD53073A3AFEF4CBCE1179A42C492FCDA246BAtDF" TargetMode="External"/><Relationship Id="rId35" Type="http://schemas.openxmlformats.org/officeDocument/2006/relationships/hyperlink" Target="consultantplus://offline/ref=EDD98CAFDA81A725ED7596AAF80C18D80935121EA2BAB102526B3CA9AB9BC84439E42A1C6C89AE45A5740822BFt9F" TargetMode="External"/><Relationship Id="rId8" Type="http://schemas.openxmlformats.org/officeDocument/2006/relationships/hyperlink" Target="file:///\\prog2\TEMP\2017_11_16\%D0%BF%D1%80%D0%BE%D0%B3%D1%80%D0%B0%D0%BC%D0%BC%D0%B0%20%D0%B3%D0%BE%D1%81.do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11070</Words>
  <Characters>63099</Characters>
  <Application>Microsoft Office Word</Application>
  <DocSecurity>0</DocSecurity>
  <Lines>525</Lines>
  <Paragraphs>148</Paragraphs>
  <ScaleCrop>false</ScaleCrop>
  <Company/>
  <LinksUpToDate>false</LinksUpToDate>
  <CharactersWithSpaces>74021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2019-05-23T12:08:00Z</dcterms:created>
  <dcterms:modified xsi:type="dcterms:W3CDTF">2019-05-23T12:09:00Z</dcterms:modified>
</cp:coreProperties>
</file>