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F137" w14:textId="77777777" w:rsidR="007C66E6" w:rsidRPr="007C66E6" w:rsidRDefault="007C66E6" w:rsidP="007C66E6">
      <w:pPr>
        <w:spacing w:after="180" w:line="420" w:lineRule="atLeast"/>
        <w:textAlignment w:val="baseline"/>
        <w:outlineLvl w:val="1"/>
        <w:rPr>
          <w:rFonts w:ascii="Copse" w:eastAsia="Times New Roman" w:hAnsi="Copse" w:cs="Times New Roman"/>
          <w:b/>
          <w:bCs/>
          <w:color w:val="1C5D94"/>
          <w:sz w:val="36"/>
          <w:szCs w:val="36"/>
          <w:lang w:eastAsia="ru-RU"/>
        </w:rPr>
      </w:pPr>
      <w:r w:rsidRPr="007C66E6">
        <w:rPr>
          <w:rFonts w:ascii="Copse" w:eastAsia="Times New Roman" w:hAnsi="Copse" w:cs="Times New Roman"/>
          <w:b/>
          <w:bCs/>
          <w:color w:val="1C5D94"/>
          <w:sz w:val="36"/>
          <w:szCs w:val="36"/>
          <w:lang w:eastAsia="ru-RU"/>
        </w:rPr>
        <w:t>Виды помощи</w:t>
      </w:r>
    </w:p>
    <w:p w14:paraId="5BE78D84" w14:textId="77777777" w:rsidR="007C66E6" w:rsidRPr="007C66E6" w:rsidRDefault="007C66E6" w:rsidP="007C66E6">
      <w:pPr>
        <w:spacing w:after="192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C66E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Нижегородский областной наркологический диспансер предлагает </w:t>
      </w:r>
      <w:proofErr w:type="gramStart"/>
      <w:r w:rsidRPr="007C66E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следующие :</w:t>
      </w:r>
      <w:proofErr w:type="gramEnd"/>
    </w:p>
    <w:p w14:paraId="5D2CE62E" w14:textId="77777777" w:rsidR="007C66E6" w:rsidRPr="007C66E6" w:rsidRDefault="007C66E6" w:rsidP="007C66E6">
      <w:pPr>
        <w:numPr>
          <w:ilvl w:val="0"/>
          <w:numId w:val="1"/>
        </w:numPr>
        <w:spacing w:after="0" w:line="240" w:lineRule="auto"/>
        <w:ind w:left="72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C66E6">
        <w:rPr>
          <w:rFonts w:ascii="Droid Serif" w:eastAsia="Times New Roman" w:hAnsi="Droid Serif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Лечение алкогольной зависимости и запойных состояний.</w:t>
      </w:r>
    </w:p>
    <w:p w14:paraId="1E875BC3" w14:textId="77777777" w:rsidR="007C66E6" w:rsidRPr="007C66E6" w:rsidRDefault="007C66E6" w:rsidP="007C66E6">
      <w:pPr>
        <w:numPr>
          <w:ilvl w:val="0"/>
          <w:numId w:val="1"/>
        </w:numPr>
        <w:spacing w:after="0" w:line="240" w:lineRule="auto"/>
        <w:ind w:left="72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C66E6">
        <w:rPr>
          <w:rFonts w:ascii="Droid Serif" w:eastAsia="Times New Roman" w:hAnsi="Droid Serif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Лечение наркомании (токсикомании).</w:t>
      </w:r>
    </w:p>
    <w:p w14:paraId="49D814A4" w14:textId="77777777" w:rsidR="007C66E6" w:rsidRPr="007C66E6" w:rsidRDefault="007C66E6" w:rsidP="007C66E6">
      <w:pPr>
        <w:numPr>
          <w:ilvl w:val="0"/>
          <w:numId w:val="1"/>
        </w:numPr>
        <w:spacing w:after="0" w:line="240" w:lineRule="auto"/>
        <w:ind w:left="72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C66E6">
        <w:rPr>
          <w:rFonts w:ascii="Droid Serif" w:eastAsia="Times New Roman" w:hAnsi="Droid Serif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Наркологическая помощь детям и подросткам.</w:t>
      </w:r>
    </w:p>
    <w:p w14:paraId="019CB864" w14:textId="77777777" w:rsidR="007C66E6" w:rsidRPr="007C66E6" w:rsidRDefault="007C66E6" w:rsidP="007C66E6">
      <w:pPr>
        <w:numPr>
          <w:ilvl w:val="0"/>
          <w:numId w:val="1"/>
        </w:numPr>
        <w:spacing w:after="0" w:line="240" w:lineRule="auto"/>
        <w:ind w:left="72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C66E6">
        <w:rPr>
          <w:rFonts w:ascii="Droid Serif" w:eastAsia="Times New Roman" w:hAnsi="Droid Serif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Лечение других видов зависимостей (табакокурение, азартные и компьютерные игры, деформация влечений…).</w:t>
      </w:r>
    </w:p>
    <w:p w14:paraId="745A7B83" w14:textId="77777777" w:rsidR="007C66E6" w:rsidRPr="007C66E6" w:rsidRDefault="007C66E6" w:rsidP="007C66E6">
      <w:pPr>
        <w:numPr>
          <w:ilvl w:val="0"/>
          <w:numId w:val="1"/>
        </w:numPr>
        <w:spacing w:after="0" w:line="240" w:lineRule="auto"/>
        <w:ind w:left="72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C66E6">
        <w:rPr>
          <w:rFonts w:ascii="Droid Serif" w:eastAsia="Times New Roman" w:hAnsi="Droid Serif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Лечение неврозов.</w:t>
      </w:r>
    </w:p>
    <w:p w14:paraId="4E4150B8" w14:textId="77777777" w:rsidR="007C66E6" w:rsidRPr="007C66E6" w:rsidRDefault="007C66E6" w:rsidP="007C66E6">
      <w:pPr>
        <w:numPr>
          <w:ilvl w:val="0"/>
          <w:numId w:val="1"/>
        </w:numPr>
        <w:spacing w:after="0" w:line="240" w:lineRule="auto"/>
        <w:ind w:left="72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C66E6">
        <w:rPr>
          <w:rFonts w:ascii="Droid Serif" w:eastAsia="Times New Roman" w:hAnsi="Droid Serif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Коррекция поведения в детском и подростковом возрасте.</w:t>
      </w:r>
    </w:p>
    <w:p w14:paraId="3AC27916" w14:textId="77777777" w:rsidR="007C66E6" w:rsidRPr="007C66E6" w:rsidRDefault="007C66E6" w:rsidP="007C66E6">
      <w:pPr>
        <w:numPr>
          <w:ilvl w:val="0"/>
          <w:numId w:val="1"/>
        </w:numPr>
        <w:spacing w:after="0" w:line="240" w:lineRule="auto"/>
        <w:ind w:left="72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C66E6">
        <w:rPr>
          <w:rFonts w:ascii="Droid Serif" w:eastAsia="Times New Roman" w:hAnsi="Droid Serif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Коррекция внутрисемейных взаимоотношений.</w:t>
      </w:r>
    </w:p>
    <w:p w14:paraId="51AC1D74" w14:textId="77777777" w:rsidR="007C66E6" w:rsidRPr="007C66E6" w:rsidRDefault="007C66E6" w:rsidP="007C66E6">
      <w:pPr>
        <w:numPr>
          <w:ilvl w:val="0"/>
          <w:numId w:val="1"/>
        </w:numPr>
        <w:spacing w:after="0" w:line="240" w:lineRule="auto"/>
        <w:ind w:left="72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C66E6">
        <w:rPr>
          <w:rFonts w:ascii="Droid Serif" w:eastAsia="Times New Roman" w:hAnsi="Droid Serif" w:cs="Arial"/>
          <w:i/>
          <w:iCs/>
          <w:color w:val="777777"/>
          <w:sz w:val="21"/>
          <w:szCs w:val="21"/>
          <w:bdr w:val="none" w:sz="0" w:space="0" w:color="auto" w:frame="1"/>
          <w:lang w:eastAsia="ru-RU"/>
        </w:rPr>
        <w:t>Консультации ведущих специалистов — врачей наркологов, психиатров наркологов, психотерапевтов, медицинских психологов.</w:t>
      </w:r>
    </w:p>
    <w:p w14:paraId="52F2CA86" w14:textId="77777777" w:rsidR="007C66E6" w:rsidRPr="007C66E6" w:rsidRDefault="007C66E6" w:rsidP="007C66E6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C66E6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Лечение анонимное. Стоимость услуг по государственным расценкам.</w:t>
      </w:r>
    </w:p>
    <w:p w14:paraId="47505949" w14:textId="77777777" w:rsidR="007C66E6" w:rsidRPr="007C66E6" w:rsidRDefault="007C66E6" w:rsidP="007C66E6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C66E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Наркологическая помощь детям и подросткам бесплатно.</w:t>
      </w:r>
    </w:p>
    <w:p w14:paraId="1B2E891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ps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791"/>
    <w:multiLevelType w:val="multilevel"/>
    <w:tmpl w:val="DE7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E"/>
    <w:rsid w:val="004C17BE"/>
    <w:rsid w:val="007914E2"/>
    <w:rsid w:val="007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4683-BAFA-4E49-A4B8-C36D0D4F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6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66E6"/>
    <w:rPr>
      <w:i/>
      <w:iCs/>
    </w:rPr>
  </w:style>
  <w:style w:type="character" w:styleId="a5">
    <w:name w:val="Strong"/>
    <w:basedOn w:val="a0"/>
    <w:uiPriority w:val="22"/>
    <w:qFormat/>
    <w:rsid w:val="007C6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2019-08-20T07:07:00Z</dcterms:created>
  <dcterms:modified xsi:type="dcterms:W3CDTF">2019-08-20T07:07:00Z</dcterms:modified>
</cp:coreProperties>
</file>