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Pr="00BF4567" w:rsidRDefault="00BF4567" w:rsidP="00BF4567">
      <w:pPr>
        <w:spacing w:after="0" w:line="360" w:lineRule="atLeast"/>
        <w:jc w:val="center"/>
        <w:textAlignment w:val="baseline"/>
        <w:outlineLvl w:val="1"/>
        <w:rPr>
          <w:rFonts w:ascii="BebasNeueRegular" w:eastAsia="Times New Roman" w:hAnsi="BebasNeueRegular" w:cs="Arial"/>
          <w:caps/>
          <w:color w:val="000000"/>
          <w:spacing w:val="15"/>
          <w:sz w:val="48"/>
          <w:szCs w:val="48"/>
          <w:lang w:eastAsia="ru-RU"/>
        </w:rPr>
      </w:pPr>
      <w:r w:rsidRPr="00BF4567">
        <w:rPr>
          <w:rFonts w:ascii="BebasNeueRegular" w:eastAsia="Times New Roman" w:hAnsi="BebasNeueRegular" w:cs="Arial"/>
          <w:caps/>
          <w:color w:val="000000"/>
          <w:spacing w:val="15"/>
          <w:sz w:val="48"/>
          <w:szCs w:val="48"/>
          <w:lang w:eastAsia="ru-RU"/>
        </w:rPr>
        <w:t>МЕДИЦИНСКАЯ ПОМОЩЬ В КРУГЛОСУТОЧНОМ СТАЦИОНАРЕ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F4567" w:rsidRPr="00BF4567" w:rsidRDefault="00BF4567" w:rsidP="00BF4567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BF4567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ПОРЯДОК И УСЛОВИЯ ПРЕДОСТАВЛЕНИЯ</w:t>
      </w:r>
    </w:p>
    <w:p w:rsidR="00BF4567" w:rsidRPr="00BF4567" w:rsidRDefault="00BF4567" w:rsidP="00BF4567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BF4567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МЕДИЦИНСКОЙ ПОМОЩИ В КРУГЛОСУТОЧНОМ СТАЦИОНАРЕ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Госпитализация в круглосуточный стационар осуществляется по направлению амбулаторно-поликлинического учреждения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скорой медицинской помощью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Медицинская помощь в круглосуточном стационаре осуществляется в рамках утвержденных медико-экономических стандартов по заболеваниям, послужившим причиной госпитализации.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Плановая медицинская помощь в круглосуточном стационаре гражданам из других муниципальных образований в Свердловской области предоставляется бесплатно по направлению медицинской организации с места жительства пациента в соответствии с порядками оказания медицинской помощи и маршрутизации пациентов по профилям медицинской помощи, установленным нормативными документами Российской Федерации и Свердловской области.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Плановая медицинская помощь в круглосуточных стационарах медицинских учреждений Свердловской области застрахованным гражданам из других субъектов Российской Федерации предоставляется бесплатно с учетом ресурсных возможностей данного медицинского учреждения, наличия очередности.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Время ожидания на плановую госпитализацию в медицинских организациях для оказания первичной медико-санитарной помощи допускается в пределах до 30 дней в зависимости от состояния больного и характера течения заболевания. Время ожидания плановой госпитализации для получения специализированной и (или) высокотехнологичной помощи определяется исходя из потребности в данных видах медицинской помощи, ресурсных возможностей медицинского учреждения и наличия очередности.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Условия госпитализации в медицинские организации: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 1) обязательным условием является наличие направления на плановую госпитализацию и данных догоспитального обследования;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 2) время госпитализации в больничное учреждение по экстренным показаниям должно быть максимально коротким, время нахождения больного в приемном покое при плановой госпитализации не должно превышать 3 часов;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 3) больные размещаются в палатах на 2 и более мест с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 4) проведение лечебно-диагностических манипуляций начинается в день госпитализации после осмотра больного лечащим или дежурным врачом.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Обеспечение больных, рожениц и родильниц лечебным питанием осуществляется не реже 3 раз в день согласно физиологическим нормам, утвержденным Министерством здравоохранения и социального развития Российской Федерации.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8. Гарантируется наличие не менее двух туалетных и одной ванной комнаты на отделение.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Гарантируется предоставление больным поста индивидуального ухода по медицинским показаниям.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10. Гарантируется предоставление возможности одному из родителей или иному лицу по усмотрению родителей осуществлять уход за госпитализированным больным ребенком в возрасте до четырех лет включительно с обеспечением питанием и койкой.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11. Предоставляется возможность одному из родителей или иному лицу по усмотрению родителей находиться в медицинском учреждении для ухода за госпитализированным больным ребенком старше четырех лет (по заключению врачебной комиссии о необходимости осуществления индивидуального ухода) и в иных исключительных случаях.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12. Гарантируется перевод пациента в другое медицинское учреждение при наличии медицинских показаний, а также при отсутствии у данного медицинского учреждения лицензии на оказание необходимых пациенту видов медицинской помощи и медицинских услуг.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13. Обеспечение лекарственными средствами, расходными материалами и изделиями медицинского назначения для лечения в круглосуточных стационарах осуществляется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средств, перечнем изделий медицинского назначения и расходных материалов, применяемых при оказании медицинской помощи в рамках Программы.</w:t>
      </w:r>
    </w:p>
    <w:p w:rsidR="00BF4567" w:rsidRPr="00BF4567" w:rsidRDefault="00BF4567" w:rsidP="00BF4567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14.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документации, при условии отсутствия угрозы для здоровья и жизни пациента, отсутствия необходимости изоляции по эпидемиологическим показаниям.</w:t>
      </w:r>
    </w:p>
    <w:p w:rsidR="00BF4567" w:rsidRPr="00BF4567" w:rsidRDefault="00BF4567" w:rsidP="00BF4567">
      <w:pPr>
        <w:spacing w:after="0" w:line="240" w:lineRule="auto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Приложение</w:t>
      </w:r>
    </w:p>
    <w:p w:rsidR="00BF4567" w:rsidRPr="00BF4567" w:rsidRDefault="00BF4567" w:rsidP="00BF4567">
      <w:pPr>
        <w:spacing w:after="0" w:line="240" w:lineRule="auto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 приказу начальника госпиталя</w:t>
      </w:r>
    </w:p>
    <w:p w:rsidR="00BF4567" w:rsidRPr="00BF4567" w:rsidRDefault="00BF4567" w:rsidP="00BF4567">
      <w:pPr>
        <w:spacing w:after="0" w:line="240" w:lineRule="auto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От 17.07.2018 № 233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F4567" w:rsidRPr="00BF4567" w:rsidRDefault="00BF4567" w:rsidP="00BF4567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BF4567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П О Р Я Д О К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F4567" w:rsidRPr="00BF4567" w:rsidRDefault="00BF4567" w:rsidP="00BF4567">
      <w:pPr>
        <w:spacing w:after="192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ознакомления пациента либо его законного представителя в госпитале с медицинской документацией, отражающей состояние здоровья пациента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госпитале.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Основаниями для ознакомления пациента либо его законного представителя с медицинской документацией является поступление в госпиталь от пациента либо его законного представителя письменного запроса о предоставлении медицинской документации для ознакомления.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Письменный запрос должен содержать следующие сведения: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фамилия, имя и отчество (при наличии) пациента;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фамилия, имя и отчество (при наличии) законного представителя пациента;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место жительства (пребывания) пациента;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реквизиты документа, удостоверяющего личность пациента;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реквизиты документа, удостоверяющего личность законного представителя пациента (при наличии);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реквизиты документа, подтверждающего полномочия законного представителя пациента (при наличии);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период оказания пациенту медицинской помощи в медицинской организации, за которой пациент либо его законный представитель желает ознакомиться с медицинской документацией;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почтовый адрес для направления письменного ответа;</w:t>
      </w:r>
    </w:p>
    <w:p w:rsidR="00BF4567" w:rsidRPr="00BF4567" w:rsidRDefault="00BF4567" w:rsidP="00BF456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номер контактного телефона (при наличии)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Рассмотрение письменных запросов осуществляется одним из заместителей начальника госпиталя уполномоченным на основании соответствующего приказа.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Помещение для ознакомления пациента либо его законного представителя с медицинской документацией осуществляется в помещении госпиталя в часы, определенные установленным порядком начальником госпиталя.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Порядок сохранения копии медицинской документации на бумажном носителе и порядок доведения информации о необходимости аккуратного и бережного обращения с представленной для ознакомления медицинской документацией определяется начальником госпиталя.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7. В помещении для ознакомления с медицинской документацией ведутся следующие учетные документы:</w:t>
      </w:r>
    </w:p>
    <w:p w:rsidR="00BF4567" w:rsidRPr="00BF4567" w:rsidRDefault="00BF4567" w:rsidP="00BF4567">
      <w:pPr>
        <w:spacing w:after="192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7.1. Журнал предварительной записи посещений помещения для ознакомления с медицинской документацией.</w:t>
      </w:r>
    </w:p>
    <w:p w:rsidR="00BF4567" w:rsidRPr="00BF4567" w:rsidRDefault="00BF4567" w:rsidP="00BF4567">
      <w:pPr>
        <w:spacing w:after="192" w:line="240" w:lineRule="auto"/>
        <w:ind w:left="12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7.1.1. В журнал предварительной записи вносятся следующие сведения:</w:t>
      </w:r>
    </w:p>
    <w:p w:rsidR="00BF4567" w:rsidRPr="00BF4567" w:rsidRDefault="00BF4567" w:rsidP="00BF456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фамилия, имя и отчество (при наличии) пациента;</w:t>
      </w:r>
    </w:p>
    <w:p w:rsidR="00BF4567" w:rsidRPr="00BF4567" w:rsidRDefault="00BF4567" w:rsidP="00BF456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число, месяц, год рождения;</w:t>
      </w:r>
    </w:p>
    <w:p w:rsidR="00BF4567" w:rsidRPr="00BF4567" w:rsidRDefault="00BF4567" w:rsidP="00BF456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место жительства (пребывания) пациента;</w:t>
      </w:r>
    </w:p>
    <w:p w:rsidR="00BF4567" w:rsidRPr="00BF4567" w:rsidRDefault="00BF4567" w:rsidP="00BF456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дата регистрации письменного запроса пациента либо его законного представителя;</w:t>
      </w:r>
    </w:p>
    <w:p w:rsidR="00BF4567" w:rsidRPr="00BF4567" w:rsidRDefault="00BF4567" w:rsidP="00BF456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период оказания пациенту медицинской помощи в медицинской организации, за которой пациент либо его законный представитель желает ознакомиться с медицинской документацией;</w:t>
      </w:r>
    </w:p>
    <w:p w:rsidR="00BF4567" w:rsidRPr="00BF4567" w:rsidRDefault="00BF4567" w:rsidP="00BF4567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BF4567" w:rsidRPr="00BF4567" w:rsidRDefault="00BF4567" w:rsidP="00BF4567">
      <w:pPr>
        <w:spacing w:after="192" w:line="240" w:lineRule="auto"/>
        <w:ind w:left="6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7.2. Журнал учета работы помещения для ознакомления с медицинской документацией.</w:t>
      </w:r>
    </w:p>
    <w:p w:rsidR="00BF4567" w:rsidRPr="00BF4567" w:rsidRDefault="00BF4567" w:rsidP="00BF4567">
      <w:pPr>
        <w:spacing w:after="192" w:line="240" w:lineRule="auto"/>
        <w:ind w:left="12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7.2.1. В журнал учета работы помещения вносятся следующие сведения:</w:t>
      </w:r>
    </w:p>
    <w:p w:rsidR="00BF4567" w:rsidRPr="00BF4567" w:rsidRDefault="00BF4567" w:rsidP="00BF456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дата и время посещения пациентом либо его законным представителем помещения для ознакомления с медицинской документацией;</w:t>
      </w:r>
    </w:p>
    <w:p w:rsidR="00BF4567" w:rsidRPr="00BF4567" w:rsidRDefault="00BF4567" w:rsidP="00BF456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время выдачи медицинской документации на руки пациенту либо его законному представителю и ее возврата;</w:t>
      </w:r>
    </w:p>
    <w:p w:rsidR="00BF4567" w:rsidRPr="00BF4567" w:rsidRDefault="00BF4567" w:rsidP="00BF456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BF4567" w:rsidRPr="00BF4567" w:rsidRDefault="00BF4567" w:rsidP="00BF456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BF4567" w:rsidRPr="00BF4567" w:rsidRDefault="00BF4567" w:rsidP="00BF456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реквизиты документа, подтверждающие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BF4567" w:rsidRPr="00BF4567" w:rsidRDefault="00BF4567" w:rsidP="00BF456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BF4567" w:rsidRPr="00BF4567" w:rsidRDefault="00BF4567" w:rsidP="00BF456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вид выданной на руки пациенту либо его законному представителю медицинской документации;</w:t>
      </w:r>
    </w:p>
    <w:p w:rsidR="00BF4567" w:rsidRPr="00BF4567" w:rsidRDefault="00BF4567" w:rsidP="00BF4567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личная подпись пациента либо его законного представителя об ознакомлении с медицинской документацией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8. Пациенты, которым оказывается медицинская помощь в стационарных условиях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лечебных отделениях, в котором они пребывают.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Сведения о наличии оснований для ознакомления с медицинской документацией непосредственно в лечебных отделениях, указываются в письменном запросе и заверяются подписью начальника отделения.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Начальники отделения обеспечивают возможность ознакомления пациента с медицинской документацией.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приема.</w:t>
      </w:r>
    </w:p>
    <w:p w:rsidR="00BF4567" w:rsidRPr="00BF4567" w:rsidRDefault="00BF4567" w:rsidP="00BF4567">
      <w:pPr>
        <w:spacing w:after="192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456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9B072C" w:rsidRDefault="009B072C">
      <w:bookmarkStart w:id="0" w:name="_GoBack"/>
      <w:bookmarkEnd w:id="0"/>
    </w:p>
    <w:sectPr w:rsidR="009B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B60"/>
    <w:multiLevelType w:val="multilevel"/>
    <w:tmpl w:val="25E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E62D6"/>
    <w:multiLevelType w:val="multilevel"/>
    <w:tmpl w:val="071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A61CD"/>
    <w:multiLevelType w:val="multilevel"/>
    <w:tmpl w:val="88B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D9"/>
    <w:rsid w:val="009B072C"/>
    <w:rsid w:val="00BF4567"/>
    <w:rsid w:val="00D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57E2-C33C-47CD-B971-8D7103B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F45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45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F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7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3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45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2019-09-17T18:22:00Z</dcterms:created>
  <dcterms:modified xsi:type="dcterms:W3CDTF">2019-09-17T18:22:00Z</dcterms:modified>
</cp:coreProperties>
</file>