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EB" w:rsidRDefault="00902C9C"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Внутримышечная инъекция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Капельное внутривенное вливание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Внутривенная инъекция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Измерение АД больного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Очистительная питательная клизма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Консультация врача-кардиолога стационара (первичный прием)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Взятие крови из вены на исследование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Копирование заключения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Консультация врача-кардиолога стационара (повторный прием)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Лечение в дневном стационаре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Лечение в кардиологическом отделение № 2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Лечение в кардиологическом отделение № 1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Лечение в отделении хирургического лечения сложных нарушений ритма сердца и электрокардиостимуляции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Консультация врача-невролога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Консультация врача-эндокринолога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Консультация врача-отоларинголога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Консультация врача-сердечно-сосудистого хирурга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Консультация врача-клинического фармаколога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Выезд врача-кардиолога на дом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транспорт пациента (80 мин.)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ЭКГ на дому (м/с – 80 мин., вр. – 17 мин.)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Плановая Электроимпульсная терапия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Консультация врача-кардиолога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Комплексный прием врача-кардиолога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Повторный прием врача-кардиолога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Электрокардиография (ЭКГ)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ЭКГ в покое в палатах стационара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Суточный монитор ЭКГ на аппарате кардиотехника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ЭКГ с велоэргометрией (ВЭМ)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Монитор АД и ЧСС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Монитор ЭКГ по Холтеру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Стресс-тест на тредмиле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Эхокардиография с доплером (УЗИ сердца)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ИЗИ печени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УЗИ поджелудочной железы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УЗИ селезенки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УЗИ почек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УЗИ брюшной полости (абдоминальное)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Ультразвуковое исследование щитовидной железы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сосудов щитовидной железы с ЦДК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сосудов брахиоцефальной области с цветным доплеровским картированием ЦДК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артерий нижних конечностей с ЦДК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артерий верхних конечностей с ЦДК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Исследолвание глубоких вен нижних конечностей с функциональными пробами с ЦДК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глубоких вен верхних конечностей с ЦДК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сосудов почек с ЦДК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Сеанс барокамеры (ГБО)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ВЛОК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Консультация врача-анестезиолога-реаниматолога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Ультрафильтрация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Магнитолазерная терапия (МЛТ)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Гемоэксфузия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Плазмаферез гравитационный с ЭФТ (ПА М-3)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Плазмаферез гравитационный дискретный (ПА М-2)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ВУФОК (светорводный)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Плазмаферез мембранный (ПА М-4)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Цитоферез (эритроцитоферез)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Катетеризация центральных вен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Консультация врача-кардиолога отделение ОГХК и ГБО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Детоксикационная инфузионная терапия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Магнитотерапия низкочастотная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УФ-облучение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УВЧ-терапия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Дарсонвализация местная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Диадинамотерапия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lastRenderedPageBreak/>
        <w:t>Электросон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Гальванизация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Фонофорез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Ингаляции (различные)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Сантиметроволновая терапия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Ультразвуковая терапия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КВЧ терапия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Индуктотермия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Диаденамофорез: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раствор новокаина 0,5 %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эуфилина 2 %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Лекарственный электрофорез в т.ч.: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раствор новокаина 0,5 %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эуфилина 2 %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магнезии 2 %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калий бром 2 %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калий йод 2 %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Франклинизация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Небулайзерные ингаляции с аэрозолями лекарственных средств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Магнитотерапия полостная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Магнитотерапия чрезкожная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Тяжелая р-графия легких (1 пр)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Тяжелая р-графия легких (2 пр)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ключицы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шейного отдела позвоночника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шейного отд. позвоноч. с функц. проб.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грудного отдела позвоночника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грудного отдела позвоночника функ.пр.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пояснич.крестц.отд.с функц.проб.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поясничного крестцового отдела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ребер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Томография легких (1 пр.)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Томография легких (2 пр.)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Консультация врача-рентгенолога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Доп. снимок в спец. проекциях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Снимки на палатных аппаратах при совмещ.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костей таза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черепа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Прицельная р-графия турецкого седла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легких 1-й пр.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легких 2-х проекциях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грудины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Обзорная р-графия брюшной полости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придатков пазух носа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обоих тазобедренных суставов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сустава в 2-х проекциях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тазобедренного сустава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локтевых суставов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плечевых суставов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Р-графия сустава в 1 проекции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ЧПЭКГ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ЧПЭФИ – исследование коронарного резерва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ЧПЭФИ – исследование функции СССУ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ЧПЭФИ – исследование наличия доп. проводящих путей сердца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ЧПЭФИ – контроль эффективности подобранных препаратов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Суточное мониторирование на аппарате «Астрокард» 12-ти канальный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Программирование ЭКС отечественного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Программирование ЭКС импортного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Суточное мониторирование на аппарате «Астрокард» 3-х канальный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Суточное мониторирование с измерением АД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глюкозы в моче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мочи на белок Бенс-Джонса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Подсчет количества форменных элементов мочи (метод Нечипоренко)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физических свойств спинно-мозговой жидкости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белка в спинно-мозговой жидкости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lastRenderedPageBreak/>
        <w:t>Мискроскопическое исследование спинно-мозговой жидкости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Микроскопическое исследование препаратов экссудатов и транссудатов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физических свойств мокроты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Миткроскопическое исследование нативного и окрашенного препараты мокроты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кала на скрытую кровь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кала на гельминты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Взятие крови из пальца на 5 обследований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Анализ крови на гемоглобин, лейкоциты, СОЭ (взятие крови)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ретикулоцитов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тромбоцитов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скорости оседания эритроцитов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Микроскопическое исследование «толстой капли» мазка крови на малярийные плазмодии (Plasmodium)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тимоловой пробы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уровня хлоридов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железа сыворотки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амилазы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креатинкиназы в крови (КФК)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лактатдегидрогеназы в крови (ЛДГ)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(концетрации) изоферментов креатинкиназы в крови (МВ)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мочевой кислоты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гаматокрита (+получение плазмы)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фибриногена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Анализ крови на длительность кровотечения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времени свертывания цельной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Экспресс-диагностика сифилиса (+получение плазмы)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основных групп крови (А.В.О) резус-принадлежности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резус-принадлежности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миоглобина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АЧТВ (+получение плазмы)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времени рекальцификации плазмы активированное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Общий (клинический) анализ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Коагулограмма (ориентировочное исследование системы гемостаза)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Экспресс-исследование уровня тропонина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Д-димера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уровня N-терминального мозгового натрийуретического лептида (NT-proBNP)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Липидограмма прямым методом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на микроальбуминурию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Высокочувствительный СРБ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концетрации С-реактивного белка в сыворотке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физич. св-в перитонеальной (асцинтической) жид-ти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феномена «клетки красной волчанки»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Объем и плотность мочи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белка в моче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липопротеинов низкой плотности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мочевины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креатинина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глюкозы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липопротеинов высокой плотности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общего билирубина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свободного и связанного билирубина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общего белка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холестерина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аспартат-трансаминазы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аланин-трансаминазы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щелочной фосфатазы в крови (ЩВ)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гамма-глютамилтрансферазы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протромбинованного (тромбопластинового) отношения в крови или в плазме (автомат)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ревматоидных факторов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Ревмопробы «С-реактивный белок»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антистрептолизина-О в сыворотке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общего магния в сыворотке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Анализ мочи общий с микроскопией осадка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международного нормализированного отношения (МНО)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тиреотропина сыворотки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свободного тироксина (Т4) сыворотки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lastRenderedPageBreak/>
        <w:t>Исследование уровня общего трийодтиронина (Т3)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антител к тиреопероксидазе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антител к тироглобулину в сыворотке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агрегации тромбоцитов с арахидоновой кислотой (ASP-Test)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уровня белка в экссудатах и транссудатах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калия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натрия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Микроскопическое исследование нативных и окрашенных мазков плевральной жидкости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физических свойств экссудатов и транссудатов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ионизированного кальция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гомоцистеина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альбумина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альфа-амилазы в моче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агрегации тромбоцитов с тромбином (TRAP-test)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агрегации тромбоцитов. Стимулирование АДФ.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агрегации тромбоцитов. Стимулированная коллагеном.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аполипопротеина А1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Исследование уровня аполипопротеина В в крови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Определение липопротеина (а)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Катетерная трансвенозная радиочастотная модификация, аблация атривентрикулярного соединения при тахи-формах мерцания-трепетания предсердий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Катетерная трансвенозная радиочастотная аблация зон трепетания предсердий первого типа в области истмуса правого предсердия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Постоянная эндокардиальная однокамерная желудочковая электрокардиостимуляция (ЭКС) в режиме VVI (R)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Эндокардиальное электрофизиологическое исследование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Катетерная транссосудистая радиочастотная аблация ДПП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Постоянная двухкамерная физиологическая ЭКС сердца – режим DDD (R)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Удаление нефункционирующей системы ЭКС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Удаление двухкамерного ЭКС (пролежень ложа ЭКС)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Первичная эндоэлектрокардиостимуляция в режиме VVI и AAI с применением дорогостоящих контрастных препаратов</w:t>
      </w:r>
      <w:r>
        <w:rPr>
          <w:rFonts w:ascii="Arial" w:hAnsi="Arial" w:cs="Arial"/>
          <w:color w:val="2C2B2B"/>
          <w:sz w:val="18"/>
          <w:szCs w:val="18"/>
        </w:rPr>
        <w:br/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Замена ЭКС</w:t>
      </w:r>
      <w:bookmarkStart w:id="0" w:name="_GoBack"/>
      <w:bookmarkEnd w:id="0"/>
    </w:p>
    <w:sectPr w:rsidR="00C7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BE"/>
    <w:rsid w:val="004701BE"/>
    <w:rsid w:val="00902C9C"/>
    <w:rsid w:val="00C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6D1E-2B17-4267-9E3E-7C9E2428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2019-10-16T14:15:00Z</dcterms:created>
  <dcterms:modified xsi:type="dcterms:W3CDTF">2019-10-16T14:15:00Z</dcterms:modified>
</cp:coreProperties>
</file>