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AD5" w:rsidRPr="00005AD5" w:rsidRDefault="00005AD5" w:rsidP="00005AD5">
      <w:pPr>
        <w:spacing w:before="336" w:after="319" w:line="240" w:lineRule="auto"/>
        <w:outlineLvl w:val="3"/>
        <w:rPr>
          <w:rFonts w:ascii="Helvetica" w:eastAsia="Times New Roman" w:hAnsi="Helvetica" w:cs="Helvetica"/>
          <w:color w:val="1C2831"/>
          <w:sz w:val="30"/>
          <w:szCs w:val="30"/>
          <w:lang w:eastAsia="ru-RU"/>
        </w:rPr>
      </w:pPr>
      <w:r w:rsidRPr="00005AD5">
        <w:rPr>
          <w:rFonts w:ascii="Helvetica" w:eastAsia="Times New Roman" w:hAnsi="Helvetica" w:cs="Helvetica"/>
          <w:color w:val="1C2831"/>
          <w:sz w:val="30"/>
          <w:szCs w:val="30"/>
          <w:lang w:eastAsia="ru-RU"/>
        </w:rPr>
        <w:t>ДОГОВОР № __________</w:t>
      </w:r>
    </w:p>
    <w:p w:rsidR="00005AD5" w:rsidRPr="00005AD5" w:rsidRDefault="00005AD5" w:rsidP="00005AD5">
      <w:pPr>
        <w:spacing w:after="240" w:line="240" w:lineRule="auto"/>
        <w:jc w:val="center"/>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оказания платных медицинских услуг</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Государственное учреждение здравоохранения «Липецкая городская больница скорой медицинской помощи №1»</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г.Липецк «______»___________20___ г.</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Государственное учреждение здравоохранения «Липецкая городская больница скорой медицинской помощи №1», по адресу 398032, г.Липецк, ул.Космонавтов,39, ул.Звездная,15/1, именуемое в дальнейшем «Исполнитель», в лице главного врача Павлюкевича Дмитрия Владиславовича, действующей на основании Устава; свидетельства о государственной регистрации юридического лица ОГРН № 1064823047244 от 28.12.2012 серия 48 № 001626277, зарегистрированного в ИФНС России по Левобережному району г.Липецка;</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лицензии № ЛО 48-01-001829 от 06.07.2018 года на осуществление:</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1)при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 </w:t>
      </w:r>
      <w:r w:rsidRPr="00005AD5">
        <w:rPr>
          <w:rFonts w:ascii="Arial" w:eastAsia="Times New Roman" w:hAnsi="Arial" w:cs="Arial"/>
          <w:i/>
          <w:iCs/>
          <w:color w:val="1C2831"/>
          <w:sz w:val="30"/>
          <w:szCs w:val="30"/>
          <w:lang w:eastAsia="ru-RU"/>
        </w:rPr>
        <w:t>при оказании первичной доврачебной медико-санитарной помощи в амбулаторных условиях по:</w:t>
      </w:r>
      <w:r w:rsidRPr="00005AD5">
        <w:rPr>
          <w:rFonts w:ascii="Arial" w:eastAsia="Times New Roman" w:hAnsi="Arial" w:cs="Arial"/>
          <w:color w:val="1C2831"/>
          <w:sz w:val="30"/>
          <w:szCs w:val="30"/>
          <w:lang w:eastAsia="ru-RU"/>
        </w:rPr>
        <w:t xml:space="preserve"> анестезиологии и реаниматологии, вакцинации (проведению профилактических прививок), дезинфектологии, лабораторной диагностике, лечебной физкультуре, медицинской статистике, медицинскому массажу, операционному делу, организации сестринского дела, рентгенологии, сестринского делу, физиотерапии, функциональной диагностике гастроэнтерологии, гериатрии, инфекционным болезням, кардиологии, клинической лабораторной диагностике, клинической фармакологии, колопроктологии, лечебной физкультуре и спортивной медицине, неврологии, онкологии, организации здравоохранения и общественному здоровью, оториноларингологии (за исключением кохлеарной имплантации), офтальмологии, профпатологии, психиатрии, психиатрии-наркологии, пульмонологии, ревматологии, стоматологии терапевтической, травматологии и </w:t>
      </w:r>
      <w:r w:rsidRPr="00005AD5">
        <w:rPr>
          <w:rFonts w:ascii="Arial" w:eastAsia="Times New Roman" w:hAnsi="Arial" w:cs="Arial"/>
          <w:color w:val="1C2831"/>
          <w:sz w:val="30"/>
          <w:szCs w:val="30"/>
          <w:lang w:eastAsia="ru-RU"/>
        </w:rPr>
        <w:lastRenderedPageBreak/>
        <w:t>ортопедии, ультразвуковой диагностике, урологии, физиотерапии, хирургии, челюстно-лицевой хирургии, эндокринологии, эндоскопии, акушерскому делу, дезинфектологии, неотложной медицинской помощи, общей практике, организации стоматологии, эпидемиологии, акушерскому делу, общей практике, гистологии;</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 </w:t>
      </w:r>
      <w:r w:rsidRPr="00005AD5">
        <w:rPr>
          <w:rFonts w:ascii="Arial" w:eastAsia="Times New Roman" w:hAnsi="Arial" w:cs="Arial"/>
          <w:i/>
          <w:iCs/>
          <w:color w:val="1C2831"/>
          <w:sz w:val="30"/>
          <w:szCs w:val="30"/>
          <w:lang w:eastAsia="ru-RU"/>
        </w:rPr>
        <w:t>при оказании первичной врачебной медико-санитарной помощи в амбулаторных условиях по:</w:t>
      </w:r>
      <w:r w:rsidRPr="00005AD5">
        <w:rPr>
          <w:rFonts w:ascii="Arial" w:eastAsia="Times New Roman" w:hAnsi="Arial" w:cs="Arial"/>
          <w:color w:val="1C2831"/>
          <w:sz w:val="30"/>
          <w:szCs w:val="30"/>
          <w:lang w:eastAsia="ru-RU"/>
        </w:rPr>
        <w:t> вакцинации (проведению профилактических прививок),</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прерывания беременности); анестезиологии и реаниматологии, гастроэнтерологии, кардиологии, клинической лабораторной диагностике, неврологии, нейрохирургии, нефрологии, оториноларингологии (за исключением кохлеарной имплантации), офтальмологии, пульмонологии, рентгенологии, травматологии и ортопедии, ультразвуковой диагностике, урологии, физиотерапии, функциональной диагностике, хирургии, неотложной медицинской помощи, общей врачебной практике (семейной медицине), организации здравоохранения и общественному здоровью, терапии здравоохранения и общественному здоровью, терапии, психотерапии.</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2)при оказании специализированной, в том числе высокотехнологичной, медицинской помощи организуются и выполняются следующие работы (услуги):</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w:t>
      </w:r>
      <w:r w:rsidRPr="00005AD5">
        <w:rPr>
          <w:rFonts w:ascii="Arial" w:eastAsia="Times New Roman" w:hAnsi="Arial" w:cs="Arial"/>
          <w:i/>
          <w:iCs/>
          <w:color w:val="1C2831"/>
          <w:sz w:val="30"/>
          <w:szCs w:val="30"/>
          <w:lang w:eastAsia="ru-RU"/>
        </w:rPr>
        <w:t>при оказании специализированной медицинской помощи в стационарных условиях по:</w:t>
      </w:r>
      <w:r w:rsidRPr="00005AD5">
        <w:rPr>
          <w:rFonts w:ascii="Arial" w:eastAsia="Times New Roman" w:hAnsi="Arial" w:cs="Arial"/>
          <w:color w:val="1C2831"/>
          <w:sz w:val="30"/>
          <w:szCs w:val="30"/>
          <w:lang w:eastAsia="ru-RU"/>
        </w:rPr>
        <w:t xml:space="preserve">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прерывания беременности), аллергологии и иммунологии, анестезиологии и реаниматологии, гастроэнтерологии, диетологии, кардиологии, клинической лабораторной диагностике, клинической фармакологии, колопроктологии, лабораторной диагностике, лечебной физкультуре, мануальной терапии, медицинской реабилитации, медицинской статистике, медицинскому массажу, неврологии, нейрохирургии, нефрологии, онкологии, операционному делу, организации здравоохранения и </w:t>
      </w:r>
      <w:r w:rsidRPr="00005AD5">
        <w:rPr>
          <w:rFonts w:ascii="Arial" w:eastAsia="Times New Roman" w:hAnsi="Arial" w:cs="Arial"/>
          <w:color w:val="1C2831"/>
          <w:sz w:val="30"/>
          <w:szCs w:val="30"/>
          <w:lang w:eastAsia="ru-RU"/>
        </w:rPr>
        <w:lastRenderedPageBreak/>
        <w:t>общественному здоровью, организации сестринского дела, оториноларингологии (за исключением кохлеарной имплантации), пластической хирургии, психотерапии, пульмонологии, рентгенологии, рентгенэндоваскулярной диагностике и лечению, рефлексотерапии, сердечно- сосудистой хирургии, сестринскому делу, терапии, торакальной хирургии, травматологии и ортопедии, трансфузиологии, ультразвуковой диагностике, урологии, физиотерапии, функциональной диагностике, хирургии, хирургии (абдоминальной), челюстно-лицевой хирургии, эндокринологии, эндоскопии;</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 </w:t>
      </w:r>
      <w:r w:rsidRPr="00005AD5">
        <w:rPr>
          <w:rFonts w:ascii="Arial" w:eastAsia="Times New Roman" w:hAnsi="Arial" w:cs="Arial"/>
          <w:i/>
          <w:iCs/>
          <w:color w:val="1C2831"/>
          <w:sz w:val="30"/>
          <w:szCs w:val="30"/>
          <w:lang w:eastAsia="ru-RU"/>
        </w:rPr>
        <w:t>при оказании высокотехнологичной медицинской помощи в стационарных условиях по:</w:t>
      </w:r>
      <w:r w:rsidRPr="00005AD5">
        <w:rPr>
          <w:rFonts w:ascii="Arial" w:eastAsia="Times New Roman" w:hAnsi="Arial" w:cs="Arial"/>
          <w:color w:val="1C2831"/>
          <w:sz w:val="30"/>
          <w:szCs w:val="30"/>
          <w:lang w:eastAsia="ru-RU"/>
        </w:rPr>
        <w:t> нейрохирургии, оториноларингологии (за исключением кохлеарной имплантации), сердечно-сосудистой хирургии, травматологии и ортопедии, челюстно-лицевой хирургии;</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i/>
          <w:iCs/>
          <w:color w:val="1C2831"/>
          <w:sz w:val="30"/>
          <w:szCs w:val="30"/>
          <w:lang w:eastAsia="ru-RU"/>
        </w:rPr>
        <w:t>- при оказании скорой, в том числе скорой специализированной, медицинской помощи организуются и выполняются следующие работы (услуги):</w:t>
      </w:r>
      <w:r w:rsidRPr="00005AD5">
        <w:rPr>
          <w:rFonts w:ascii="Arial" w:eastAsia="Times New Roman" w:hAnsi="Arial" w:cs="Arial"/>
          <w:color w:val="1C2831"/>
          <w:sz w:val="30"/>
          <w:szCs w:val="30"/>
          <w:lang w:eastAsia="ru-RU"/>
        </w:rPr>
        <w:t>при оказании скорой, в том числе скорой специализированной, медицинской помощи в стационарных условиях (в условиях отделения экстренной медицинской помощи) по: анестезиологии и реаниматологии, клинической лабораторной диагностике, лабораторной диагностике, организации здравоохранения и общественному здоровью, рентгенологии, сестринскому делу, скорой медицинской помощи, ультразвуковой диагностике, эндоскопии.</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w:t>
      </w:r>
      <w:r w:rsidRPr="00005AD5">
        <w:rPr>
          <w:rFonts w:ascii="Arial" w:eastAsia="Times New Roman" w:hAnsi="Arial" w:cs="Arial"/>
          <w:i/>
          <w:iCs/>
          <w:color w:val="1C2831"/>
          <w:sz w:val="30"/>
          <w:szCs w:val="30"/>
          <w:lang w:eastAsia="ru-RU"/>
        </w:rPr>
        <w:t>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w:t>
      </w:r>
      <w:r w:rsidRPr="00005AD5">
        <w:rPr>
          <w:rFonts w:ascii="Arial" w:eastAsia="Times New Roman" w:hAnsi="Arial" w:cs="Arial"/>
          <w:color w:val="1C2831"/>
          <w:sz w:val="30"/>
          <w:szCs w:val="30"/>
          <w:lang w:eastAsia="ru-RU"/>
        </w:rPr>
        <w:t>);</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 </w:t>
      </w:r>
      <w:r w:rsidRPr="00005AD5">
        <w:rPr>
          <w:rFonts w:ascii="Arial" w:eastAsia="Times New Roman" w:hAnsi="Arial" w:cs="Arial"/>
          <w:i/>
          <w:iCs/>
          <w:color w:val="1C2831"/>
          <w:sz w:val="30"/>
          <w:szCs w:val="30"/>
          <w:lang w:eastAsia="ru-RU"/>
        </w:rPr>
        <w:t>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w:t>
      </w:r>
      <w:r w:rsidRPr="00005AD5">
        <w:rPr>
          <w:rFonts w:ascii="Arial" w:eastAsia="Times New Roman" w:hAnsi="Arial" w:cs="Arial"/>
          <w:color w:val="1C2831"/>
          <w:sz w:val="30"/>
          <w:szCs w:val="30"/>
          <w:lang w:eastAsia="ru-RU"/>
        </w:rPr>
        <w:t> патологической анатомии.</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3)</w:t>
      </w:r>
      <w:r w:rsidRPr="00005AD5">
        <w:rPr>
          <w:rFonts w:ascii="Arial" w:eastAsia="Times New Roman" w:hAnsi="Arial" w:cs="Arial"/>
          <w:color w:val="1C2831"/>
          <w:sz w:val="30"/>
          <w:szCs w:val="30"/>
          <w:lang w:eastAsia="ru-RU"/>
        </w:rPr>
        <w:t> </w:t>
      </w:r>
      <w:r w:rsidRPr="00005AD5">
        <w:rPr>
          <w:rFonts w:ascii="Arial" w:eastAsia="Times New Roman" w:hAnsi="Arial" w:cs="Arial"/>
          <w:b/>
          <w:bCs/>
          <w:color w:val="1C2831"/>
          <w:sz w:val="30"/>
          <w:szCs w:val="30"/>
          <w:lang w:eastAsia="ru-RU"/>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lastRenderedPageBreak/>
        <w:t>- при </w:t>
      </w:r>
      <w:r w:rsidRPr="00005AD5">
        <w:rPr>
          <w:rFonts w:ascii="Arial" w:eastAsia="Times New Roman" w:hAnsi="Arial" w:cs="Arial"/>
          <w:i/>
          <w:iCs/>
          <w:color w:val="1C2831"/>
          <w:sz w:val="30"/>
          <w:szCs w:val="30"/>
          <w:lang w:eastAsia="ru-RU"/>
        </w:rPr>
        <w:t>оказании первичной врачебной медико-санитарной помощи в условиях дневного стационара по:</w:t>
      </w:r>
      <w:r w:rsidRPr="00005AD5">
        <w:rPr>
          <w:rFonts w:ascii="Arial" w:eastAsia="Times New Roman" w:hAnsi="Arial" w:cs="Arial"/>
          <w:color w:val="1C2831"/>
          <w:sz w:val="30"/>
          <w:szCs w:val="30"/>
          <w:lang w:eastAsia="ru-RU"/>
        </w:rPr>
        <w:t> терапии, неврологии, нефрологии, офтальмологии, урологии, хирургии,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прерывания беременности);</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4)при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i/>
          <w:iCs/>
          <w:color w:val="1C2831"/>
          <w:sz w:val="30"/>
          <w:szCs w:val="30"/>
          <w:lang w:eastAsia="ru-RU"/>
        </w:rPr>
        <w:t>- при проведении медицинских осмотров по:</w:t>
      </w:r>
      <w:r w:rsidRPr="00005AD5">
        <w:rPr>
          <w:rFonts w:ascii="Arial" w:eastAsia="Times New Roman" w:hAnsi="Arial" w:cs="Arial"/>
          <w:color w:val="1C2831"/>
          <w:sz w:val="30"/>
          <w:szCs w:val="30"/>
          <w:lang w:eastAsia="ru-RU"/>
        </w:rPr>
        <w:t> медицинским осмотрам (предварительным, периодическим), медицинским осмотрам профилактическим, медицинским осмотрам (предрейсовым, послерейсовым);</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i/>
          <w:iCs/>
          <w:color w:val="1C2831"/>
          <w:sz w:val="30"/>
          <w:szCs w:val="30"/>
          <w:lang w:eastAsia="ru-RU"/>
        </w:rPr>
        <w:t>- при проведении медицинских освидетельствований:</w:t>
      </w:r>
      <w:r w:rsidRPr="00005AD5">
        <w:rPr>
          <w:rFonts w:ascii="Arial" w:eastAsia="Times New Roman" w:hAnsi="Arial" w:cs="Arial"/>
          <w:color w:val="1C2831"/>
          <w:sz w:val="30"/>
          <w:szCs w:val="30"/>
          <w:lang w:eastAsia="ru-RU"/>
        </w:rPr>
        <w:t> медицинскому освидетельствованию кандидатов в усыновители, опекуны (попечители) или приемные родители, на наличие противопоказаний к управлению транспортным средством, владению оружием.</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i/>
          <w:iCs/>
          <w:color w:val="1C2831"/>
          <w:sz w:val="30"/>
          <w:szCs w:val="30"/>
          <w:lang w:eastAsia="ru-RU"/>
        </w:rPr>
        <w:t>-при проведении медицинских экспертиз по:</w:t>
      </w:r>
      <w:r w:rsidRPr="00005AD5">
        <w:rPr>
          <w:rFonts w:ascii="Arial" w:eastAsia="Times New Roman" w:hAnsi="Arial" w:cs="Arial"/>
          <w:color w:val="1C2831"/>
          <w:sz w:val="30"/>
          <w:szCs w:val="30"/>
          <w:lang w:eastAsia="ru-RU"/>
        </w:rPr>
        <w:t> экспертизе временной нетрудоспособности, экспертизе профессиональной пригодности.</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со сроком действия бессрочно, выданной Управлением Здравоохранения Липецкой области (расположенной по адресу 398050, г. Липецк, ул. Зегеля, 6, № телефона 23-80-02) с одной стороны и</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«Потребитель» («Заказчик»)</w:t>
      </w:r>
      <w:r w:rsidRPr="00005AD5">
        <w:rPr>
          <w:rFonts w:ascii="Arial" w:eastAsia="Times New Roman" w:hAnsi="Arial" w:cs="Arial"/>
          <w:color w:val="1C2831"/>
          <w:sz w:val="30"/>
          <w:szCs w:val="30"/>
          <w:lang w:eastAsia="ru-RU"/>
        </w:rPr>
        <w:t>Ф.И.О.______________________________________________________________________________________, проживающему по адресу ________________________________________________________________________________________________,</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«Заказчик» </w:t>
      </w:r>
      <w:r w:rsidRPr="00005AD5">
        <w:rPr>
          <w:rFonts w:ascii="Arial" w:eastAsia="Times New Roman" w:hAnsi="Arial" w:cs="Arial"/>
          <w:color w:val="1C2831"/>
          <w:sz w:val="30"/>
          <w:szCs w:val="30"/>
          <w:lang w:eastAsia="ru-RU"/>
        </w:rPr>
        <w:t>наименование юридического лица____________________________________________________________________________,</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lastRenderedPageBreak/>
        <w:t>Адрес местонахождения юридического лица _______________________________________________________________________________,</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телефон _______________ именуемый в дальнейшем «Потребитель» с другой стороны, заключили Договор о нижеследующем:</w:t>
      </w:r>
    </w:p>
    <w:p w:rsidR="00005AD5" w:rsidRPr="00005AD5" w:rsidRDefault="00005AD5" w:rsidP="00005AD5">
      <w:pPr>
        <w:numPr>
          <w:ilvl w:val="0"/>
          <w:numId w:val="1"/>
        </w:numPr>
        <w:spacing w:before="100" w:beforeAutospacing="1" w:after="100" w:afterAutospacing="1" w:line="240" w:lineRule="auto"/>
        <w:ind w:left="0"/>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ПРЕДМЕТ ДОГОВОРА</w:t>
      </w:r>
    </w:p>
    <w:p w:rsidR="00005AD5" w:rsidRPr="00005AD5" w:rsidRDefault="00005AD5" w:rsidP="00005AD5">
      <w:pPr>
        <w:numPr>
          <w:ilvl w:val="1"/>
          <w:numId w:val="2"/>
        </w:numPr>
        <w:spacing w:before="100" w:beforeAutospacing="1" w:after="100" w:afterAutospacing="1" w:line="240" w:lineRule="auto"/>
        <w:ind w:left="0"/>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Исполнитель обязуется оказывать Потребителю по его желанию и на возмездной основе платные медицинские услуги:</w:t>
      </w:r>
    </w:p>
    <w:tbl>
      <w:tblPr>
        <w:tblW w:w="16800" w:type="dxa"/>
        <w:tblBorders>
          <w:top w:val="outset" w:sz="2" w:space="0" w:color="auto"/>
          <w:left w:val="outset" w:sz="2" w:space="0" w:color="auto"/>
          <w:bottom w:val="single" w:sz="6" w:space="0" w:color="auto"/>
          <w:right w:val="outset" w:sz="2" w:space="0" w:color="auto"/>
        </w:tblBorders>
        <w:tblCellMar>
          <w:left w:w="0" w:type="dxa"/>
          <w:right w:w="0" w:type="dxa"/>
        </w:tblCellMar>
        <w:tblLook w:val="04A0" w:firstRow="1" w:lastRow="0" w:firstColumn="1" w:lastColumn="0" w:noHBand="0" w:noVBand="1"/>
      </w:tblPr>
      <w:tblGrid>
        <w:gridCol w:w="374"/>
        <w:gridCol w:w="5931"/>
        <w:gridCol w:w="2502"/>
        <w:gridCol w:w="1812"/>
        <w:gridCol w:w="1883"/>
        <w:gridCol w:w="4298"/>
      </w:tblGrid>
      <w:tr w:rsidR="00005AD5" w:rsidRPr="00005AD5" w:rsidTr="00005AD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Перечень платных медицинских услуг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Стоимость, руб.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Количество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Сумма, руб.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Дата предоставления услуг</w:t>
            </w:r>
          </w:p>
        </w:tc>
      </w:tr>
      <w:tr w:rsidR="00005AD5" w:rsidRPr="00005AD5" w:rsidTr="00005AD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Arial" w:eastAsia="Times New Roman" w:hAnsi="Arial" w:cs="Arial"/>
                <w:color w:val="1C2831"/>
                <w:sz w:val="30"/>
                <w:szCs w:val="3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r>
      <w:tr w:rsidR="00005AD5" w:rsidRPr="00005AD5" w:rsidTr="00005AD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r>
      <w:tr w:rsidR="00005AD5" w:rsidRPr="00005AD5" w:rsidTr="00005AD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r>
      <w:tr w:rsidR="00005AD5" w:rsidRPr="00005AD5" w:rsidTr="00005AD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r>
      <w:tr w:rsidR="00005AD5" w:rsidRPr="00005AD5" w:rsidTr="00005AD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r>
      <w:tr w:rsidR="00005AD5" w:rsidRPr="00005AD5" w:rsidTr="00005AD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r>
      <w:tr w:rsidR="00005AD5" w:rsidRPr="00005AD5" w:rsidTr="00005AD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r>
      <w:tr w:rsidR="00005AD5" w:rsidRPr="00005AD5" w:rsidTr="00005AD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0" w:line="240" w:lineRule="auto"/>
              <w:rPr>
                <w:rFonts w:ascii="Times New Roman" w:eastAsia="Times New Roman" w:hAnsi="Times New Roman" w:cs="Times New Roman"/>
                <w:sz w:val="20"/>
                <w:szCs w:val="20"/>
                <w:lang w:eastAsia="ru-RU"/>
              </w:rPr>
            </w:pPr>
          </w:p>
        </w:tc>
      </w:tr>
    </w:tbl>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а Потребитель (заказчик) обязуется своевременно оплачивать стоимость предоставленных платных медицинских услуг.</w:t>
      </w:r>
    </w:p>
    <w:p w:rsidR="00005AD5" w:rsidRPr="00005AD5" w:rsidRDefault="00005AD5" w:rsidP="00005AD5">
      <w:pPr>
        <w:numPr>
          <w:ilvl w:val="0"/>
          <w:numId w:val="3"/>
        </w:numPr>
        <w:spacing w:before="100" w:beforeAutospacing="1" w:after="100" w:afterAutospacing="1" w:line="240" w:lineRule="auto"/>
        <w:ind w:left="0"/>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Потребитель (заказчик) вправе потребовать предоставления ему информации о платной медицинской услуге, документов, подтверждающих специальную правоспособность учреждения и его специалистов, всех необходимых сертификатов и лицензий.</w:t>
      </w:r>
    </w:p>
    <w:p w:rsidR="00005AD5" w:rsidRPr="00005AD5" w:rsidRDefault="00005AD5" w:rsidP="00005AD5">
      <w:pPr>
        <w:numPr>
          <w:ilvl w:val="0"/>
          <w:numId w:val="4"/>
        </w:numPr>
        <w:spacing w:before="100" w:beforeAutospacing="1" w:after="100" w:afterAutospacing="1" w:line="240" w:lineRule="auto"/>
        <w:ind w:left="0"/>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СУММА ДОГОВОРА И ПОРЯДОК РАСЧЕТОВ</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2.1. </w:t>
      </w:r>
      <w:r w:rsidRPr="00005AD5">
        <w:rPr>
          <w:rFonts w:ascii="Arial" w:eastAsia="Times New Roman" w:hAnsi="Arial" w:cs="Arial"/>
          <w:color w:val="1C2831"/>
          <w:sz w:val="30"/>
          <w:szCs w:val="30"/>
          <w:lang w:eastAsia="ru-RU"/>
        </w:rPr>
        <w:t>Общая стоимость платной медицинской услуги состоит из сумм, выставляемых по настоящему договору в соответствии с утвержденными тарифами на платные медицинские услуги, и составляет</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__________________________________________________________________________________________________________рублей.</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2.2.</w:t>
      </w:r>
      <w:r w:rsidRPr="00005AD5">
        <w:rPr>
          <w:rFonts w:ascii="Arial" w:eastAsia="Times New Roman" w:hAnsi="Arial" w:cs="Arial"/>
          <w:color w:val="1C2831"/>
          <w:sz w:val="30"/>
          <w:szCs w:val="30"/>
          <w:lang w:eastAsia="ru-RU"/>
        </w:rPr>
        <w:t> Оплата за платные медицинские услуги производится в учреждениях банков или в медицинском учреждении.</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lastRenderedPageBreak/>
        <w:t>Расчеты с населением за предоставление платных медицинских услуг осуществляются медицинскими учреждениями с применением контрольно-кассовых машин.</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2.3.</w:t>
      </w:r>
      <w:r w:rsidRPr="00005AD5">
        <w:rPr>
          <w:rFonts w:ascii="Arial" w:eastAsia="Times New Roman" w:hAnsi="Arial" w:cs="Arial"/>
          <w:color w:val="1C2831"/>
          <w:sz w:val="30"/>
          <w:szCs w:val="30"/>
          <w:lang w:eastAsia="ru-RU"/>
        </w:rPr>
        <w:t> Оплата услуг производится в форме 100% предоплаты.</w:t>
      </w:r>
    </w:p>
    <w:p w:rsidR="00005AD5" w:rsidRPr="00005AD5" w:rsidRDefault="00005AD5" w:rsidP="00005AD5">
      <w:pPr>
        <w:spacing w:after="240" w:line="240" w:lineRule="auto"/>
        <w:jc w:val="center"/>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УСЛОВИЯ И СРОКИ ПРЕДОСТАВЛЕНИЯ</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3.1.</w:t>
      </w:r>
      <w:r w:rsidRPr="00005AD5">
        <w:rPr>
          <w:rFonts w:ascii="Arial" w:eastAsia="Times New Roman" w:hAnsi="Arial" w:cs="Arial"/>
          <w:color w:val="1C2831"/>
          <w:sz w:val="30"/>
          <w:szCs w:val="30"/>
          <w:lang w:eastAsia="ru-RU"/>
        </w:rPr>
        <w:t> Исполнитель оказывает услуги по настоящему договору в помещении Исполнителя.</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3.2.</w:t>
      </w:r>
      <w:r w:rsidRPr="00005AD5">
        <w:rPr>
          <w:rFonts w:ascii="Arial" w:eastAsia="Times New Roman" w:hAnsi="Arial" w:cs="Arial"/>
          <w:color w:val="1C2831"/>
          <w:sz w:val="30"/>
          <w:szCs w:val="30"/>
          <w:lang w:eastAsia="ru-RU"/>
        </w:rPr>
        <w:t> Срок предоставления услуг по настоящему Договору: с «_____»_______________20____г. по «_____»_________________20____г.</w:t>
      </w:r>
    </w:p>
    <w:p w:rsidR="00005AD5" w:rsidRPr="00005AD5" w:rsidRDefault="00005AD5" w:rsidP="00005AD5">
      <w:pPr>
        <w:numPr>
          <w:ilvl w:val="0"/>
          <w:numId w:val="5"/>
        </w:numPr>
        <w:spacing w:before="100" w:beforeAutospacing="1" w:after="100" w:afterAutospacing="1" w:line="240" w:lineRule="auto"/>
        <w:ind w:left="0"/>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ПРАВА И ОБЯЗАННОСТИ СТОРОН</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4.1</w:t>
      </w:r>
      <w:r w:rsidRPr="00005AD5">
        <w:rPr>
          <w:rFonts w:ascii="Arial" w:eastAsia="Times New Roman" w:hAnsi="Arial" w:cs="Arial"/>
          <w:color w:val="1C2831"/>
          <w:sz w:val="30"/>
          <w:szCs w:val="30"/>
          <w:lang w:eastAsia="ru-RU"/>
        </w:rPr>
        <w:t>. Исполнитель:</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 соблюдать порядки оказания медицинской помощи, утвержденные Министерством здравоохранения РФ;</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 обеспечить платные медицинские услуги в полном объеме стандарта медицинской помощи, утвержденного МЗ РФ, либо по просьбе потребителя (заказчика)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 обеспечить информацией о перечне платных медицинских услуг с указанием цен в рублях, условиях, порядке, форме предоставления;</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обеспечить информацией о порядке и условиях предоставления медицинской помощи в соответствии с программой и территориальной программой;</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своевременно информировать пациента о применяемых методах оказания медицинской помощи, связанных с ним рисках, возможных видах медицинского вмешательства, их последствиях и ожидаемых результатах оказания медицинской помощи;</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 выдать потребителю, после получения платных медицинских услуг, медицинские документы, отражающие состояние здоровья</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lastRenderedPageBreak/>
        <w:t>потребителя;</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 по требованию потребителя (заказчика), составлять смету на предоставление платных услуг;</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 предупредить потребителя (заказчика) если при предоставлении платных медицинских услуг требуется предоставление</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на возмездной основе дополнительных медицинских услуг, не предусмотренных договором.</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4.1.1.</w:t>
      </w:r>
      <w:r w:rsidRPr="00005AD5">
        <w:rPr>
          <w:rFonts w:ascii="Arial" w:eastAsia="Times New Roman" w:hAnsi="Arial" w:cs="Arial"/>
          <w:color w:val="1C2831"/>
          <w:sz w:val="30"/>
          <w:szCs w:val="30"/>
          <w:lang w:eastAsia="ru-RU"/>
        </w:rPr>
        <w:t>Если в случае предоставления платных медицинских услуг потребуется предоставление дополнительных медицинских услуг по</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экстренным показаниям для устранения угрозы жизни потребителя или заказчика при внезапных острых заболеваниях, состояниях,</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обострения хронических заболеваний, такие медицинские услуги оказываются без взимания платы;</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4.1.2</w:t>
      </w:r>
      <w:r w:rsidRPr="00005AD5">
        <w:rPr>
          <w:rFonts w:ascii="Arial" w:eastAsia="Times New Roman" w:hAnsi="Arial" w:cs="Arial"/>
          <w:color w:val="1C2831"/>
          <w:sz w:val="30"/>
          <w:szCs w:val="30"/>
          <w:lang w:eastAsia="ru-RU"/>
        </w:rPr>
        <w:t>. Исполнитель составляет за собой право одностороннего отказа от исполнения договора при условии полного возмещения убытков</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потребителю (заказчику).</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4.2</w:t>
      </w:r>
      <w:r w:rsidRPr="00005AD5">
        <w:rPr>
          <w:rFonts w:ascii="Arial" w:eastAsia="Times New Roman" w:hAnsi="Arial" w:cs="Arial"/>
          <w:color w:val="1C2831"/>
          <w:sz w:val="30"/>
          <w:szCs w:val="30"/>
          <w:lang w:eastAsia="ru-RU"/>
        </w:rPr>
        <w:t>. Потребитель :</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сообщить до оказания услуги о перенесенных заболеваниях, известных ему аллергических реакциях, противопоказаниях;</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точно выполнять назначения врача;</w:t>
      </w:r>
    </w:p>
    <w:p w:rsidR="00005AD5" w:rsidRPr="00005AD5" w:rsidRDefault="00005AD5" w:rsidP="00005AD5">
      <w:pPr>
        <w:numPr>
          <w:ilvl w:val="0"/>
          <w:numId w:val="6"/>
        </w:numPr>
        <w:spacing w:before="100" w:beforeAutospacing="1" w:after="100" w:afterAutospacing="1" w:line="240" w:lineRule="auto"/>
        <w:ind w:left="0"/>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заблаговременно информировать Исполнителя о необходимости отмены или изменения назначенного ему времени получения медицинской услуги.</w:t>
      </w:r>
    </w:p>
    <w:p w:rsidR="00005AD5" w:rsidRPr="00005AD5" w:rsidRDefault="00005AD5" w:rsidP="00005AD5">
      <w:pPr>
        <w:numPr>
          <w:ilvl w:val="0"/>
          <w:numId w:val="6"/>
        </w:numPr>
        <w:spacing w:before="100" w:beforeAutospacing="1" w:after="100" w:afterAutospacing="1" w:line="240" w:lineRule="auto"/>
        <w:ind w:left="0"/>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на выбор лечащего врача или иного специалиста, оказывающего услугу с учетом его согласия;</w:t>
      </w:r>
    </w:p>
    <w:p w:rsidR="00005AD5" w:rsidRPr="00005AD5" w:rsidRDefault="00005AD5" w:rsidP="00005AD5">
      <w:pPr>
        <w:numPr>
          <w:ilvl w:val="0"/>
          <w:numId w:val="6"/>
        </w:numPr>
        <w:spacing w:before="100" w:beforeAutospacing="1" w:after="100" w:afterAutospacing="1" w:line="240" w:lineRule="auto"/>
        <w:ind w:left="0"/>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отказаться от медицинского вмешательства в любое время, оплатив при этом Исполнителю фактически понесенные затраты.</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lastRenderedPageBreak/>
        <w:t>4.3.</w:t>
      </w:r>
      <w:r w:rsidRPr="00005AD5">
        <w:rPr>
          <w:rFonts w:ascii="Arial" w:eastAsia="Times New Roman" w:hAnsi="Arial" w:cs="Arial"/>
          <w:color w:val="1C2831"/>
          <w:sz w:val="30"/>
          <w:szCs w:val="30"/>
          <w:lang w:eastAsia="ru-RU"/>
        </w:rPr>
        <w:t> В случае изменения цены услуги в ходе действия настоящего Договора потребитель (заказчик) имеет право на оказание услуги по цене, действующей на момент заключения договора.</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4.4. </w:t>
      </w:r>
      <w:r w:rsidRPr="00005AD5">
        <w:rPr>
          <w:rFonts w:ascii="Arial" w:eastAsia="Times New Roman" w:hAnsi="Arial" w:cs="Arial"/>
          <w:color w:val="1C2831"/>
          <w:sz w:val="30"/>
          <w:szCs w:val="30"/>
          <w:lang w:eastAsia="ru-RU"/>
        </w:rPr>
        <w:t>Потребитель (заказчик) вправе обратиться с жалобой непосредственно к руководителю или иному должностному лицу Исполнителя.</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4.5. </w:t>
      </w:r>
      <w:r w:rsidRPr="00005AD5">
        <w:rPr>
          <w:rFonts w:ascii="Arial" w:eastAsia="Times New Roman" w:hAnsi="Arial" w:cs="Arial"/>
          <w:color w:val="1C2831"/>
          <w:sz w:val="30"/>
          <w:szCs w:val="30"/>
          <w:lang w:eastAsia="ru-RU"/>
        </w:rPr>
        <w:t>Потребителю (заказчику) в соответствии с законодательством Российской Федерации выдается документ, подтверждающий оплату предоставленных медицинских услуг (контрольно-кассовый чек, квитанция или иной бланк строгой отчетности).</w:t>
      </w:r>
    </w:p>
    <w:p w:rsidR="00005AD5" w:rsidRPr="00005AD5" w:rsidRDefault="00005AD5" w:rsidP="00005AD5">
      <w:pPr>
        <w:numPr>
          <w:ilvl w:val="0"/>
          <w:numId w:val="7"/>
        </w:numPr>
        <w:spacing w:before="100" w:beforeAutospacing="1" w:after="100" w:afterAutospacing="1" w:line="240" w:lineRule="auto"/>
        <w:ind w:left="0"/>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ОТВЕТСТВЕННОСТЬ СТОРОН</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5.1. </w:t>
      </w:r>
      <w:r w:rsidRPr="00005AD5">
        <w:rPr>
          <w:rFonts w:ascii="Arial" w:eastAsia="Times New Roman" w:hAnsi="Arial" w:cs="Arial"/>
          <w:color w:val="1C2831"/>
          <w:sz w:val="30"/>
          <w:szCs w:val="30"/>
          <w:lang w:eastAsia="ru-RU"/>
        </w:rPr>
        <w:t>За неисполнение либо ненадлежащее исполнение обязательств по Договору Исполнитель несет ответственность, предусмотренную законодательством РФ.</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5.2. </w:t>
      </w:r>
      <w:r w:rsidRPr="00005AD5">
        <w:rPr>
          <w:rFonts w:ascii="Arial" w:eastAsia="Times New Roman" w:hAnsi="Arial" w:cs="Arial"/>
          <w:color w:val="1C2831"/>
          <w:sz w:val="30"/>
          <w:szCs w:val="30"/>
          <w:lang w:eastAsia="ru-RU"/>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РФ.</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5.3. </w:t>
      </w:r>
      <w:r w:rsidRPr="00005AD5">
        <w:rPr>
          <w:rFonts w:ascii="Arial" w:eastAsia="Times New Roman" w:hAnsi="Arial" w:cs="Arial"/>
          <w:color w:val="1C2831"/>
          <w:sz w:val="30"/>
          <w:szCs w:val="30"/>
          <w:lang w:eastAsia="ru-RU"/>
        </w:rPr>
        <w:t>Исполнитель не несет ответственности за результаты оказания платной медицинской услуги в случаях несоблюдения Потребителем рекомендаций по лечению, условий п.4.2 настоящего договора и иных неправомерных действий.</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5.4. </w:t>
      </w:r>
      <w:r w:rsidRPr="00005AD5">
        <w:rPr>
          <w:rFonts w:ascii="Arial" w:eastAsia="Times New Roman" w:hAnsi="Arial" w:cs="Arial"/>
          <w:color w:val="1C2831"/>
          <w:sz w:val="30"/>
          <w:szCs w:val="30"/>
          <w:lang w:eastAsia="ru-RU"/>
        </w:rPr>
        <w:t>В случае возникновения споров по вопросам, предусмотренным настоящим договором или связи с ним, Стороны примут все меры к разрешению их путем переговоров.</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5.5.</w:t>
      </w:r>
      <w:r w:rsidRPr="00005AD5">
        <w:rPr>
          <w:rFonts w:ascii="Arial" w:eastAsia="Times New Roman" w:hAnsi="Arial" w:cs="Arial"/>
          <w:color w:val="1C2831"/>
          <w:sz w:val="30"/>
          <w:szCs w:val="30"/>
          <w:lang w:eastAsia="ru-RU"/>
        </w:rPr>
        <w:t>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05AD5" w:rsidRPr="00005AD5" w:rsidRDefault="00005AD5" w:rsidP="00005AD5">
      <w:pPr>
        <w:numPr>
          <w:ilvl w:val="0"/>
          <w:numId w:val="8"/>
        </w:numPr>
        <w:spacing w:before="100" w:beforeAutospacing="1" w:after="100" w:afterAutospacing="1" w:line="240" w:lineRule="auto"/>
        <w:ind w:left="0"/>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ПОРЯДОК ИЗМЕНЕНИЯ И РАСТОРЖЕНИЯ ДОГОВОРА</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6.1.</w:t>
      </w:r>
      <w:r w:rsidRPr="00005AD5">
        <w:rPr>
          <w:rFonts w:ascii="Arial" w:eastAsia="Times New Roman" w:hAnsi="Arial" w:cs="Arial"/>
          <w:color w:val="1C2831"/>
          <w:sz w:val="30"/>
          <w:szCs w:val="30"/>
          <w:lang w:eastAsia="ru-RU"/>
        </w:rPr>
        <w:t> Исполнитель оставляет за собой право одностороннего отказа от исполнения договора при условии полного возмещения убытков потребителю (заказчику).</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lastRenderedPageBreak/>
        <w:t>6.2. </w:t>
      </w:r>
      <w:r w:rsidRPr="00005AD5">
        <w:rPr>
          <w:rFonts w:ascii="Arial" w:eastAsia="Times New Roman" w:hAnsi="Arial" w:cs="Arial"/>
          <w:color w:val="1C2831"/>
          <w:sz w:val="30"/>
          <w:szCs w:val="30"/>
          <w:lang w:eastAsia="ru-RU"/>
        </w:rPr>
        <w:t>В случае отказа потребителя или заказчика после заключения договора от получения медицинских услуг договор расторгается,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6.3</w:t>
      </w:r>
      <w:r w:rsidRPr="00005AD5">
        <w:rPr>
          <w:rFonts w:ascii="Arial" w:eastAsia="Times New Roman" w:hAnsi="Arial" w:cs="Arial"/>
          <w:color w:val="1C2831"/>
          <w:sz w:val="30"/>
          <w:szCs w:val="30"/>
          <w:lang w:eastAsia="ru-RU"/>
        </w:rPr>
        <w:t>. В случае отказа потребителя после заключения договора от получателя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05AD5" w:rsidRPr="00005AD5" w:rsidRDefault="00005AD5" w:rsidP="00005AD5">
      <w:pPr>
        <w:numPr>
          <w:ilvl w:val="0"/>
          <w:numId w:val="9"/>
        </w:numPr>
        <w:spacing w:before="100" w:beforeAutospacing="1" w:after="100" w:afterAutospacing="1" w:line="240" w:lineRule="auto"/>
        <w:ind w:left="0"/>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ЗАКЛЮЧИТЕЛЬНЫЕ ПОЛОЖЕНИЯ</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7.1.</w:t>
      </w:r>
      <w:r w:rsidRPr="00005AD5">
        <w:rPr>
          <w:rFonts w:ascii="Arial" w:eastAsia="Times New Roman" w:hAnsi="Arial" w:cs="Arial"/>
          <w:color w:val="1C2831"/>
          <w:sz w:val="30"/>
          <w:szCs w:val="30"/>
          <w:lang w:eastAsia="ru-RU"/>
        </w:rPr>
        <w:t> Настоящий договор без подписанного потребителем (заказчиком) информированного добровольного согласия на медицинское вмешательство в режиме платных услуг юридической силы не имеет.</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7.2. </w:t>
      </w:r>
      <w:r w:rsidRPr="00005AD5">
        <w:rPr>
          <w:rFonts w:ascii="Arial" w:eastAsia="Times New Roman" w:hAnsi="Arial" w:cs="Arial"/>
          <w:color w:val="1C2831"/>
          <w:sz w:val="30"/>
          <w:szCs w:val="30"/>
          <w:lang w:eastAsia="ru-RU"/>
        </w:rPr>
        <w:t>Подписание настоящего договора означает информированное согласие потребителя (заказчика) на обработку его персональных данных, оказание платных медицинских услуг с учетом сведений о возможности предоставления медицинских услуг в соответствии с Программой государственных гарантий оказания гражданам РФ на территории Липецкой области бесплатной медицинской помощи.</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7.3.</w:t>
      </w:r>
      <w:r w:rsidRPr="00005AD5">
        <w:rPr>
          <w:rFonts w:ascii="Arial" w:eastAsia="Times New Roman" w:hAnsi="Arial" w:cs="Arial"/>
          <w:color w:val="1C2831"/>
          <w:sz w:val="30"/>
          <w:szCs w:val="30"/>
          <w:lang w:eastAsia="ru-RU"/>
        </w:rPr>
        <w:t> В случаях, неурегулированных настоящих договором, стороны руководствуются Законом «О защите прав потребителей»,</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Гражданским Кодексом РФ.</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АДРЕСА И РЕКВИЗИТЫ СТОРОН</w:t>
      </w:r>
    </w:p>
    <w:tbl>
      <w:tblPr>
        <w:tblW w:w="16800" w:type="dxa"/>
        <w:tblBorders>
          <w:top w:val="outset" w:sz="2" w:space="0" w:color="auto"/>
          <w:left w:val="outset" w:sz="2" w:space="0" w:color="auto"/>
          <w:bottom w:val="single" w:sz="6" w:space="0" w:color="auto"/>
          <w:right w:val="outset" w:sz="2" w:space="0" w:color="auto"/>
        </w:tblBorders>
        <w:tblCellMar>
          <w:left w:w="0" w:type="dxa"/>
          <w:right w:w="0" w:type="dxa"/>
        </w:tblCellMar>
        <w:tblLook w:val="04A0" w:firstRow="1" w:lastRow="0" w:firstColumn="1" w:lastColumn="0" w:noHBand="0" w:noVBand="1"/>
      </w:tblPr>
      <w:tblGrid>
        <w:gridCol w:w="14511"/>
        <w:gridCol w:w="2289"/>
      </w:tblGrid>
      <w:tr w:rsidR="00005AD5" w:rsidRPr="00005AD5" w:rsidTr="00005AD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240" w:line="240" w:lineRule="auto"/>
              <w:jc w:val="center"/>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ИСПОЛНИТЕЛЬ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240" w:line="240" w:lineRule="auto"/>
              <w:jc w:val="center"/>
              <w:rPr>
                <w:rFonts w:ascii="Arial" w:eastAsia="Times New Roman" w:hAnsi="Arial" w:cs="Arial"/>
                <w:color w:val="1C2831"/>
                <w:sz w:val="30"/>
                <w:szCs w:val="30"/>
                <w:lang w:eastAsia="ru-RU"/>
              </w:rPr>
            </w:pPr>
            <w:r w:rsidRPr="00005AD5">
              <w:rPr>
                <w:rFonts w:ascii="Arial" w:eastAsia="Times New Roman" w:hAnsi="Arial" w:cs="Arial"/>
                <w:b/>
                <w:bCs/>
                <w:color w:val="1C2831"/>
                <w:sz w:val="30"/>
                <w:szCs w:val="30"/>
                <w:lang w:eastAsia="ru-RU"/>
              </w:rPr>
              <w:t>ПОТРЕБИТЕЛЬ</w:t>
            </w:r>
          </w:p>
        </w:tc>
      </w:tr>
      <w:tr w:rsidR="00005AD5" w:rsidRPr="00005AD5" w:rsidTr="00005AD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Государственное учреждение здравоохранения «Липецкая городская больница скорой медицинской помощи №1»</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Юр.адрес: 398032, г.Липецк, ул.Космонавтов, 39</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lastRenderedPageBreak/>
              <w:t>р/с 40601810000003000001 в ГРКЦ ГУ Банка России по Липецкой области г.Липецк, л/с 20007000590</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ИНН 4826050517, КПП 482601001, БИК 044206001, ОКПО 93923890, ОГРН 1064823047244, тел.50-02-01</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Главный врач ГУЗ «Липецкая ГБ СМП №1»</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__________________________Д.В.Павлюкевич</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lastRenderedPageBreak/>
              <w:t>ФИО :</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Адрес :</w:t>
            </w:r>
          </w:p>
          <w:p w:rsidR="00005AD5" w:rsidRPr="00005AD5" w:rsidRDefault="00005AD5" w:rsidP="00005AD5">
            <w:pPr>
              <w:spacing w:after="240" w:line="240" w:lineRule="auto"/>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t>Телефон:</w:t>
            </w:r>
          </w:p>
          <w:p w:rsidR="00005AD5" w:rsidRPr="00005AD5" w:rsidRDefault="00005AD5" w:rsidP="00005AD5">
            <w:pPr>
              <w:spacing w:after="240" w:line="240" w:lineRule="auto"/>
              <w:jc w:val="center"/>
              <w:rPr>
                <w:rFonts w:ascii="Arial" w:eastAsia="Times New Roman" w:hAnsi="Arial" w:cs="Arial"/>
                <w:color w:val="1C2831"/>
                <w:sz w:val="30"/>
                <w:szCs w:val="30"/>
                <w:lang w:eastAsia="ru-RU"/>
              </w:rPr>
            </w:pPr>
            <w:r w:rsidRPr="00005AD5">
              <w:rPr>
                <w:rFonts w:ascii="Arial" w:eastAsia="Times New Roman" w:hAnsi="Arial" w:cs="Arial"/>
                <w:color w:val="1C2831"/>
                <w:sz w:val="30"/>
                <w:szCs w:val="30"/>
                <w:lang w:eastAsia="ru-RU"/>
              </w:rPr>
              <w:lastRenderedPageBreak/>
              <w:t>(подпись)</w:t>
            </w:r>
          </w:p>
        </w:tc>
      </w:tr>
    </w:tbl>
    <w:p w:rsidR="00EA0E84" w:rsidRDefault="00EA0E84">
      <w:bookmarkStart w:id="0" w:name="_GoBack"/>
      <w:bookmarkEnd w:id="0"/>
    </w:p>
    <w:sectPr w:rsidR="00EA0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E83"/>
    <w:multiLevelType w:val="multilevel"/>
    <w:tmpl w:val="3240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02A7E"/>
    <w:multiLevelType w:val="multilevel"/>
    <w:tmpl w:val="B3C4F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207A5"/>
    <w:multiLevelType w:val="multilevel"/>
    <w:tmpl w:val="DE5C1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FC110C"/>
    <w:multiLevelType w:val="multilevel"/>
    <w:tmpl w:val="5274C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3B509C"/>
    <w:multiLevelType w:val="multilevel"/>
    <w:tmpl w:val="79180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C36067"/>
    <w:multiLevelType w:val="multilevel"/>
    <w:tmpl w:val="57EEA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24220E"/>
    <w:multiLevelType w:val="multilevel"/>
    <w:tmpl w:val="4EF0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9A0F42"/>
    <w:multiLevelType w:val="multilevel"/>
    <w:tmpl w:val="F7F28A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7"/>
    <w:lvlOverride w:ilvl="1">
      <w:startOverride w:val="1"/>
    </w:lvlOverride>
  </w:num>
  <w:num w:numId="3">
    <w:abstractNumId w:val="3"/>
    <w:lvlOverride w:ilvl="0">
      <w:startOverride w:val="1"/>
    </w:lvlOverride>
  </w:num>
  <w:num w:numId="4">
    <w:abstractNumId w:val="1"/>
    <w:lvlOverride w:ilvl="0">
      <w:startOverride w:val="2"/>
    </w:lvlOverride>
  </w:num>
  <w:num w:numId="5">
    <w:abstractNumId w:val="2"/>
    <w:lvlOverride w:ilvl="0">
      <w:startOverride w:val="3"/>
    </w:lvlOverride>
  </w:num>
  <w:num w:numId="6">
    <w:abstractNumId w:val="0"/>
  </w:num>
  <w:num w:numId="7">
    <w:abstractNumId w:val="5"/>
    <w:lvlOverride w:ilvl="0">
      <w:startOverride w:val="4"/>
    </w:lvlOverride>
  </w:num>
  <w:num w:numId="8">
    <w:abstractNumId w:val="4"/>
    <w:lvlOverride w:ilvl="0">
      <w:startOverride w:val="5"/>
    </w:lvlOverride>
  </w:num>
  <w:num w:numId="9">
    <w:abstractNumId w:val="6"/>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28"/>
    <w:rsid w:val="00005AD5"/>
    <w:rsid w:val="00091E28"/>
    <w:rsid w:val="00EA0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A83D7-2C95-4F66-B64A-9688EF00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005AD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05AD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05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5AD5"/>
    <w:rPr>
      <w:b/>
      <w:bCs/>
    </w:rPr>
  </w:style>
  <w:style w:type="character" w:styleId="a5">
    <w:name w:val="Emphasis"/>
    <w:basedOn w:val="a0"/>
    <w:uiPriority w:val="20"/>
    <w:qFormat/>
    <w:rsid w:val="00005A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56117">
      <w:bodyDiv w:val="1"/>
      <w:marLeft w:val="0"/>
      <w:marRight w:val="0"/>
      <w:marTop w:val="0"/>
      <w:marBottom w:val="0"/>
      <w:divBdr>
        <w:top w:val="none" w:sz="0" w:space="0" w:color="auto"/>
        <w:left w:val="none" w:sz="0" w:space="0" w:color="auto"/>
        <w:bottom w:val="none" w:sz="0" w:space="0" w:color="auto"/>
        <w:right w:val="none" w:sz="0" w:space="0" w:color="auto"/>
      </w:divBdr>
      <w:divsChild>
        <w:div w:id="1417901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2238</Words>
  <Characters>12761</Characters>
  <Application>Microsoft Office Word</Application>
  <DocSecurity>0</DocSecurity>
  <Lines>106</Lines>
  <Paragraphs>29</Paragraphs>
  <ScaleCrop>false</ScaleCrop>
  <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2019-11-05T09:21:00Z</dcterms:created>
  <dcterms:modified xsi:type="dcterms:W3CDTF">2019-11-05T09:21:00Z</dcterms:modified>
</cp:coreProperties>
</file>