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66" w:rsidRPr="005C0910" w:rsidRDefault="005C0910">
      <w:pPr>
        <w:rPr>
          <w:rFonts w:ascii="Times New Roman" w:hAnsi="Times New Roman" w:cs="Times New Roman"/>
          <w:b/>
          <w:sz w:val="28"/>
          <w:szCs w:val="28"/>
        </w:rPr>
      </w:pPr>
      <w:r w:rsidRPr="005C0910">
        <w:rPr>
          <w:rFonts w:ascii="Times New Roman" w:hAnsi="Times New Roman" w:cs="Times New Roman"/>
          <w:b/>
          <w:sz w:val="28"/>
          <w:szCs w:val="28"/>
        </w:rPr>
        <w:t>Список врачей специалистов ГАУ «Краснотурьинский ПНИ»</w:t>
      </w:r>
      <w:r w:rsidR="00EC3923">
        <w:rPr>
          <w:rFonts w:ascii="Times New Roman" w:hAnsi="Times New Roman" w:cs="Times New Roman"/>
          <w:b/>
          <w:sz w:val="28"/>
          <w:szCs w:val="28"/>
        </w:rPr>
        <w:t xml:space="preserve"> на 26.06.2019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C0910" w:rsidTr="005C0910">
        <w:tc>
          <w:tcPr>
            <w:tcW w:w="3640" w:type="dxa"/>
          </w:tcPr>
          <w:p w:rsidR="005C0910" w:rsidRPr="005C0910" w:rsidRDefault="005C0910" w:rsidP="005C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</w:tcPr>
          <w:p w:rsidR="005C0910" w:rsidRPr="005C0910" w:rsidRDefault="005C0910" w:rsidP="005C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40" w:type="dxa"/>
          </w:tcPr>
          <w:p w:rsidR="005C0910" w:rsidRPr="005C0910" w:rsidRDefault="005C0910" w:rsidP="005C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640" w:type="dxa"/>
          </w:tcPr>
          <w:p w:rsidR="005C0910" w:rsidRPr="005C0910" w:rsidRDefault="005C0910" w:rsidP="005C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</w:tr>
      <w:tr w:rsidR="005C0910" w:rsidTr="005C0910">
        <w:tc>
          <w:tcPr>
            <w:tcW w:w="3640" w:type="dxa"/>
          </w:tcPr>
          <w:p w:rsidR="005C0910" w:rsidRPr="005C0910" w:rsidRDefault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Врач - психиатр</w:t>
            </w:r>
          </w:p>
        </w:tc>
        <w:tc>
          <w:tcPr>
            <w:tcW w:w="3640" w:type="dxa"/>
          </w:tcPr>
          <w:p w:rsidR="005C0910" w:rsidRPr="005C0910" w:rsidRDefault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Дубровин Владимир Викторович</w:t>
            </w:r>
          </w:p>
        </w:tc>
        <w:tc>
          <w:tcPr>
            <w:tcW w:w="3640" w:type="dxa"/>
          </w:tcPr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Уральская государственная академия 01.07.1997 г.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АВС 0241868 «Лечебное дело» Квалификация – врач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Интернатура УГМФ кафедра психиатрии Удостоверение № 128 01.09.1997 г. – 31.07.1998 г.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медицинский университет 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0166270001968 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Специальность – психиатрия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Продлен до 19.03.2023 г.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ФГБОУ ВО УГМУ Минздрава России</w:t>
            </w:r>
          </w:p>
          <w:p w:rsid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0">
              <w:rPr>
                <w:rFonts w:ascii="Times New Roman" w:hAnsi="Times New Roman" w:cs="Times New Roman"/>
                <w:sz w:val="24"/>
                <w:szCs w:val="24"/>
              </w:rPr>
              <w:t>С 19.02.2018 г. по 17.03.2018 г. «Актуальные вопросы диагностики и терапии психических расстройств» 144 часа</w:t>
            </w:r>
          </w:p>
          <w:p w:rsidR="005F7C74" w:rsidRPr="005F7C74" w:rsidRDefault="005F7C74" w:rsidP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Уральский научно-практический центр медико-социальных и экономических проблем здравоохранения</w:t>
            </w:r>
          </w:p>
          <w:p w:rsidR="005F7C74" w:rsidRPr="005F7C74" w:rsidRDefault="005F7C74" w:rsidP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С 02.04.2014 г. по 28.06.2014 г.</w:t>
            </w:r>
          </w:p>
          <w:p w:rsidR="005F7C74" w:rsidRPr="005F7C74" w:rsidRDefault="005F7C74" w:rsidP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«Вопросы экспертизы нетрудоспособности. Контроль качества медицинской помощи</w:t>
            </w:r>
          </w:p>
          <w:p w:rsidR="005F7C74" w:rsidRPr="005C0910" w:rsidRDefault="005F7C74" w:rsidP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C0910" w:rsidRPr="005C0910" w:rsidRDefault="005C0910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C0910" w:rsidRPr="005C0910" w:rsidRDefault="005F7C74" w:rsidP="005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EC3923" w:rsidTr="005C0910">
        <w:tc>
          <w:tcPr>
            <w:tcW w:w="3640" w:type="dxa"/>
          </w:tcPr>
          <w:p w:rsidR="00EC3923" w:rsidRPr="005C0910" w:rsidRDefault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640" w:type="dxa"/>
          </w:tcPr>
          <w:p w:rsidR="00EC3923" w:rsidRPr="005C0910" w:rsidRDefault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Анна Александровна</w:t>
            </w:r>
          </w:p>
        </w:tc>
        <w:tc>
          <w:tcPr>
            <w:tcW w:w="3640" w:type="dxa"/>
          </w:tcPr>
          <w:p w:rsidR="00EC3923" w:rsidRDefault="00EC3923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«Новосибирский государственный медицинский университет Федерального агентства по здравоохранению и социальному развитию» 21.06.2010 г.</w:t>
            </w:r>
          </w:p>
          <w:p w:rsidR="00EC3923" w:rsidRDefault="00EC3923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ВСГ 5441290 «Лечебное дело» </w:t>
            </w:r>
          </w:p>
          <w:p w:rsidR="00EC3923" w:rsidRDefault="00EC3923" w:rsidP="005C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</w:t>
            </w:r>
          </w:p>
          <w:p w:rsidR="00EC3923" w:rsidRPr="00EC3923" w:rsidRDefault="00EC3923" w:rsidP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ВПО НГМУ Росздрав по специальности неврология Уд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923" w:rsidRPr="00EC3923" w:rsidRDefault="00EC3923" w:rsidP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медицинский университет </w:t>
            </w:r>
          </w:p>
          <w:p w:rsidR="00EC3923" w:rsidRPr="00EC3923" w:rsidRDefault="00EC3923" w:rsidP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0166180466649</w:t>
            </w:r>
          </w:p>
          <w:p w:rsidR="00EC3923" w:rsidRPr="00EC3923" w:rsidRDefault="00EC3923" w:rsidP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EC3923" w:rsidRPr="00EC3923" w:rsidRDefault="00EC3923" w:rsidP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Продлен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923" w:rsidRPr="005C0910" w:rsidRDefault="00EC3923" w:rsidP="00EC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C3923" w:rsidRDefault="00EC3923" w:rsidP="005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  <w:bookmarkStart w:id="0" w:name="_GoBack"/>
            <w:bookmarkEnd w:id="0"/>
          </w:p>
        </w:tc>
      </w:tr>
      <w:tr w:rsidR="005F7C74" w:rsidTr="007300A3">
        <w:tc>
          <w:tcPr>
            <w:tcW w:w="3640" w:type="dxa"/>
          </w:tcPr>
          <w:p w:rsidR="005F7C74" w:rsidRPr="005F7C74" w:rsidRDefault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0920" w:type="dxa"/>
            <w:gridSpan w:val="3"/>
          </w:tcPr>
          <w:p w:rsidR="005F7C74" w:rsidRPr="005F7C74" w:rsidRDefault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Не дали свое согласие</w:t>
            </w:r>
          </w:p>
        </w:tc>
      </w:tr>
      <w:tr w:rsidR="005F7C74" w:rsidTr="003C186E">
        <w:tc>
          <w:tcPr>
            <w:tcW w:w="3640" w:type="dxa"/>
          </w:tcPr>
          <w:p w:rsidR="005F7C74" w:rsidRPr="005F7C74" w:rsidRDefault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10920" w:type="dxa"/>
            <w:gridSpan w:val="3"/>
          </w:tcPr>
          <w:p w:rsidR="005F7C74" w:rsidRPr="005F7C74" w:rsidRDefault="005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74">
              <w:rPr>
                <w:rFonts w:ascii="Times New Roman" w:hAnsi="Times New Roman" w:cs="Times New Roman"/>
                <w:sz w:val="24"/>
                <w:szCs w:val="24"/>
              </w:rPr>
              <w:t>Не дали свое согласие</w:t>
            </w:r>
          </w:p>
        </w:tc>
      </w:tr>
    </w:tbl>
    <w:p w:rsidR="005C0910" w:rsidRPr="005C0910" w:rsidRDefault="005C0910">
      <w:pPr>
        <w:rPr>
          <w:rFonts w:ascii="Times New Roman" w:hAnsi="Times New Roman" w:cs="Times New Roman"/>
          <w:sz w:val="32"/>
          <w:szCs w:val="32"/>
        </w:rPr>
      </w:pPr>
    </w:p>
    <w:sectPr w:rsidR="005C0910" w:rsidRPr="005C0910" w:rsidSect="005F7C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DE" w:rsidRDefault="00074CDE" w:rsidP="005C0910">
      <w:pPr>
        <w:spacing w:after="0" w:line="240" w:lineRule="auto"/>
      </w:pPr>
      <w:r>
        <w:separator/>
      </w:r>
    </w:p>
  </w:endnote>
  <w:endnote w:type="continuationSeparator" w:id="0">
    <w:p w:rsidR="00074CDE" w:rsidRDefault="00074CDE" w:rsidP="005C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DE" w:rsidRDefault="00074CDE" w:rsidP="005C0910">
      <w:pPr>
        <w:spacing w:after="0" w:line="240" w:lineRule="auto"/>
      </w:pPr>
      <w:r>
        <w:separator/>
      </w:r>
    </w:p>
  </w:footnote>
  <w:footnote w:type="continuationSeparator" w:id="0">
    <w:p w:rsidR="00074CDE" w:rsidRDefault="00074CDE" w:rsidP="005C0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09"/>
    <w:rsid w:val="00040C66"/>
    <w:rsid w:val="00074CDE"/>
    <w:rsid w:val="00520A09"/>
    <w:rsid w:val="005C0910"/>
    <w:rsid w:val="005F7C74"/>
    <w:rsid w:val="007025F7"/>
    <w:rsid w:val="00A54D81"/>
    <w:rsid w:val="00EC3923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50C5"/>
  <w15:chartTrackingRefBased/>
  <w15:docId w15:val="{8E312147-FF81-40AD-B0B9-4D06BD2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2019-04-11T05:20:00Z</dcterms:created>
  <dcterms:modified xsi:type="dcterms:W3CDTF">2019-06-26T06:23:00Z</dcterms:modified>
</cp:coreProperties>
</file>