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C073" w14:textId="77777777" w:rsidR="000C4B54" w:rsidRPr="000C4B54" w:rsidRDefault="000C4B54" w:rsidP="000C4B54">
      <w:pPr>
        <w:shd w:val="clear" w:color="auto" w:fill="D3E9C3"/>
        <w:spacing w:before="90" w:after="90" w:line="240" w:lineRule="auto"/>
        <w:jc w:val="center"/>
        <w:outlineLvl w:val="1"/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</w:pPr>
      <w:r w:rsidRPr="000C4B54"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  <w:t>Диспансеризация населения</w:t>
      </w:r>
    </w:p>
    <w:p w14:paraId="7975CE92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Телефон  "горячей линии" по вопросам диспансеризации инвалидов и ветеранов Великой Отечественной войны</w:t>
      </w:r>
    </w:p>
    <w:p w14:paraId="3782AC3A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тел. 8-(4967) 35-43-42</w:t>
      </w:r>
    </w:p>
    <w:p w14:paraId="2B160A35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79264A1" w14:textId="77777777" w:rsidR="000C4B54" w:rsidRPr="000C4B54" w:rsidRDefault="000C4B54" w:rsidP="000C4B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Pr="000C4B54">
          <w:rPr>
            <w:rFonts w:ascii="Tahoma" w:eastAsia="Times New Roman" w:hAnsi="Tahoma" w:cs="Tahoma"/>
            <w:b/>
            <w:bCs/>
            <w:i/>
            <w:iCs/>
            <w:color w:val="0D9FD9"/>
            <w:sz w:val="36"/>
            <w:szCs w:val="36"/>
            <w:lang w:eastAsia="ru-RU"/>
          </w:rPr>
          <w:t>Видеоинструкция по диспансеризации</w:t>
        </w:r>
      </w:hyperlink>
    </w:p>
    <w:p w14:paraId="162B3202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22A2F13" w14:textId="76DF8B5F" w:rsidR="000C4B54" w:rsidRPr="000C4B54" w:rsidRDefault="000C4B54" w:rsidP="000C4B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0C4B54">
          <w:rPr>
            <w:rFonts w:ascii="Tahoma" w:eastAsia="Times New Roman" w:hAnsi="Tahoma" w:cs="Tahoma"/>
            <w:b/>
            <w:bCs/>
            <w:i/>
            <w:iCs/>
            <w:noProof/>
            <w:color w:val="0D9FD9"/>
            <w:sz w:val="36"/>
            <w:szCs w:val="36"/>
            <w:lang w:eastAsia="ru-RU"/>
          </w:rPr>
          <w:drawing>
            <wp:inline distT="0" distB="0" distL="0" distR="0" wp14:anchorId="4A0099A7" wp14:editId="70B8A6AF">
              <wp:extent cx="5940425" cy="3343275"/>
              <wp:effectExtent l="0" t="0" r="3175" b="9525"/>
              <wp:docPr id="2" name="Рисунок 2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334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C4B54">
          <w:rPr>
            <w:rFonts w:ascii="Tahoma" w:eastAsia="Times New Roman" w:hAnsi="Tahoma" w:cs="Tahoma"/>
            <w:b/>
            <w:bCs/>
            <w:i/>
            <w:iCs/>
            <w:color w:val="0D9FD9"/>
            <w:sz w:val="36"/>
            <w:szCs w:val="36"/>
            <w:lang w:eastAsia="ru-RU"/>
          </w:rPr>
          <w:br/>
        </w:r>
      </w:hyperlink>
    </w:p>
    <w:p w14:paraId="775CB627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AC4F699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Проблема охраны здоровья населения и обеспечения прав граждан на медицинскую помощь продолжает оставаться одной из самых актуальных. Система ОМС закономерно остается важнейшим элементом здравоохранения, обеспечивающим конституционные права граждан на получение качественной, бесплатной медицинской помощи, закрепленные в статье 41 Конституции Российской Федерации.</w:t>
      </w:r>
    </w:p>
    <w:p w14:paraId="31350BF2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качестве приоритета в нашей стране выбран курс на активную политику социального развития. Московская область - пример успешного динамического развития, данного направления. На социальный блок сегодня выделяется более 60% областного бюджета, что позволяет двигаться вперед, в том числе в сфере охраны здоровья населения.</w:t>
      </w:r>
    </w:p>
    <w:p w14:paraId="5B181DE0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Реализуются программы по улучшению демографической ситуации, профилактике и борьбе с социально значимыми неинфекционными заболеваниями, а также общегосударственная концепция по борьбе с табакокурением и злоупотребление алкоголем, формирование здорового образа жизни.</w:t>
      </w:r>
    </w:p>
    <w:p w14:paraId="473F07D8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 2015 году Территориальным Фондом ОМС проводится диспансеризация взрослого населения России, застрахованного в системе ОМС. Минздрав составил график диспансеризации, по которому граждане обязаны посещать врача не реже, чем раз в три года.</w:t>
      </w:r>
    </w:p>
    <w:p w14:paraId="581CD1C5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поликлинике СГБУЗ МО «Серпуховская городская больница имени Семашко Н. А.» диспансеризация будет проходить с 1 мая 2015 года.</w:t>
      </w:r>
    </w:p>
    <w:p w14:paraId="64A84669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Диспансеризация взрослого населения России проводится в возрасте от 21 года до 99 лет. Что же такое диспансеризация? Диспансеризация – это метод систематического врачебного наблюдения за состоянием здоровья населения.</w:t>
      </w:r>
    </w:p>
    <w:p w14:paraId="26A20DCD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Первоочередная цель обязательной диспансеризации населения, вводимой с 2015 года – раннее выявление хронических неинфекционных заболеваний, которые являются основной причиной инвалидности и ранней смертности населения нашей страны. Так, например, всем лицам, достигшим 36-летнего возраста, в обязательном порядке будет делаться электрокардиограмма.</w:t>
      </w:r>
    </w:p>
    <w:p w14:paraId="31F83B47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Хотя диспансеризация носит название «обязательной и всеобщей», по факту она имеет добровольный характер, гражданин вправе отказаться от прохождения диспансеризации вообще, либо от какого-то отдельного анализа или осмотра. Все осмотры и анализы в рамках диспансеризации будут бесплатны, но обязательно нужно будет предоставить полис медицинского страхования.</w:t>
      </w:r>
    </w:p>
    <w:p w14:paraId="1B06E96A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Неинфекционные заболевания определяют 76% всех причин смерти населения Российской Федерации. На первом месте болезни системы кровообращения 56,7%, далее болезни органов дыхания 23,7%, новообразования 14,4% сахарный диабет и др.</w:t>
      </w:r>
    </w:p>
    <w:p w14:paraId="73353A15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Факторами риска развития этих заболеваний являются артериальная гипертензия, повышенное содержание холестерина в крови, курение, малое употребление овощей и фруктов, ожирение, низкая физическая активность, избыточное потребление соли.     Ранее выявление факторов риска и во время начатое лечение сможет предупредить развитие заболеваний и снизить смертность и инвалидность населения.</w:t>
      </w:r>
    </w:p>
    <w:p w14:paraId="5C0228C5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Целью диспансеризации взрослого населения, является раннее выявление заболеваний, являющихся причиной инвалидности и преждевременной смертности населения РФ. Медицинские осмотры в рамках диспансеризации взрослого населения будут проводиться 1 раз в 3 года. Программы обследований дифференцированы в зависимости от возраста и пола и проводятся в два этапа. Первая диспансеризация проводится в 21 год, последующие – с трехлетним интервалом на протяжении всей жизни. Для ветеранов ВОВ и студентов, обучающихся на очной форме, медицинские осмотры планируются проводить ежегодно.</w:t>
      </w:r>
    </w:p>
    <w:p w14:paraId="59E2F232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Диспансеризация населения включает в себя 2 этапа.</w:t>
      </w:r>
    </w:p>
    <w:p w14:paraId="72723FD4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Первый этап</w:t>
      </w: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диспансеризации (скрининг) проводится с целью первичного выявления и отбора граждан  с подозрением на наличие заболеваний и включает в себя:</w:t>
      </w:r>
    </w:p>
    <w:p w14:paraId="240795CA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Опрос (анкетирование) на выявление хронических неинфекционных заболеваний и факторов риска их развития;</w:t>
      </w:r>
    </w:p>
    <w:p w14:paraId="520A1DE7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Антропометрию (измерение роста стоя, массы тела, окружности талии, расчет индекса масса тела);</w:t>
      </w: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Измерение артериального давления, тонометрию глаз (для граждан 39 лет и старше), определение общего холестерина крови  и глюкозы крови  экспресс методом (допускается лабораторный метод);</w:t>
      </w:r>
    </w:p>
    <w:p w14:paraId="692A179C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ЭКГ в покое (всем в 21 год, далее для мужчин в возрасте старше 35 лет, для женщин в возрасте 45 и старше);</w:t>
      </w:r>
    </w:p>
    <w:p w14:paraId="0ED89CB5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-осмотр фельдшера-акушерки с взятием мазка с шейки матки на проведение цитологического исследования;</w:t>
      </w:r>
    </w:p>
    <w:p w14:paraId="270087D9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флюорография легких;</w:t>
      </w:r>
    </w:p>
    <w:p w14:paraId="5A685D3B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маммография (для женщин с 39 лет и старше);</w:t>
      </w:r>
    </w:p>
    <w:p w14:paraId="70CD929F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клинический анализ крови, анализ крови биохимический, общий анализ мочи, исследования кала на скрытую кровь (для лиц с 45 лет и старше);</w:t>
      </w:r>
    </w:p>
    <w:p w14:paraId="197ED713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определение (простат-специфического) антигена в крови (для мужчин старше 50 лет);</w:t>
      </w:r>
    </w:p>
    <w:p w14:paraId="320DAA60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-УЗИ органов брюшной полости (для лиц в возрасте 45, 51, 57, 63 и 69 лет);</w:t>
      </w:r>
    </w:p>
    <w:p w14:paraId="514E00BD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Профилактический прием (осмотр, консультация) врача-невролога (для лиц в возрасте 51,57,63 и 69 лет);</w:t>
      </w:r>
    </w:p>
    <w:p w14:paraId="387F20A9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Прием (осмотр) врача-терапевта участкового  здоровых лиц и лиц с определившимся диагнозом заболевания, не требующих дообследования  на втором этапе диспансеризации, определение группы здоровья и динамического диспансерного наблюдения у лиц, не требующих дообследования и уточнения диагноза.</w:t>
      </w:r>
    </w:p>
    <w:p w14:paraId="0014D09C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Второй этап</w:t>
      </w: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диспансеризации (дообследование и уточнение диагноза заболевания, проведение углубленного профилактического консультирования).</w:t>
      </w:r>
    </w:p>
    <w:p w14:paraId="3993A2A6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Эзофагогастродуоденоскопия (для лиц в возрасте старше 50 лет при наличии выявленных при анкетировании «гастродуоденальных» жалоб и отягощенной наследственности по онкологическим заболеваниям эзофагогастральной зоны);</w:t>
      </w:r>
    </w:p>
    <w:p w14:paraId="6FD39A10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Осмотр (консультация) офтальмолога, невролога, хирурга, уролога;</w:t>
      </w:r>
    </w:p>
    <w:p w14:paraId="23CA4489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Направление пациента по выявленным показаниям в медицинскую организацию, оказывающую специализированную, в том числе </w:t>
      </w: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высокотехнологичную медицинскую помощь и на санаторно-курортное лечение, индивидуальное и (или) профилактическое консультирование групповое (школа здоровья) в отделении медицинской профилактики и Центры здоровья.</w:t>
      </w:r>
    </w:p>
    <w:p w14:paraId="21B404D4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выявлении у гражданина в процессе диспансеризации медицинских показаний к проведению исследований, осмотров и процедур, не входящих в  обьём обследования при проведении диспансеризации в соответствии с настоящим Порядком, они назначаются и выполняются в соответствии с порядками стандартами оказания медицинской помощи по профилю выявленной или подозреваемой патологии.</w:t>
      </w:r>
    </w:p>
    <w:p w14:paraId="1229F051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Диспансеризация проводится по территориальному принципу.</w:t>
      </w:r>
    </w:p>
    <w:p w14:paraId="6DF508D9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Диспансеризация  -  это реальная возможность проверить свое здоровье, своевременно выявить факторы риска, руководствуясь рекомендациями специалистов, уберечь себя от развития хронических заболеваний, а также выявить болезнь на ранней стадии и приступить к лечению.</w:t>
      </w: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Вы желаете проверить свое здоровье в рамках обязательной диспансеризации населения, то Вам нужно обратиться к своему участковому врачу-терапевту.</w:t>
      </w:r>
    </w:p>
    <w:p w14:paraId="6C615A3A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DCF4466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37FFB75" w14:textId="68F8E6DF" w:rsidR="000C4B54" w:rsidRPr="000C4B54" w:rsidRDefault="000C4B54" w:rsidP="000C4B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Tahoma" w:eastAsia="Times New Roman" w:hAnsi="Tahoma" w:cs="Tahoma"/>
          <w:noProof/>
          <w:color w:val="0D9FD9"/>
          <w:sz w:val="18"/>
          <w:szCs w:val="18"/>
          <w:lang w:eastAsia="ru-RU"/>
        </w:rPr>
        <w:drawing>
          <wp:inline distT="0" distB="0" distL="0" distR="0" wp14:anchorId="14137D4D" wp14:editId="71085D87">
            <wp:extent cx="5940425" cy="4193540"/>
            <wp:effectExtent l="0" t="0" r="3175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A1D4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AF31231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A0DA2EB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82FBEEE" w14:textId="77777777" w:rsidR="000C4B54" w:rsidRPr="000C4B54" w:rsidRDefault="000C4B54" w:rsidP="000C4B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history="1">
        <w:r w:rsidRPr="000C4B54">
          <w:rPr>
            <w:rFonts w:ascii="Tahoma" w:eastAsia="Times New Roman" w:hAnsi="Tahoma" w:cs="Tahoma"/>
            <w:color w:val="0D9FD9"/>
            <w:sz w:val="27"/>
            <w:szCs w:val="27"/>
            <w:u w:val="single"/>
            <w:lang w:eastAsia="ru-RU"/>
          </w:rPr>
          <w:t>Приказ Министерства Здравоохранения России №1011Н от 6 декабря 2012 года "Об утверждении Порядка проведения профилактического медицинского осмотра"</w:t>
        </w:r>
      </w:hyperlink>
    </w:p>
    <w:p w14:paraId="7ABC74B8" w14:textId="77777777" w:rsidR="000C4B54" w:rsidRPr="000C4B54" w:rsidRDefault="000C4B54" w:rsidP="000C4B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history="1">
        <w:r w:rsidRPr="000C4B54">
          <w:rPr>
            <w:rFonts w:ascii="Tahoma" w:eastAsia="Times New Roman" w:hAnsi="Tahoma" w:cs="Tahoma"/>
            <w:color w:val="0D9FD9"/>
            <w:sz w:val="27"/>
            <w:szCs w:val="27"/>
            <w:u w:val="single"/>
            <w:lang w:eastAsia="ru-RU"/>
          </w:rPr>
          <w:t>Приказ Министерства Здравоохранения России №36 АН от 3 февраля  2015 года "Об утверждении Порядка проведения диспансеризации определенных групп взрослого населения"</w:t>
        </w:r>
      </w:hyperlink>
    </w:p>
    <w:p w14:paraId="2AD6A2E4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733DBF9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B8A9C72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FA0BC12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Анкета на выявление ХНИЗ, факторов риска их развития, риска потребления алкоголя, наркотических средств и психотропных веществ без назначения врача</w:t>
      </w:r>
    </w:p>
    <w:p w14:paraId="145BE5B8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Анкета для граждан в возрасте 75 лет и старше</w:t>
      </w:r>
    </w:p>
    <w:tbl>
      <w:tblPr>
        <w:tblW w:w="108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7906"/>
      </w:tblGrid>
      <w:tr w:rsidR="000C4B54" w:rsidRPr="000C4B54" w14:paraId="2305AE93" w14:textId="77777777" w:rsidTr="000C4B5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87BE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 обследования (день, месяц, год) ____________________________________</w:t>
            </w:r>
          </w:p>
        </w:tc>
      </w:tr>
      <w:tr w:rsidR="000C4B54" w:rsidRPr="000C4B54" w14:paraId="23D4BC93" w14:textId="77777777" w:rsidTr="000C4B5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7019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Ф.И.О.______________________________________________________________ Пол_______</w:t>
            </w:r>
          </w:p>
        </w:tc>
      </w:tr>
      <w:tr w:rsidR="000C4B54" w:rsidRPr="000C4B54" w14:paraId="136C9537" w14:textId="77777777" w:rsidTr="000C4B5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3082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 рождения (день, месяц, год) _____________________________ Полных лет ______</w:t>
            </w:r>
          </w:p>
        </w:tc>
      </w:tr>
      <w:tr w:rsidR="000C4B54" w:rsidRPr="000C4B54" w14:paraId="442FC0AA" w14:textId="77777777" w:rsidTr="000C4B5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518A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Поликлиника №______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07972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Врач-терапевт участковый /врач общей практики (семейный врач)/фельдшер _____________________________________________</w:t>
            </w:r>
          </w:p>
        </w:tc>
      </w:tr>
    </w:tbl>
    <w:p w14:paraId="76FF00B6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8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312"/>
        <w:gridCol w:w="985"/>
        <w:gridCol w:w="986"/>
      </w:tblGrid>
      <w:tr w:rsidR="000C4B54" w:rsidRPr="000C4B54" w14:paraId="0479F23D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B46D8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9A8B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Есть ли у Вас следующие хронические заболевания (состояния):</w:t>
            </w:r>
          </w:p>
        </w:tc>
      </w:tr>
      <w:tr w:rsidR="000C4B54" w:rsidRPr="000C4B54" w14:paraId="4EE77AE7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EB06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239A2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повышенное артериальное давление (артериальная гипертония)?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9CA01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74D26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3852F3EC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2D06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2BDA3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ишемическая болезнь сердца (стенокардия)?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20077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89E70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9661EB7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4784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729EF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0B67A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53B70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2B0FBC69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522F3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AC7A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онкологическое злокачественное заболевание (если «ДА» указать, какое)?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92F01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CDFBA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01A87E37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BD9D2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0005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перенесенный инфаркт миокарда?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8F1A7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B5F6C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B5C862D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EBE8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F090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перенесенный инсульт?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9E5ED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67828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666862F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4440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214D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хроническое бронхо-легочное заболевание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719BB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304A7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309C9F11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69B4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0DE32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хроническое заболевание почек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8FC5B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600E1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E574D8C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F153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E724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Возникает ли у Вас во время ходьбы или волнения жгущая, давящая, сжимающая боль за грудиной, в левой половине грудной клетки, в левом плече или руке?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281E1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D7326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5AE0DE1F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6DE6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F20D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«да», то проходит ли эта боль в покое через 10-20 мин или после приема нитроглицерина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C730A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5F551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7D3B2B17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61FD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0F12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0EBF2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856EB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179FB8D6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11A9F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73CF8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AF5EC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93414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FB2F57C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2ADD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4624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C2991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39AB5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1FAF07BF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066E6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838A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Бывают ли у Вас отеки на ногах к концу дня?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25A3A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C2AB4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73CE577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8E163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B52E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Курите ли Вы? (курение одной и более сигарет в день)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75942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7F273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4876C15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BEF3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48A16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Были ли у Вас случаи падений за последний год более 2 раз?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252EB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3F4E9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52E74B50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A288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0FCF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Были ли у Вас переломы при падении с высоты своего роста при ходьбе по ровной поверхности или спонтанный перелом (без видимой причины), в т.ч. перелом позвонка?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62FC2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2E1A5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7A839016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11AC6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CE82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Считаете ли Вы, что Ваш рост заметно снизился за последние годы 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42D23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47E71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760B7CFD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B906F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0B04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Считаете ли Вы, что заметно похудели за последнее время?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7E90A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3FC87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77D6FE3F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6EDB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A96C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Вы похудели, считаете ли Вы, что это связано со специальным соблюдения диеты или увеличением физической активности?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6BEC3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10558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27E47998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4ABB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BD2C3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1496C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A921F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630C2ABB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976E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2C4E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95F23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3A48A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670C3317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037A6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3D4D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90768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DE0FAD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0839D2D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0F1F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061AF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04A33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B2EE9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5F841A38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19CF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0875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Есть ли у Вас проблемы с памятью, существенно мешающие Вам в повседневной жизни?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561AF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1562E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2B09CE7E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ECBA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8BD4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Страдаете ли Вы недержанием мочи?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262A7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F5EF0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34A56640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37F2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2E58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Имеете ли Вы привычку досаливать приготовленную пищу, не пробуя ее?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C090A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3A9C9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5FA6AF32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0841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8FE5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Присутствует ли в Вашем ежедневном рационе 2 и более порции фруктов или овощей (1 порция =200 гр. овощей или =1 фрукту среднего размера)?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3079C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7ACA2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11A58EE9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C0408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36BD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Ограничивайте ли Вы потребление пищи с высоким содержанием холестерина (сливочное масло, сало, жирные сорта мяса, печень, яйца птицы и др.)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CF523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53E58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3224F8C4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84B6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252B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Употребляете ли Вы рыбу 2 раза или более в неделю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C0036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0E745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468F7789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8419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9BF4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Употребляете ли Вы белковую пищу (мясо, рыбу, бобовые, молочные продукты) 3 раза или более в неделю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D1809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FDF20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C4B54" w:rsidRPr="000C4B54" w14:paraId="3B1BA56B" w14:textId="77777777" w:rsidTr="000C4B5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9A35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C92B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Тратите ли Вы ежедневно на ходьбу 30 минут и более?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4E984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F5CE6" w14:textId="77777777" w:rsidR="000C4B54" w:rsidRPr="000C4B54" w:rsidRDefault="000C4B54" w:rsidP="000C4B54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14:paraId="2EA5C6C0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8C6752A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Анкета на выявление хронических неинфекционных заболеваний,</w:t>
      </w:r>
    </w:p>
    <w:p w14:paraId="608995B0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факторов риска их развития и потребления наркотических средств и психотропных веществ без назначения врача и правила вынесения заключения по результатам опроса (анкетирования) граждан при прохождении диспансеризации</w:t>
      </w:r>
    </w:p>
    <w:p w14:paraId="19405B14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Форма анкеты</w:t>
      </w:r>
    </w:p>
    <w:p w14:paraId="54F2D572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на выявление хронических неинфекционных заболеваний,</w:t>
      </w:r>
    </w:p>
    <w:p w14:paraId="02F365B0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факторов риска их развития, туберкулеза и потребления наркотических средств и психотропных веществ без назначения врача</w:t>
      </w:r>
    </w:p>
    <w:p w14:paraId="4E90BA4C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 1</w:t>
      </w:r>
    </w:p>
    <w:tbl>
      <w:tblPr>
        <w:tblW w:w="100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821"/>
        <w:gridCol w:w="735"/>
        <w:gridCol w:w="895"/>
        <w:gridCol w:w="1617"/>
        <w:gridCol w:w="1635"/>
        <w:gridCol w:w="1636"/>
        <w:gridCol w:w="1271"/>
      </w:tblGrid>
      <w:tr w:rsidR="000C4B54" w:rsidRPr="000C4B54" w14:paraId="1A060E99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7D9A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545D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Дата обследования (день, месяц, год) ____________________________________</w:t>
            </w:r>
          </w:p>
        </w:tc>
      </w:tr>
      <w:tr w:rsidR="000C4B54" w:rsidRPr="000C4B54" w14:paraId="058F482E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AB8D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2890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Ф.И.О.__________________________________________________________________  Пол_______</w:t>
            </w:r>
          </w:p>
        </w:tc>
      </w:tr>
      <w:tr w:rsidR="000C4B54" w:rsidRPr="000C4B54" w14:paraId="7AF7580C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0CB8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1BCF9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Дата рождения (день, месяц, год) ______________________________________   Полных лет ______</w:t>
            </w:r>
          </w:p>
        </w:tc>
      </w:tr>
      <w:tr w:rsidR="000C4B54" w:rsidRPr="000C4B54" w14:paraId="40D36E18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F9CB2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38EA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Поликлиника №______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5784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Врач-терапевт участковый /врач общей практики (семейный врач)/фельдшер _____________________________________________</w:t>
            </w:r>
          </w:p>
        </w:tc>
      </w:tr>
      <w:tr w:rsidR="000C4B54" w:rsidRPr="000C4B54" w14:paraId="6931B260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35AB3" w14:textId="77777777" w:rsidR="000C4B54" w:rsidRPr="000C4B54" w:rsidRDefault="000C4B54" w:rsidP="000C4B54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B3F8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повышенное артериальное давление?</w:t>
            </w:r>
          </w:p>
        </w:tc>
      </w:tr>
      <w:tr w:rsidR="000C4B54" w:rsidRPr="000C4B54" w14:paraId="7D97EB5C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508E2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2912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86BB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891A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51CB5818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D1DC2" w14:textId="77777777" w:rsidR="000C4B54" w:rsidRPr="000C4B54" w:rsidRDefault="000C4B54" w:rsidP="000C4B54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B86B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имеется ишемическая болезнь сердца (стенокардия)?</w:t>
            </w:r>
          </w:p>
        </w:tc>
      </w:tr>
      <w:tr w:rsidR="000C4B54" w:rsidRPr="000C4B54" w14:paraId="192E3D3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F6D1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97D3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5DA7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9BAC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5D7BBAFA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ECB7C" w14:textId="77777777" w:rsidR="000C4B54" w:rsidRPr="000C4B54" w:rsidRDefault="000C4B54" w:rsidP="000C4B54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1147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имеется ишемическая болезнь сердца (инфаркт миокарда)?</w:t>
            </w:r>
          </w:p>
        </w:tc>
      </w:tr>
      <w:tr w:rsidR="000C4B54" w:rsidRPr="000C4B54" w14:paraId="67DE0A12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0F23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A242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A51F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79AE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6F5EC974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54E4C" w14:textId="77777777" w:rsidR="000C4B54" w:rsidRPr="000C4B54" w:rsidRDefault="000C4B54" w:rsidP="000C4B54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999D1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имеется цереброваскулярное заболевание (в т.ч. перенесенный инсульт)?</w:t>
            </w:r>
          </w:p>
        </w:tc>
      </w:tr>
      <w:tr w:rsidR="000C4B54" w:rsidRPr="000C4B54" w14:paraId="2BCB4C03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6361E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E963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636B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CF54C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2BAD008C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FDC0B" w14:textId="77777777" w:rsidR="000C4B54" w:rsidRPr="000C4B54" w:rsidRDefault="000C4B54" w:rsidP="000C4B54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95A61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имеется сахарный диабет или повышенный уровень глюкозы (сахара) в крови?</w:t>
            </w:r>
          </w:p>
        </w:tc>
      </w:tr>
      <w:tr w:rsidR="000C4B54" w:rsidRPr="000C4B54" w14:paraId="523D4BE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AD56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88788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46D6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70D12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2975A023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580A9" w14:textId="77777777" w:rsidR="000C4B54" w:rsidRPr="000C4B54" w:rsidRDefault="000C4B54" w:rsidP="000C4B54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59F86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имеются заболевания желудка и кишечника (хронический гастрит, язвенная болезнь, полипы)?</w:t>
            </w:r>
          </w:p>
        </w:tc>
      </w:tr>
      <w:tr w:rsidR="000C4B54" w:rsidRPr="000C4B54" w14:paraId="7E6856D6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D2AF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728A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FEC28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391AC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0CE73FD9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84A67" w14:textId="77777777" w:rsidR="000C4B54" w:rsidRPr="000C4B54" w:rsidRDefault="000C4B54" w:rsidP="000C4B54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B123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имеется заболевание почек?</w:t>
            </w:r>
          </w:p>
        </w:tc>
      </w:tr>
      <w:tr w:rsidR="000C4B54" w:rsidRPr="000C4B54" w14:paraId="6EE72E1A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9163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6002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13056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82E5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08F89CDC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07B81" w14:textId="77777777" w:rsidR="000C4B54" w:rsidRPr="000C4B54" w:rsidRDefault="000C4B54" w:rsidP="000C4B54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ED89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имеется онкологическое заболевание?</w:t>
            </w:r>
          </w:p>
        </w:tc>
      </w:tr>
      <w:tr w:rsidR="000C4B54" w:rsidRPr="000C4B54" w14:paraId="388B930F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662C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8A212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E595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63F6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6ADC7F1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58036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488A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«ДА», то какое __________________________________________________</w:t>
            </w:r>
          </w:p>
        </w:tc>
      </w:tr>
      <w:tr w:rsidR="000C4B54" w:rsidRPr="000C4B54" w14:paraId="7EE2AE79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43CD8" w14:textId="77777777" w:rsidR="000C4B54" w:rsidRPr="000C4B54" w:rsidRDefault="000C4B54" w:rsidP="000C4B54">
            <w:pPr>
              <w:numPr>
                <w:ilvl w:val="0"/>
                <w:numId w:val="9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EF9D1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Говорил ли Вам врач когда-либо, что у Вас имеется  туберкулез легких?</w:t>
            </w:r>
          </w:p>
        </w:tc>
      </w:tr>
      <w:tr w:rsidR="000C4B54" w:rsidRPr="000C4B54" w14:paraId="10D8DE9E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C593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72CD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FB46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8C92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696AFF17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10EF7" w14:textId="77777777" w:rsidR="000C4B54" w:rsidRPr="000C4B54" w:rsidRDefault="000C4B54" w:rsidP="000C4B54">
            <w:pPr>
              <w:numPr>
                <w:ilvl w:val="0"/>
                <w:numId w:val="10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8031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Был ли инфаркт миокарда у Ваших близких родственников (матери или родных сестер в возрасте до 65 лет или у отца, родных братьев в возрасте до 55 лет)</w:t>
            </w:r>
          </w:p>
        </w:tc>
      </w:tr>
      <w:tr w:rsidR="000C4B54" w:rsidRPr="000C4B54" w14:paraId="1AEE574B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8F39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6BB3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8ACA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5738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знаю</w:t>
            </w:r>
          </w:p>
        </w:tc>
      </w:tr>
      <w:tr w:rsidR="000C4B54" w:rsidRPr="000C4B54" w14:paraId="1865E8C1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789EC" w14:textId="77777777" w:rsidR="000C4B54" w:rsidRPr="000C4B54" w:rsidRDefault="000C4B54" w:rsidP="000C4B54">
            <w:pPr>
              <w:numPr>
                <w:ilvl w:val="0"/>
                <w:numId w:val="11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30CF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Был ли инсульт у Ваших близких родственников (матери или родных сестер в возрасте до 65 лет или у отца, родных братьев в возрасте до 55 лет)</w:t>
            </w:r>
          </w:p>
        </w:tc>
      </w:tr>
      <w:tr w:rsidR="000C4B54" w:rsidRPr="000C4B54" w14:paraId="3284846E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EF95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09EE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BE58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0F99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знаю</w:t>
            </w:r>
          </w:p>
        </w:tc>
      </w:tr>
      <w:tr w:rsidR="000C4B54" w:rsidRPr="000C4B54" w14:paraId="6073DC91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930A0" w14:textId="77777777" w:rsidR="000C4B54" w:rsidRPr="000C4B54" w:rsidRDefault="000C4B54" w:rsidP="000C4B54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B3A9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Были ли у Ваших близких родственников в молодом или среднем возрасте или  в нескольких поколениях злокачественные новообразования (рак желудка, кишечника, семейные полипозы)</w:t>
            </w:r>
          </w:p>
        </w:tc>
      </w:tr>
      <w:tr w:rsidR="000C4B54" w:rsidRPr="000C4B54" w14:paraId="5076880F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1907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05E1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6033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6995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знаю</w:t>
            </w:r>
          </w:p>
        </w:tc>
      </w:tr>
      <w:tr w:rsidR="000C4B54" w:rsidRPr="000C4B54" w14:paraId="00235502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E8A47" w14:textId="77777777" w:rsidR="000C4B54" w:rsidRPr="000C4B54" w:rsidRDefault="000C4B54" w:rsidP="000C4B54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BB60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Возникает ли у Вас, когда Вы поднимаетесь по лестнице, идете в гору либо спешите или выходите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 или без него?</w:t>
            </w:r>
          </w:p>
        </w:tc>
      </w:tr>
      <w:tr w:rsidR="000C4B54" w:rsidRPr="000C4B54" w14:paraId="143B9E12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0EA1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26A2C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00A1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F70E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26FD428F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BE2F1" w14:textId="77777777" w:rsidR="000C4B54" w:rsidRPr="000C4B54" w:rsidRDefault="000C4B54" w:rsidP="000C4B54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E1F8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Вы останавливаетесь, исчезает ли эта боль или эти ощущения  в течение примерно 10 минут?</w:t>
            </w:r>
          </w:p>
        </w:tc>
      </w:tr>
      <w:tr w:rsidR="000C4B54" w:rsidRPr="000C4B54" w14:paraId="2639D83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F35B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CE8E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EBE1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EE3E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Принимаю нитроглицерин</w:t>
            </w:r>
          </w:p>
        </w:tc>
      </w:tr>
      <w:tr w:rsidR="000C4B54" w:rsidRPr="000C4B54" w14:paraId="5902285B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82114" w14:textId="77777777" w:rsidR="000C4B54" w:rsidRPr="000C4B54" w:rsidRDefault="000C4B54" w:rsidP="000C4B54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89BC1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Возникала ли у Вас когда-либо внезапная кратковременная слабость или неловкость  при движении в одной руке или ноге либо руке и ноге одновременно?</w:t>
            </w:r>
          </w:p>
        </w:tc>
      </w:tr>
      <w:tr w:rsidR="000C4B54" w:rsidRPr="000C4B54" w14:paraId="34256B49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30F03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3CBC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D0AB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04F78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5206BEE4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1AE4E" w14:textId="77777777" w:rsidR="000C4B54" w:rsidRPr="000C4B54" w:rsidRDefault="000C4B54" w:rsidP="000C4B54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8B78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Возникало ли у Вас когда-либо внезапное без понятных причин кратковременное онемение в одной руке, ноге или половине лица?</w:t>
            </w:r>
          </w:p>
        </w:tc>
      </w:tr>
      <w:tr w:rsidR="000C4B54" w:rsidRPr="000C4B54" w14:paraId="3F310AE1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617C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B1D2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A8F0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CDC6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740107F9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B25F0" w14:textId="77777777" w:rsidR="000C4B54" w:rsidRPr="000C4B54" w:rsidRDefault="000C4B54" w:rsidP="000C4B54">
            <w:pPr>
              <w:numPr>
                <w:ilvl w:val="0"/>
                <w:numId w:val="17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6B5DF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</w:tr>
      <w:tr w:rsidR="000C4B54" w:rsidRPr="000C4B54" w14:paraId="3369C506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BD896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0D986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593C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3895E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36F57802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843E7" w14:textId="77777777" w:rsidR="000C4B54" w:rsidRPr="000C4B54" w:rsidRDefault="000C4B54" w:rsidP="000C4B54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1F51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Возникало ли у Вас когда-либо внезапно резкое головокружение или неустойчивость при ходьбе, в связи с чем Вы не могли идти, были вынуждены лечь, обратиться за посторонней помощью (вызвать  скорую медицинскую помощь)?</w:t>
            </w:r>
          </w:p>
        </w:tc>
      </w:tr>
      <w:tr w:rsidR="000C4B54" w:rsidRPr="000C4B54" w14:paraId="2CB0E37A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9C51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AA71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9363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1951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6B8802C8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3969D" w14:textId="77777777" w:rsidR="000C4B54" w:rsidRPr="000C4B54" w:rsidRDefault="000C4B54" w:rsidP="000C4B54">
            <w:pPr>
              <w:numPr>
                <w:ilvl w:val="0"/>
                <w:numId w:val="19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5CFF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Бывают ли у Вас ежегодно периоды ежедневного кашля с  отделением мокроты на протяжении примерно         3-х месяцев в году?</w:t>
            </w:r>
          </w:p>
        </w:tc>
      </w:tr>
      <w:tr w:rsidR="000C4B54" w:rsidRPr="000C4B54" w14:paraId="28D30DCA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F9A81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73DC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9B8E2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69BC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40BEB5C1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4D8D2" w14:textId="77777777" w:rsidR="000C4B54" w:rsidRPr="000C4B54" w:rsidRDefault="000C4B54" w:rsidP="000C4B54">
            <w:pPr>
              <w:numPr>
                <w:ilvl w:val="0"/>
                <w:numId w:val="20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ED35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Бывало ли у Вас когда-либо  кровохарканье?</w:t>
            </w:r>
          </w:p>
        </w:tc>
      </w:tr>
      <w:tr w:rsidR="000C4B54" w:rsidRPr="000C4B54" w14:paraId="446DBFD6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F7E68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15F0E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87EE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9C74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27208A31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54990" w14:textId="77777777" w:rsidR="000C4B54" w:rsidRPr="000C4B54" w:rsidRDefault="000C4B54" w:rsidP="000C4B54">
            <w:pPr>
              <w:numPr>
                <w:ilvl w:val="0"/>
                <w:numId w:val="21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3E47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Беспокоят ли Вас следующие жалобы в любых сочетаниях: боли в области верхней части живота (в области желудка), отрыжка, тошнота, рвота, ухудшение или отсутствие аппетита?</w:t>
            </w:r>
          </w:p>
        </w:tc>
      </w:tr>
      <w:tr w:rsidR="000C4B54" w:rsidRPr="000C4B54" w14:paraId="7CE558C7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22EE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F0B9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D9E38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B7A7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41CFA98A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BC3AE" w14:textId="77777777" w:rsidR="000C4B54" w:rsidRPr="000C4B54" w:rsidRDefault="000C4B54" w:rsidP="000C4B54">
            <w:pPr>
              <w:numPr>
                <w:ilvl w:val="0"/>
                <w:numId w:val="22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EA793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</w:tr>
      <w:tr w:rsidR="000C4B54" w:rsidRPr="000C4B54" w14:paraId="59D299D3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7E5A1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12AC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3E818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BB098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5DDB70C4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40EFD" w14:textId="77777777" w:rsidR="000C4B54" w:rsidRPr="000C4B54" w:rsidRDefault="000C4B54" w:rsidP="000C4B54">
            <w:pPr>
              <w:numPr>
                <w:ilvl w:val="0"/>
                <w:numId w:val="23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FE9D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Бывает ли у Вас боль в области заднепроходного отверстия?</w:t>
            </w:r>
          </w:p>
        </w:tc>
      </w:tr>
      <w:tr w:rsidR="000C4B54" w:rsidRPr="000C4B54" w14:paraId="08554A06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1F2D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EABB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ED53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56B6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4DD2C560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57D4E" w14:textId="77777777" w:rsidR="000C4B54" w:rsidRPr="000C4B54" w:rsidRDefault="000C4B54" w:rsidP="000C4B54">
            <w:pPr>
              <w:numPr>
                <w:ilvl w:val="0"/>
                <w:numId w:val="24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4EAD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Бывают ли у Вас кровяные выделения с калом?</w:t>
            </w:r>
          </w:p>
        </w:tc>
      </w:tr>
      <w:tr w:rsidR="000C4B54" w:rsidRPr="000C4B54" w14:paraId="61E5067E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ACA58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15CF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88F7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51F0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386D20E1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708A2" w14:textId="77777777" w:rsidR="000C4B54" w:rsidRPr="000C4B54" w:rsidRDefault="000C4B54" w:rsidP="000C4B54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3082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Бывает ли у Вас неоформленный (полужидкий) черный или дегтеобразный стул?</w:t>
            </w:r>
          </w:p>
        </w:tc>
      </w:tr>
      <w:tr w:rsidR="000C4B54" w:rsidRPr="000C4B54" w14:paraId="19627074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3279D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37DA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7BA9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F288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7886C71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0D400" w14:textId="77777777" w:rsidR="000C4B54" w:rsidRPr="000C4B54" w:rsidRDefault="000C4B54" w:rsidP="000C4B54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1F73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Курите ли Вы? (курение одной и более сигарет в день)</w:t>
            </w:r>
          </w:p>
        </w:tc>
      </w:tr>
      <w:tr w:rsidR="000C4B54" w:rsidRPr="000C4B54" w14:paraId="51A8BC90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06E5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6917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77E76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B550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Курил  в прошлом</w:t>
            </w:r>
          </w:p>
        </w:tc>
      </w:tr>
      <w:tr w:rsidR="000C4B54" w:rsidRPr="000C4B54" w14:paraId="1F810E77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6B8CD" w14:textId="77777777" w:rsidR="000C4B54" w:rsidRPr="000C4B54" w:rsidRDefault="000C4B54" w:rsidP="000C4B54">
            <w:pPr>
              <w:numPr>
                <w:ilvl w:val="0"/>
                <w:numId w:val="27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C7E2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Вам никогда не казалось, что следует уменьшить употребление алкоголя?</w:t>
            </w:r>
          </w:p>
        </w:tc>
      </w:tr>
      <w:tr w:rsidR="000C4B54" w:rsidRPr="000C4B54" w14:paraId="54E552FD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4B2B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8D4E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C3ACC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586346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327467B9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D9696" w14:textId="77777777" w:rsidR="000C4B54" w:rsidRPr="000C4B54" w:rsidRDefault="000C4B54" w:rsidP="000C4B54">
            <w:pPr>
              <w:numPr>
                <w:ilvl w:val="0"/>
                <w:numId w:val="28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7012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Испытываете ли Вы раздражение из-за вопросов об употреблении алкоголя?</w:t>
            </w:r>
          </w:p>
        </w:tc>
      </w:tr>
      <w:tr w:rsidR="000C4B54" w:rsidRPr="000C4B54" w14:paraId="5C24C31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BF84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08DF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406B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2723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390AB550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CD652" w14:textId="77777777" w:rsidR="000C4B54" w:rsidRPr="000C4B54" w:rsidRDefault="000C4B54" w:rsidP="000C4B54">
            <w:pPr>
              <w:numPr>
                <w:ilvl w:val="0"/>
                <w:numId w:val="29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6CB86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Испытываете ли Вы чувство вины за то, как Вы пьете (употребляете алкоголь)?</w:t>
            </w:r>
          </w:p>
        </w:tc>
      </w:tr>
      <w:tr w:rsidR="000C4B54" w:rsidRPr="000C4B54" w14:paraId="10E3DD4C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A8B8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7FFE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21C5C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6D98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6C8ABAF2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D6A81" w14:textId="77777777" w:rsidR="000C4B54" w:rsidRPr="000C4B54" w:rsidRDefault="000C4B54" w:rsidP="000C4B54">
            <w:pPr>
              <w:numPr>
                <w:ilvl w:val="0"/>
                <w:numId w:val="30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B8BB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Похмеляетесь ли Вы по утрам?</w:t>
            </w:r>
          </w:p>
        </w:tc>
      </w:tr>
      <w:tr w:rsidR="000C4B54" w:rsidRPr="000C4B54" w14:paraId="0E9F0DBA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2D837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D8B06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B453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C09C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50FAA9DE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E5F88" w14:textId="77777777" w:rsidR="000C4B54" w:rsidRPr="000C4B54" w:rsidRDefault="000C4B54" w:rsidP="000C4B54">
            <w:pPr>
              <w:numPr>
                <w:ilvl w:val="0"/>
                <w:numId w:val="31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3986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</w:tr>
      <w:tr w:rsidR="000C4B54" w:rsidRPr="000C4B54" w14:paraId="318FBE66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38C8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3F47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30 минут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51FC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 минут и более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15D9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3B464581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81B67" w14:textId="77777777" w:rsidR="000C4B54" w:rsidRPr="000C4B54" w:rsidRDefault="000C4B54" w:rsidP="000C4B54">
            <w:pPr>
              <w:numPr>
                <w:ilvl w:val="0"/>
                <w:numId w:val="32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90422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Употребляете ли Вы ежедневно около 400 граммов (или 4-5 порций) фруктов и овощей (не считая картофеля)?</w:t>
            </w:r>
          </w:p>
        </w:tc>
      </w:tr>
      <w:tr w:rsidR="000C4B54" w:rsidRPr="000C4B54" w14:paraId="2D0122EC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54B52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73A0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9924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CA98C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3430F67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58104" w14:textId="77777777" w:rsidR="000C4B54" w:rsidRPr="000C4B54" w:rsidRDefault="000C4B54" w:rsidP="000C4B54">
            <w:pPr>
              <w:numPr>
                <w:ilvl w:val="0"/>
                <w:numId w:val="33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342A8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Обращаете ли Вы внимание на содержание жира и/или холестерина в продуктах при покупке (на  этикетках, упаковках) или при приготовлении пищи?</w:t>
            </w:r>
          </w:p>
        </w:tc>
      </w:tr>
      <w:tr w:rsidR="000C4B54" w:rsidRPr="000C4B54" w14:paraId="12693376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BAEA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8602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DEBC6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ACD77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2DAEB2C6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7F88D" w14:textId="77777777" w:rsidR="000C4B54" w:rsidRPr="000C4B54" w:rsidRDefault="000C4B54" w:rsidP="000C4B54">
            <w:pPr>
              <w:numPr>
                <w:ilvl w:val="0"/>
                <w:numId w:val="34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72C6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Имеете ли Вы привычку подсаливать приготовленную пищу, не пробуя ее?</w:t>
            </w:r>
          </w:p>
        </w:tc>
      </w:tr>
      <w:tr w:rsidR="000C4B54" w:rsidRPr="000C4B54" w14:paraId="4F6978E2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D237C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6FF72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2A97C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CB14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16D8F38D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F679F" w14:textId="77777777" w:rsidR="000C4B54" w:rsidRPr="000C4B54" w:rsidRDefault="000C4B54" w:rsidP="000C4B54">
            <w:pPr>
              <w:numPr>
                <w:ilvl w:val="0"/>
                <w:numId w:val="35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6F95B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Потребляете ли Вы шесть и более кусков (чайных ложек) сахара, варенья, меда или других сладостей в день?</w:t>
            </w:r>
          </w:p>
        </w:tc>
      </w:tr>
      <w:tr w:rsidR="000C4B54" w:rsidRPr="000C4B54" w14:paraId="5EF68EE0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41362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8620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6898E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7D796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6386B5A0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40B1B" w14:textId="77777777" w:rsidR="000C4B54" w:rsidRPr="000C4B54" w:rsidRDefault="000C4B54" w:rsidP="000C4B54">
            <w:pPr>
              <w:numPr>
                <w:ilvl w:val="0"/>
                <w:numId w:val="36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ADB9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Выпиваете ли Вы или употребляете наркотики для того, чтобы расслабиться, почувствовать себя лучше или вписаться в компанию?</w:t>
            </w:r>
          </w:p>
        </w:tc>
      </w:tr>
      <w:tr w:rsidR="000C4B54" w:rsidRPr="000C4B54" w14:paraId="254969C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29471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57A5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1F89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9EB0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1BE0E43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B6D55" w14:textId="77777777" w:rsidR="000C4B54" w:rsidRPr="000C4B54" w:rsidRDefault="000C4B54" w:rsidP="000C4B54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E034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 когда-нибудь выпивали или употребляли наркотики, находясь в одиночестве?</w:t>
            </w:r>
          </w:p>
        </w:tc>
      </w:tr>
      <w:tr w:rsidR="000C4B54" w:rsidRPr="000C4B54" w14:paraId="19C215A0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F932F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E21F5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96A1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846D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4F643B9A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45019" w14:textId="77777777" w:rsidR="000C4B54" w:rsidRPr="000C4B54" w:rsidRDefault="000C4B54" w:rsidP="000C4B54">
            <w:pPr>
              <w:numPr>
                <w:ilvl w:val="0"/>
                <w:numId w:val="38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1B90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Употребляете ли Вы или кто-нибудь из Ваших близких друзей алкоголь или наркотики?</w:t>
            </w:r>
          </w:p>
        </w:tc>
      </w:tr>
      <w:tr w:rsidR="000C4B54" w:rsidRPr="000C4B54" w14:paraId="7B85A87F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F58A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943CE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B0BB4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CD86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223989FF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E173B" w14:textId="77777777" w:rsidR="000C4B54" w:rsidRPr="000C4B54" w:rsidRDefault="000C4B54" w:rsidP="000C4B54">
            <w:pPr>
              <w:numPr>
                <w:ilvl w:val="0"/>
                <w:numId w:val="39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E1F74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Имеет ли кто-нибудь из Ваших близких родственников проблемы, связанные с употреблением наркотиков?</w:t>
            </w:r>
          </w:p>
        </w:tc>
      </w:tr>
      <w:tr w:rsidR="000C4B54" w:rsidRPr="000C4B54" w14:paraId="6229429F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FC1D9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C5CE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3DC4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7A1D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7EF25C8F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DB576" w14:textId="77777777" w:rsidR="000C4B54" w:rsidRPr="000C4B54" w:rsidRDefault="000C4B54" w:rsidP="000C4B54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758B1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Случались ли у Вас неприятности из-за употребления алкоголя или наркотиков?</w:t>
            </w:r>
          </w:p>
        </w:tc>
      </w:tr>
      <w:tr w:rsidR="000C4B54" w:rsidRPr="000C4B54" w14:paraId="1BC7BA05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5C71F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4BCC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A702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CCCC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57D4494A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8043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41.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7A1B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Испытываете ли Вы затруднения при мочеиспускании?</w:t>
            </w:r>
          </w:p>
        </w:tc>
      </w:tr>
      <w:tr w:rsidR="000C4B54" w:rsidRPr="000C4B54" w14:paraId="74702400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C8B4E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8E6A2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4B0A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94A9D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2072362E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21255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603F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Сохраняется ли у Вас желание помочиться после мочеиспускания?</w:t>
            </w:r>
          </w:p>
        </w:tc>
      </w:tr>
      <w:tr w:rsidR="000C4B54" w:rsidRPr="000C4B54" w14:paraId="0EDE0D84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53F7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11112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8D301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3A3C2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541F0953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931BA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5B64B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Просыпаетесь ли Вы ночью, чтобы помочиться?</w:t>
            </w:r>
          </w:p>
        </w:tc>
      </w:tr>
      <w:tr w:rsidR="000C4B54" w:rsidRPr="000C4B54" w14:paraId="2AE7A103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5AA31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EE8F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D7E9E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F302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11BC511D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8BD58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496DC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«да», то сколько раз за ночь Вы встаёте, чтобы помочиться?</w:t>
            </w:r>
          </w:p>
        </w:tc>
      </w:tr>
      <w:tr w:rsidR="000C4B54" w:rsidRPr="000C4B54" w14:paraId="6B7FBFC4" w14:textId="77777777" w:rsidTr="000C4B5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07B30" w14:textId="77777777" w:rsidR="000C4B54" w:rsidRPr="000C4B54" w:rsidRDefault="000C4B54" w:rsidP="000C4B54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29603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1C60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раза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81200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 раза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7810F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раза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F0E6A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и более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8DCE9" w14:textId="77777777" w:rsidR="000C4B54" w:rsidRPr="000C4B54" w:rsidRDefault="000C4B54" w:rsidP="000C4B54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4B5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4B54" w:rsidRPr="000C4B54" w14:paraId="44A7F1DE" w14:textId="77777777" w:rsidTr="000C4B5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CBC57" w14:textId="77777777" w:rsidR="000C4B54" w:rsidRPr="000C4B54" w:rsidRDefault="000C4B54" w:rsidP="000C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20C13" w14:textId="77777777" w:rsidR="000C4B54" w:rsidRPr="000C4B54" w:rsidRDefault="000C4B54" w:rsidP="000C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63721" w14:textId="77777777" w:rsidR="000C4B54" w:rsidRPr="000C4B54" w:rsidRDefault="000C4B54" w:rsidP="000C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DBB23" w14:textId="77777777" w:rsidR="000C4B54" w:rsidRPr="000C4B54" w:rsidRDefault="000C4B54" w:rsidP="000C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118DD" w14:textId="77777777" w:rsidR="000C4B54" w:rsidRPr="000C4B54" w:rsidRDefault="000C4B54" w:rsidP="000C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3A662" w14:textId="77777777" w:rsidR="000C4B54" w:rsidRPr="000C4B54" w:rsidRDefault="000C4B54" w:rsidP="000C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2DE1D" w14:textId="77777777" w:rsidR="000C4B54" w:rsidRPr="000C4B54" w:rsidRDefault="000C4B54" w:rsidP="000C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FB037" w14:textId="77777777" w:rsidR="000C4B54" w:rsidRPr="000C4B54" w:rsidRDefault="000C4B54" w:rsidP="000C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79F69ADA" w14:textId="77777777" w:rsidR="000C4B54" w:rsidRPr="000C4B54" w:rsidRDefault="000C4B54" w:rsidP="000C4B5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C4B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Уважаемые жители!</w:t>
      </w:r>
    </w:p>
    <w:p w14:paraId="049F88CC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Приглашаем Вас БЕСПЛАТНО  пройти диспансеризацию в поликлинике по адресу: ул. 2-я Московская, 8/19 кабинет № 106.</w:t>
      </w:r>
    </w:p>
    <w:p w14:paraId="774FA74A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Призываем, позаботится о своем здоровье, это в ваших интересах!</w:t>
      </w:r>
    </w:p>
    <w:p w14:paraId="45D1B007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Телефон для справок: 35-32-88</w:t>
      </w:r>
    </w:p>
    <w:p w14:paraId="185AD6FC" w14:textId="77777777" w:rsidR="000C4B54" w:rsidRPr="000C4B54" w:rsidRDefault="000C4B54" w:rsidP="000C4B5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B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68AD95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EAA"/>
    <w:multiLevelType w:val="multilevel"/>
    <w:tmpl w:val="12F0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C04AE"/>
    <w:multiLevelType w:val="multilevel"/>
    <w:tmpl w:val="532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94813"/>
    <w:multiLevelType w:val="multilevel"/>
    <w:tmpl w:val="93CE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5541D"/>
    <w:multiLevelType w:val="multilevel"/>
    <w:tmpl w:val="4ABE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50B93"/>
    <w:multiLevelType w:val="multilevel"/>
    <w:tmpl w:val="4E98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F2CEB"/>
    <w:multiLevelType w:val="multilevel"/>
    <w:tmpl w:val="C644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13538"/>
    <w:multiLevelType w:val="multilevel"/>
    <w:tmpl w:val="ABF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42BD"/>
    <w:multiLevelType w:val="multilevel"/>
    <w:tmpl w:val="0872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F59C8"/>
    <w:multiLevelType w:val="multilevel"/>
    <w:tmpl w:val="43FA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C7D1B"/>
    <w:multiLevelType w:val="multilevel"/>
    <w:tmpl w:val="B1C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C2D31"/>
    <w:multiLevelType w:val="multilevel"/>
    <w:tmpl w:val="CDB4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13D9F"/>
    <w:multiLevelType w:val="multilevel"/>
    <w:tmpl w:val="82C6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02874"/>
    <w:multiLevelType w:val="multilevel"/>
    <w:tmpl w:val="5F9C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B1E22"/>
    <w:multiLevelType w:val="multilevel"/>
    <w:tmpl w:val="64CA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15F8B"/>
    <w:multiLevelType w:val="multilevel"/>
    <w:tmpl w:val="5ECA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46EB9"/>
    <w:multiLevelType w:val="multilevel"/>
    <w:tmpl w:val="179A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476841"/>
    <w:multiLevelType w:val="multilevel"/>
    <w:tmpl w:val="8BE4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73116"/>
    <w:multiLevelType w:val="multilevel"/>
    <w:tmpl w:val="A0C8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5218E"/>
    <w:multiLevelType w:val="multilevel"/>
    <w:tmpl w:val="EBF8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907A9"/>
    <w:multiLevelType w:val="multilevel"/>
    <w:tmpl w:val="27E6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85E53"/>
    <w:multiLevelType w:val="multilevel"/>
    <w:tmpl w:val="DF8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8664D"/>
    <w:multiLevelType w:val="multilevel"/>
    <w:tmpl w:val="D06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B142B"/>
    <w:multiLevelType w:val="multilevel"/>
    <w:tmpl w:val="B4E6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A533F"/>
    <w:multiLevelType w:val="multilevel"/>
    <w:tmpl w:val="C8CE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17D38"/>
    <w:multiLevelType w:val="multilevel"/>
    <w:tmpl w:val="58D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EA6692"/>
    <w:multiLevelType w:val="multilevel"/>
    <w:tmpl w:val="6C0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115B5"/>
    <w:multiLevelType w:val="multilevel"/>
    <w:tmpl w:val="F5E8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2565A"/>
    <w:multiLevelType w:val="multilevel"/>
    <w:tmpl w:val="F886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250A1"/>
    <w:multiLevelType w:val="multilevel"/>
    <w:tmpl w:val="CAB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326ACC"/>
    <w:multiLevelType w:val="multilevel"/>
    <w:tmpl w:val="C14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24117"/>
    <w:multiLevelType w:val="multilevel"/>
    <w:tmpl w:val="A6A0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04A26"/>
    <w:multiLevelType w:val="multilevel"/>
    <w:tmpl w:val="A3A0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75AF1"/>
    <w:multiLevelType w:val="multilevel"/>
    <w:tmpl w:val="1210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C6777C"/>
    <w:multiLevelType w:val="multilevel"/>
    <w:tmpl w:val="57C8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42DD5"/>
    <w:multiLevelType w:val="multilevel"/>
    <w:tmpl w:val="1078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16A9E"/>
    <w:multiLevelType w:val="multilevel"/>
    <w:tmpl w:val="067C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B82EAE"/>
    <w:multiLevelType w:val="multilevel"/>
    <w:tmpl w:val="F4DA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BB18AA"/>
    <w:multiLevelType w:val="multilevel"/>
    <w:tmpl w:val="BA62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A545C"/>
    <w:multiLevelType w:val="multilevel"/>
    <w:tmpl w:val="35BE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4E5CEA"/>
    <w:multiLevelType w:val="multilevel"/>
    <w:tmpl w:val="A904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34"/>
  </w:num>
  <w:num w:numId="4">
    <w:abstractNumId w:val="14"/>
  </w:num>
  <w:num w:numId="5">
    <w:abstractNumId w:val="32"/>
  </w:num>
  <w:num w:numId="6">
    <w:abstractNumId w:val="33"/>
  </w:num>
  <w:num w:numId="7">
    <w:abstractNumId w:val="20"/>
  </w:num>
  <w:num w:numId="8">
    <w:abstractNumId w:val="0"/>
  </w:num>
  <w:num w:numId="9">
    <w:abstractNumId w:val="11"/>
  </w:num>
  <w:num w:numId="10">
    <w:abstractNumId w:val="31"/>
  </w:num>
  <w:num w:numId="11">
    <w:abstractNumId w:val="2"/>
  </w:num>
  <w:num w:numId="12">
    <w:abstractNumId w:val="38"/>
  </w:num>
  <w:num w:numId="13">
    <w:abstractNumId w:val="25"/>
  </w:num>
  <w:num w:numId="14">
    <w:abstractNumId w:val="12"/>
  </w:num>
  <w:num w:numId="15">
    <w:abstractNumId w:val="4"/>
  </w:num>
  <w:num w:numId="16">
    <w:abstractNumId w:val="26"/>
  </w:num>
  <w:num w:numId="17">
    <w:abstractNumId w:val="37"/>
  </w:num>
  <w:num w:numId="18">
    <w:abstractNumId w:val="36"/>
  </w:num>
  <w:num w:numId="19">
    <w:abstractNumId w:val="9"/>
  </w:num>
  <w:num w:numId="20">
    <w:abstractNumId w:val="23"/>
  </w:num>
  <w:num w:numId="21">
    <w:abstractNumId w:val="5"/>
  </w:num>
  <w:num w:numId="22">
    <w:abstractNumId w:val="6"/>
  </w:num>
  <w:num w:numId="23">
    <w:abstractNumId w:val="15"/>
  </w:num>
  <w:num w:numId="24">
    <w:abstractNumId w:val="30"/>
  </w:num>
  <w:num w:numId="25">
    <w:abstractNumId w:val="27"/>
  </w:num>
  <w:num w:numId="26">
    <w:abstractNumId w:val="21"/>
  </w:num>
  <w:num w:numId="27">
    <w:abstractNumId w:val="35"/>
  </w:num>
  <w:num w:numId="28">
    <w:abstractNumId w:val="7"/>
  </w:num>
  <w:num w:numId="29">
    <w:abstractNumId w:val="16"/>
  </w:num>
  <w:num w:numId="30">
    <w:abstractNumId w:val="39"/>
  </w:num>
  <w:num w:numId="31">
    <w:abstractNumId w:val="13"/>
  </w:num>
  <w:num w:numId="32">
    <w:abstractNumId w:val="19"/>
  </w:num>
  <w:num w:numId="33">
    <w:abstractNumId w:val="3"/>
  </w:num>
  <w:num w:numId="34">
    <w:abstractNumId w:val="8"/>
  </w:num>
  <w:num w:numId="35">
    <w:abstractNumId w:val="10"/>
  </w:num>
  <w:num w:numId="36">
    <w:abstractNumId w:val="29"/>
  </w:num>
  <w:num w:numId="37">
    <w:abstractNumId w:val="28"/>
  </w:num>
  <w:num w:numId="38">
    <w:abstractNumId w:val="17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36"/>
    <w:rsid w:val="000C4B54"/>
    <w:rsid w:val="007914E2"/>
    <w:rsid w:val="00B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3E3FA-863C-467C-8DBC-74D63B9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B54"/>
    <w:rPr>
      <w:b/>
      <w:bCs/>
    </w:rPr>
  </w:style>
  <w:style w:type="character" w:styleId="a5">
    <w:name w:val="Emphasis"/>
    <w:basedOn w:val="a0"/>
    <w:uiPriority w:val="20"/>
    <w:qFormat/>
    <w:rsid w:val="000C4B54"/>
    <w:rPr>
      <w:i/>
      <w:iCs/>
    </w:rPr>
  </w:style>
  <w:style w:type="character" w:styleId="a6">
    <w:name w:val="Hyperlink"/>
    <w:basedOn w:val="a0"/>
    <w:uiPriority w:val="99"/>
    <w:semiHidden/>
    <w:unhideWhenUsed/>
    <w:rsid w:val="000C4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194">
          <w:marLeft w:val="0"/>
          <w:marRight w:val="0"/>
          <w:marTop w:val="0"/>
          <w:marBottom w:val="0"/>
          <w:divBdr>
            <w:top w:val="single" w:sz="2" w:space="1" w:color="ADCDA8"/>
            <w:left w:val="single" w:sz="2" w:space="1" w:color="ADCDA8"/>
            <w:bottom w:val="single" w:sz="2" w:space="1" w:color="ADCDA8"/>
            <w:right w:val="single" w:sz="2" w:space="1" w:color="ADCDA8"/>
          </w:divBdr>
        </w:div>
        <w:div w:id="1477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shko-serpuhov.ru/images/stories/list-di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1YI7WqMRWw" TargetMode="External"/><Relationship Id="rId11" Type="http://schemas.openxmlformats.org/officeDocument/2006/relationships/hyperlink" Target="http://www.semashko-serpuhov.ru/images/minzdrav-36an.doc" TargetMode="External"/><Relationship Id="rId5" Type="http://schemas.openxmlformats.org/officeDocument/2006/relationships/hyperlink" Target="https://www.youtube.com/watch?v=k1YI7WqMRWw" TargetMode="External"/><Relationship Id="rId10" Type="http://schemas.openxmlformats.org/officeDocument/2006/relationships/hyperlink" Target="http://www.semashko-serpuhov.ru/images/prm-1011n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2569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2019-08-19T04:17:00Z</dcterms:created>
  <dcterms:modified xsi:type="dcterms:W3CDTF">2019-08-19T04:17:00Z</dcterms:modified>
</cp:coreProperties>
</file>