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02" w:rsidRPr="00265F02" w:rsidRDefault="00265F02" w:rsidP="00265F02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color w:val="00659B"/>
          <w:kern w:val="36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olor w:val="00659B"/>
          <w:kern w:val="36"/>
          <w:sz w:val="20"/>
          <w:szCs w:val="20"/>
          <w:lang w:eastAsia="ru-RU"/>
        </w:rPr>
        <w:t>Цены</w:t>
      </w:r>
    </w:p>
    <w:p w:rsidR="00265F02" w:rsidRPr="00265F02" w:rsidRDefault="00265F02" w:rsidP="00265F02">
      <w:pPr>
        <w:shd w:val="clear" w:color="auto" w:fill="00659E"/>
        <w:spacing w:before="30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ПРИЕМ СПЕЦИАЛИСТОВ</w:t>
      </w:r>
    </w:p>
    <w:tbl>
      <w:tblPr>
        <w:tblW w:w="10350" w:type="dxa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267"/>
        <w:gridCol w:w="2083"/>
      </w:tblGrid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Консультация врача-эмбриолога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3 500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Онлайн-консультация врача уролога первичная (30 минут)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Онлайн-консультация врача уролога повторная (30 минут)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Онлайн-консультация молекулярного генетика (30 минут)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4 000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Онлайн-консультация специалиста (30 минут)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2 500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Первичный прием врача-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репродуктолога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 УЗИ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Первичный прием других специалистов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Повторный прием врача-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репродуктолога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Повторный прием других специалистов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Прием врача гинеколога (первичный, повторный, без УЗИ)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sz w:val="20"/>
                <w:szCs w:val="20"/>
                <w:lang w:eastAsia="ru-RU"/>
              </w:rPr>
              <w:t>1 500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ПРОГРАММЫ ВРТ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599"/>
        <w:gridCol w:w="1751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«ПОЛНЫЙ ЦИКЛ ЭКО»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109 280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«ПОЛНЫЙ ЦИКЛ ЭКО» с лекарственными препаратами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169 280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«ЭКО БАЗОВАЯ»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81 380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«КРИОПЕРЕНОС»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38 580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«ПОЛНЫЙ ЦИКЛ ЭКО С ИСПОЛЬЗОВАНИЕМ СВЕЖИХ ООЦИТОВ ДОНОРА»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125 990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«ЭКО БАЗОВАЯ» с лекарственными препаратами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141 390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«ЭКО В ЕСТЕСТВЕННОМ ЦИКЛЕ»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83 900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«ЭКО С ИСПОЛЬЗОВАНИЕМ ВИТРИФИЦИРОВАННЫХ ООЦИТОВ»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246 890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КОМПЛЕКСНЫЕ ПРОГРАММЫ ЭКО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738"/>
        <w:gridCol w:w="1612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1 «ЭКО в естественном цикле»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83 900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2 «КРИОПЕРЕНОС»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38 580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3 «Цикл ЭКО БАЗОВАЯ»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81 380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4 «Цикл ЭКО БАЗОВАЯ с препаратами»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141 390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5 « ПОЛНЫЙ ЦИКЛ» без препаратов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109 280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6 «ПОЛНЫЙ ЦИКЛ ЛЕЧЕНИЯ С КУРСОМ ИНЪЕКЦИЙ»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169 280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7 «ПОЛНЫЙ ЦИКЛ ЭКО С ИСПОЛЬЗОВАНИЕМ СВЕЖИХ ООЦИТОВ ДОНОРА»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125 990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2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№ 8 «ПРОГРАММА ЭКО С ИСПОЛЬЗОВАНИЕМ ВИТРИФИЦИРОВАННЫХ ООЦИТОВ»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246 890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ПОЭТАПНАЯ ОПЛАТА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  <w:gridCol w:w="1876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Анестезиологическое пособие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Двойной (повторный) перенос эмбрионов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20 900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Контроль стимуляции овуляции и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фолликулогенеза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24 000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Культивирование гамет и эмбрионов до 72 часов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29 900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Курс инъекций для стимуляции суперовуляции (любой протокол)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Оплодотворение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Инвитро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Перенос эмбрионов в полость матки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24 100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Полный цикл культивирования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35 000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Пребывание в дневном стационаре до 2-х часов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3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Пребывание в дневном стационаре до 4-х часов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Пробный перенос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Программа ПИКСИ (PICSI)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7 700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Пролонгированное культивирование до стадии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бластоцисты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24 900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Пункции яичников и получение яйцеклеток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32 900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ТЕЗА (МЕЗА)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23 500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Участие 2-го лица (суррогатной мамы или донора ооцитов) в программе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23 000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Хэтчинг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в программе ЭКО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11 500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ИКСИ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  <w:gridCol w:w="4171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ИКСИ 1 клетка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5 300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ИКСИ 2-5 клеток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13 700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4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ИКСИ 6-10 клеток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21 750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ИКСИ более 10 клеток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27 000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ИНСЕМИНАЦИИ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111"/>
        <w:gridCol w:w="1239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Инсеминация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спермой донора, предложенного клиникой (однократно). Европейский донор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54 190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Инсеминация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спермой донора, предложенного клиникой (однократно). Российский донор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40 190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>Инсеминация</w:t>
              </w:r>
              <w:proofErr w:type="spellEnd"/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 xml:space="preserve"> спермой донора, предложенного клиникой с курсом инъекций для индукции суперовуляции (однократно). Европейский донор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98 790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Инсеминация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спермой донора, предложенного клиникой с курсом инъекций для индукции суперовуляции (однократно). Российский донор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84 790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Инсеминация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спермой мужа /своего донора (двукратная в одном цикле)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21 990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Инсеминация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спермой мужа/своего донора с курсом инъекций для индукции суперовуляции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66 590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КРИОКОНСЕРВАЦИЯ И ХРАНЕНИЕ МАТЕРИАЛА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  <w:gridCol w:w="2250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Криоконсервация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каждой следующей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криосоломки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Криоконсервация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ооцитов (за каждую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криосоломинку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Криоконсервация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спермы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Криоконсервация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эмбрионов (до 4-х эмбрионов)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14 950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Разморозка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криоконсервированных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ооцитов, эмбрионов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13 700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Хранение спермы, эмбрионов, ооцитов до 90 дней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3 400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Хранение спермы, эмбрионов, ооцитов до 180 дней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Хранение спермы, эмбрионов, ооцитов до 30 дней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Хранение спермы, эмбрионов, ооцитов до 360 дней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10 000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ПРЕДОСТАВЛЕНИЕ ДОНОРСКОГО МАТЕРИАЛА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285"/>
        <w:gridCol w:w="2065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Предоставление донора ооцитов индивидуально из базы клиники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55 000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Предоставление донорских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витрифицированных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ооцитов. 6 ооцитов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156 000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Предоставление донорского эмбриона без ПГД (крио) 1 эмбрион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93 780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6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Предоставление донорского эмбриона без ПГД (крио) 2 эмбриона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160 000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Предоставление донорского эмбриона после ПГД (крио) 1 эмбрион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167 380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Предоставление донорской спермы (Европейский донор) 1 доза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45 800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Предоставление донорской спермы (Российский донор) 1 доза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18 500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Предоставление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нативных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ооцитов – 1 ооцит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22 500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СПЕРМОГРАММА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513"/>
        <w:gridCol w:w="1837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Комплексная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спермограмма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спермограмма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, морфология, MAR-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test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Морфология по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Крюгеру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Определение антиспермальных тел в сперме МАR-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test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Спермограмма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по нормам ВОЗ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3 500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УЗИ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  <w:gridCol w:w="1238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лимфоузлов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сосудов матки и яичников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сосудов молочных желез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сосудов органов брюшной полости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сосудов почек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сосудов предстательной железы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Доплерография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сосудов щитовидной железы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 определение свободной жидкости в плевральной полости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желчного пузыря с исследованием сократительной функции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лимфатических узлов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матки и придатков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трансабдоминальное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8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матки и придатков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трансвагинальное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маточно-плацентарного и плодового кровотока во II-III триместре беременности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1 200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маточно-плацентарного и плодового кровотока во II-III триместре беременности при многоплодной беременности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молочных желез с регионарными лимфоузлами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мочевого пузыря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нижнего маточного сегмента (послеоперационного рубца на матке)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органов брюшной полости (печень, поджелудочная железа, желчный пузырь, селезенка)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органов брюшной полости + сократительная функция желчного пузыря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печени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поверхностных структур и мягких тканей (различных образований, грыжевых структур)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9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поджелудочной железы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почек, надпочечников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почек, надпочечников и мочевого пузыря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1 600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предстательной железы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трансабдоминальное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и мочевого пузыря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1 300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предстательной железы и мочевого пузыря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трансабдоминальное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 I триместре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 I триместре при многоплодной беременности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 III триместре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1 800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 III триместре (3D) c фотографией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 III триместре (3D) при многоплодной беременности, c фотографией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0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 III триместре при многоплодной беременности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во II триместре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во II триместре (3D) c фотографией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во II триместре (3D) при многоплодной беременности, c фотографией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при беременности во II триместре при многоплодной беременности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селезёнки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слюнных желез с регионарными лимфоузлами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УЗИ щитовидной железы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Фолликулометрия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+ измерение толщины эндометрия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Цервикометрия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МАНИПУЛЯЦИИ И МАЛЫЕ ОПЕРАЦИИ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  <w:gridCol w:w="1211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1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TESA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Testicular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Sperm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Aspiration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- аспирация сперматозоидов из яичка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тестикулярная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аспирация)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17 000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TESE (МЕЗА) Извлечение сперматозоидов из яичка/Микрохирургическая аспирация спермы из эпидидимиса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29 500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Аппликация лекарственных средств, введение тампонов, обработка шейки матки (без учета стоимости лекарственных средств, за манипуляцию)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Введение ВМС без стоимости спирали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2 300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Внутриматочное введение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мононуклеарных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клеток периферической крови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Пайпель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- биопсия эндометрия (взятие аспирата из полости матки)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Пункция кисты яичника, без учета стоимости анестезиологического пособия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Удаление ВМС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1 500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ДИАГНОСТИЧЕСКИЕ ИССЛЕДОВАНИЯ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999"/>
        <w:gridCol w:w="1351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>Вульвоскопия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Кольпоскопия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2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Офисная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Гистероскопия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Эхогистеросальпингоскопия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(проходимость маточных труб), без учета стоимости анестезиологического пособия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4 500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УСЛУГИ ПРОЦЕДУРНОГО КАБИНЕТА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  <w:gridCol w:w="1329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1" w:history="1"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>Внутривенная инъекция (без стоимости препаратов)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Внутривенное вливание (без стоимости препаратов)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700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Внутримышечная инъекция (без стоимости препаратов)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250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Забор крови из вены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5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Подкожная инъекция (без стоимости препаратов)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350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Проведение корригирующей терапии с включением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инфузионных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растворов, после проведения пункции фолликулов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1 900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7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Стандартный курс инъекций препаратов для индукции суперовуляции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60 000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ПРОЧИЕ МАНИПУЛЯЦИИ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719"/>
        <w:gridCol w:w="1631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8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Взятие мазков из уретры (взятие мазков у мужчин)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39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Забор материала из урогенитального тракта (взятие мазков у женщин)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350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ДОПОЛНИТЕЛЬНЫЕ УСЛУГИ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  <w:gridCol w:w="1570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0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Доставка донорского материала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Оформление выписки для получения направления по ОМС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27 990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Оформление выписки для получения направления по ОМС (без стоимости обследований)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9 900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ПРЕИМПЛАНТАЦИОННЫЙ ГЕНЕТИЧЕСКИЙ СКРИНИНГ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131"/>
        <w:gridCol w:w="1219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Кариомэппинг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-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диагностика (PGD) моногенного заболевания + скрининг 24 хромосом (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Karyomapping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Repromeda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до 5 эмбрионов (до 30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270 000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Кариомэппинг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5+ (доплата за каждый последующий образец) (до 30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38 500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Преимплантационный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генетический скрининг (24 хромосомы,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GenetiSure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4+ (доплата за каждый последующий образец) (включая биопсию эмбриона) (до 5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Преимплантационный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генетический скрининг (24 хромосомы,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GenetiSure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), 1 эмбрион (включая биопсию эмбриона) (до 9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34 000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Преимплантационный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генетический скрининг (24 хромосомы,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GenetiSure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), 2 эмбриона (включая биопсию эмбриона) (до 9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58 000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Преимплантационный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генетический скрининг (24 хромосомы,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GenetiSure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), 3 эмбриона (включая биопсию эмбриона) (до 9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82 000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Преимплантационный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генетический скрининг (24 хромосомы,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GenetiSure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), 4 эмбриона (включая биопсию эмбриона) (до 9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111 000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0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Преимплантационный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генетический скрининг (5 хромосом) КФ-ПЦР (без ограничений по количеству эмбрионов) (до 5 дней)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67 000 рублей</w:t>
            </w:r>
          </w:p>
        </w:tc>
      </w:tr>
    </w:tbl>
    <w:p w:rsidR="00265F02" w:rsidRPr="00265F02" w:rsidRDefault="00265F02" w:rsidP="00265F02">
      <w:pPr>
        <w:shd w:val="clear" w:color="auto" w:fill="00659E"/>
        <w:spacing w:before="300" w:after="0" w:line="240" w:lineRule="auto"/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</w:pPr>
      <w:r w:rsidRPr="00265F02">
        <w:rPr>
          <w:rFonts w:eastAsia="Times New Roman" w:cstheme="minorHAnsi"/>
          <w:b/>
          <w:bCs/>
          <w:caps/>
          <w:color w:val="FFFFFF"/>
          <w:sz w:val="20"/>
          <w:szCs w:val="20"/>
          <w:lang w:eastAsia="ru-RU"/>
        </w:rPr>
        <w:t>ГЕНЕТИЧЕСКИЕ УСЛУГИ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1059"/>
      </w:tblGrid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1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H274 - скрининг на носительство 274-х моногенных заболеваний (расширенная пан-этническая панель)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Horizon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™ (до 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61 200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H4 – скрининг на носительство 4-х моногенных заболеваний (CFTR, SMA,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Fragile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X, DMD)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Horizon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™ (до 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41 000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3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Бесплодие и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невынашивание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. HLA-типирование 1 пациента (I класс) (по локусам А и В) (до 14)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4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Бесплодие и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невынашивание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. HLA-типирование 1 пациента (II класс) (по локусам DRB1, DQA1, DQB1) (до 14)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5" w:history="1"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 xml:space="preserve">Бесплодие и </w:t>
              </w:r>
              <w:proofErr w:type="spellStart"/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>невынашивание</w:t>
              </w:r>
              <w:proofErr w:type="spellEnd"/>
              <w:r w:rsidRPr="00265F02">
                <w:rPr>
                  <w:rFonts w:eastAsia="Times New Roman" w:cstheme="minorHAnsi"/>
                  <w:color w:val="018FE2"/>
                  <w:sz w:val="20"/>
                  <w:szCs w:val="20"/>
                  <w:u w:val="single"/>
                  <w:lang w:eastAsia="ru-RU"/>
                </w:rPr>
                <w:t>. Дефекты генов системы гемостаза - 10 показателей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6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Бесплодие и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невынашивание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. Дефекты генов системы гемостаза - 5 показателей (F V G1691A), (F II G20210A), MTHFR (С677T), MTRR (A66G), PAI (675 4G/5G) (до 14)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5 500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Неинвазивная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пренатальная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генетическая диагностика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анеуплодий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(подходит для ОДНОПЛОДНОЙ И МНОГОПЛОДНОЙ БЕРЕМЕННОСТИ, БЕРЕМЕННОСТИ С ДОНОРСКИМИ ООЦИТАМИ И ПРИ СУРРОГАТНОМ МАТЕРИНСТВЕ),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Veracity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, NIPD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33 850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8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Неинвазивная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пренатальная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генетическая диагностика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анеуплодий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+ панель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микроделеций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для ОДНОПЛОДНОЙ БЕРЕМЕННОСТИ (PANORAMA,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Natera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(до 12)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60 000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Неинвазивная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пренатальная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генетическая диагностика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анеуплодий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для ОДНОПЛОДНОЙ БЕРЕМЕННОСТИ, (PANORAMA,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Natera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(до 12)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35 000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Неинвазивная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пренатальная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генетическая диагностика для МНОГОПЛОДНОЙ БЕРЕМЕННОСТИ, ДОНОРСКОЙ ЯЙЦЕКЛЕТКИ и СУРРОГАТНОГО МАТЕРИНСТВА (PANORAMA,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Natera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(до 12)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35 000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Неинвазивная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пренатальная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 xml:space="preserve"> генетическая диагностика для МОНОХОРИАЛЬНОЙ ДВОЙНИ (PANORAMA, </w:t>
              </w:r>
              <w:proofErr w:type="spellStart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Natera</w:t>
              </w:r>
              <w:proofErr w:type="spellEnd"/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) (до 12)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50 000 рублей</w:t>
            </w:r>
          </w:p>
        </w:tc>
      </w:tr>
      <w:tr w:rsidR="00265F02" w:rsidRPr="00265F02" w:rsidTr="00265F02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hyperlink r:id="rId162" w:history="1">
              <w:r w:rsidRPr="00265F02">
                <w:rPr>
                  <w:rFonts w:eastAsia="Times New Roman" w:cstheme="minorHAnsi"/>
                  <w:color w:val="0071B3"/>
                  <w:sz w:val="20"/>
                  <w:szCs w:val="20"/>
                  <w:u w:val="single"/>
                  <w:lang w:eastAsia="ru-RU"/>
                </w:rPr>
                <w:t>Установление генетических причин неразвивающейся беременности «ВИТА 24»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265F02" w:rsidRPr="00265F02" w:rsidRDefault="00265F02" w:rsidP="00265F02">
            <w:pPr>
              <w:spacing w:after="0" w:line="240" w:lineRule="auto"/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</w:pPr>
            <w:r w:rsidRPr="00265F02">
              <w:rPr>
                <w:rFonts w:eastAsia="Times New Roman" w:cstheme="minorHAnsi"/>
                <w:color w:val="3B3B3B"/>
                <w:sz w:val="20"/>
                <w:szCs w:val="20"/>
                <w:lang w:eastAsia="ru-RU"/>
              </w:rPr>
              <w:t>23 000 рублей</w:t>
            </w:r>
          </w:p>
        </w:tc>
      </w:tr>
    </w:tbl>
    <w:p w:rsidR="00B514C7" w:rsidRPr="00265F02" w:rsidRDefault="00B514C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514C7" w:rsidRPr="0026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0"/>
    <w:rsid w:val="00265F02"/>
    <w:rsid w:val="00456710"/>
    <w:rsid w:val="00B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C07C-AF29-4E27-9DE4-1272F75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nel-heading">
    <w:name w:val="panel-heading"/>
    <w:basedOn w:val="a"/>
    <w:rsid w:val="002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ubmedcenter.ru/services/follikulometriya-izmerenie-tolshchiny-endometriya" TargetMode="External"/><Relationship Id="rId21" Type="http://schemas.openxmlformats.org/officeDocument/2006/relationships/hyperlink" Target="http://kubmedcenter.ru/services/programma-eko-s-ispolzovaniem-vitrificirovannyh-oocitov" TargetMode="External"/><Relationship Id="rId42" Type="http://schemas.openxmlformats.org/officeDocument/2006/relationships/hyperlink" Target="http://kubmedcenter.ru/services/prolongirovannoe-kultivirovanie-do-stadii-blastocisty" TargetMode="External"/><Relationship Id="rId63" Type="http://schemas.openxmlformats.org/officeDocument/2006/relationships/hyperlink" Target="http://kubmedcenter.ru/services/hranenie-spermy-embrionov-oocitov-do-180-dney" TargetMode="External"/><Relationship Id="rId84" Type="http://schemas.openxmlformats.org/officeDocument/2006/relationships/hyperlink" Target="http://kubmedcenter.ru/services/uzi/dopplerografiya-shchitovidnoy-zhelezy" TargetMode="External"/><Relationship Id="rId138" Type="http://schemas.openxmlformats.org/officeDocument/2006/relationships/hyperlink" Target="http://kubmedcenter.ru/services/vzyatie-mazkov-iz-uretry-vzyatie-mazkov-u-muzhchin" TargetMode="External"/><Relationship Id="rId159" Type="http://schemas.openxmlformats.org/officeDocument/2006/relationships/hyperlink" Target="http://kubmedcenter.ru/services/neinvazivnaya-prenatalnaya-geneticheskaya-diagnostika-aneuplodiy-dlya-odnoplodnoy" TargetMode="External"/><Relationship Id="rId107" Type="http://schemas.openxmlformats.org/officeDocument/2006/relationships/hyperlink" Target="http://kubmedcenter.ru/services/uzi/uzi-ploda-3d" TargetMode="External"/><Relationship Id="rId11" Type="http://schemas.openxmlformats.org/officeDocument/2006/relationships/hyperlink" Target="http://kubmedcenter.ru/services/povtornyy-priem-vracha-reproduktologa" TargetMode="External"/><Relationship Id="rId32" Type="http://schemas.openxmlformats.org/officeDocument/2006/relationships/hyperlink" Target="http://kubmedcenter.ru/services/kontrol-stimulyacii-ovulyacii-i-follikulogeneza" TargetMode="External"/><Relationship Id="rId53" Type="http://schemas.openxmlformats.org/officeDocument/2006/relationships/hyperlink" Target="http://kubmedcenter.ru/services/inseminaciya-spermoy-donora-predlozhennogo-klinikoy-s-kursom-inekciy-dlya-indukcii-0" TargetMode="External"/><Relationship Id="rId74" Type="http://schemas.openxmlformats.org/officeDocument/2006/relationships/hyperlink" Target="http://kubmedcenter.ru/services/kompleksnaya-spermogramma-spermogramma-morfologiya-mar-test" TargetMode="External"/><Relationship Id="rId128" Type="http://schemas.openxmlformats.org/officeDocument/2006/relationships/hyperlink" Target="http://kubmedcenter.ru/services/kolposkopiya" TargetMode="External"/><Relationship Id="rId149" Type="http://schemas.openxmlformats.org/officeDocument/2006/relationships/hyperlink" Target="http://kubmedcenter.ru/services/preimplantacionnyy-geneticheskiy-skrining-24-hromosomy-genetisure-4-embriona-vklyuchaya" TargetMode="External"/><Relationship Id="rId5" Type="http://schemas.openxmlformats.org/officeDocument/2006/relationships/hyperlink" Target="http://kubmedcenter.ru/services/onlayn-konsultaciya-vracha-urologa-pervichnaya-30-minut" TargetMode="External"/><Relationship Id="rId95" Type="http://schemas.openxmlformats.org/officeDocument/2006/relationships/hyperlink" Target="http://kubmedcenter.ru/services/uzi-organov-bryushnoy-polosti-pechen-podzheludochnaya-zheleza-zhelchnyy-puzyr-selezenka" TargetMode="External"/><Relationship Id="rId160" Type="http://schemas.openxmlformats.org/officeDocument/2006/relationships/hyperlink" Target="http://kubmedcenter.ru/services/neinvazivnaya-prenatalnaya-geneticheskaya-diagnostika-dlya-mnogoplodnoy-beremennosti" TargetMode="External"/><Relationship Id="rId22" Type="http://schemas.openxmlformats.org/officeDocument/2006/relationships/hyperlink" Target="http://kubmedcenter.ru/services/programma-no-1-eko-v-estestvennom-cikle" TargetMode="External"/><Relationship Id="rId43" Type="http://schemas.openxmlformats.org/officeDocument/2006/relationships/hyperlink" Target="http://kubmedcenter.ru/services/punkcii-yaichnikov-i-poluchenie-yaycekletok" TargetMode="External"/><Relationship Id="rId64" Type="http://schemas.openxmlformats.org/officeDocument/2006/relationships/hyperlink" Target="http://kubmedcenter.ru/services/lechenie-besplodiya/hranenie-zamorozhennogo-biomateriala" TargetMode="External"/><Relationship Id="rId118" Type="http://schemas.openxmlformats.org/officeDocument/2006/relationships/hyperlink" Target="http://kubmedcenter.ru/services/cervikometriya" TargetMode="External"/><Relationship Id="rId139" Type="http://schemas.openxmlformats.org/officeDocument/2006/relationships/hyperlink" Target="http://kubmedcenter.ru/services/zabor-materiala-iz-urogenitalnogo-trakta-vzyatie-mazkov-u-zhenshchin" TargetMode="External"/><Relationship Id="rId85" Type="http://schemas.openxmlformats.org/officeDocument/2006/relationships/hyperlink" Target="http://kubmedcenter.ru/services/uz-opredelenie-svobodnoy-zhidkosti-v-plevralnoy-polosti" TargetMode="External"/><Relationship Id="rId150" Type="http://schemas.openxmlformats.org/officeDocument/2006/relationships/hyperlink" Target="http://kubmedcenter.ru/services/preimplantacionnyy-geneticheskiy-skrining-5-hromosom-kf-pcr-bez-ogranicheniy-po-kolichestvu" TargetMode="External"/><Relationship Id="rId12" Type="http://schemas.openxmlformats.org/officeDocument/2006/relationships/hyperlink" Target="http://kubmedcenter.ru/services/povtornyy-priem-drugih-specialistov" TargetMode="External"/><Relationship Id="rId17" Type="http://schemas.openxmlformats.org/officeDocument/2006/relationships/hyperlink" Target="http://kubmedcenter.ru/services/programma-krioperenos-0" TargetMode="External"/><Relationship Id="rId33" Type="http://schemas.openxmlformats.org/officeDocument/2006/relationships/hyperlink" Target="http://kubmedcenter.ru/services/kultivirovanie-gamet-i-embrionov-do-72-chasov" TargetMode="External"/><Relationship Id="rId38" Type="http://schemas.openxmlformats.org/officeDocument/2006/relationships/hyperlink" Target="http://kubmedcenter.ru/services/prebyvanie-v-dnevnom-stacionare-do-2-h-chasov-0" TargetMode="External"/><Relationship Id="rId59" Type="http://schemas.openxmlformats.org/officeDocument/2006/relationships/hyperlink" Target="http://kubmedcenter.ru/services/kriokonservaciya-spermy" TargetMode="External"/><Relationship Id="rId103" Type="http://schemas.openxmlformats.org/officeDocument/2006/relationships/hyperlink" Target="http://kubmedcenter.ru/services/uzi-predstatelnoy-zhelezy-i-mochevogo-puzyrya-transabdominalnoe" TargetMode="External"/><Relationship Id="rId108" Type="http://schemas.openxmlformats.org/officeDocument/2006/relationships/hyperlink" Target="http://kubmedcenter.ru/services/uzi-pri-beremennosti-v-iii-trimestre-3d-pri-mnogoplodnoy-beremennosti-c-fotografiey" TargetMode="External"/><Relationship Id="rId124" Type="http://schemas.openxmlformats.org/officeDocument/2006/relationships/hyperlink" Target="http://kubmedcenter.ru/services/paypel-biopsiya-endometriya-vzyatie-aspirata-iz-polosti-matki" TargetMode="External"/><Relationship Id="rId129" Type="http://schemas.openxmlformats.org/officeDocument/2006/relationships/hyperlink" Target="http://kubmedcenter.ru/services/ofisnaya-gisteroskopiya" TargetMode="External"/><Relationship Id="rId54" Type="http://schemas.openxmlformats.org/officeDocument/2006/relationships/hyperlink" Target="http://kubmedcenter.ru/services/inseminaciya-spermoy-donora-predlozhennogo-klinikoy-s-kursom-inekciy-dlya-indukcii" TargetMode="External"/><Relationship Id="rId70" Type="http://schemas.openxmlformats.org/officeDocument/2006/relationships/hyperlink" Target="http://kubmedcenter.ru/services/predostavlenie-donorskogo-embriona-posle-pgd-krio-1-embrion" TargetMode="External"/><Relationship Id="rId75" Type="http://schemas.openxmlformats.org/officeDocument/2006/relationships/hyperlink" Target="http://kubmedcenter.ru/services/morfologiya-po-kryugeru" TargetMode="External"/><Relationship Id="rId91" Type="http://schemas.openxmlformats.org/officeDocument/2006/relationships/hyperlink" Target="http://kubmedcenter.ru/services/uzi/dopplerografiya-ploda" TargetMode="External"/><Relationship Id="rId96" Type="http://schemas.openxmlformats.org/officeDocument/2006/relationships/hyperlink" Target="http://kubmedcenter.ru/services/uzi-organov-bryushnoy-polosti-sokratitelnaya-funkciya-zhelchnogo-puzyrya" TargetMode="External"/><Relationship Id="rId140" Type="http://schemas.openxmlformats.org/officeDocument/2006/relationships/hyperlink" Target="http://kubmedcenter.ru/services/dostavka-donorskogo-materiala" TargetMode="External"/><Relationship Id="rId145" Type="http://schemas.openxmlformats.org/officeDocument/2006/relationships/hyperlink" Target="http://kubmedcenter.ru/services/preimplantacionnyy-geneticheskiy-skrining-24-hromosomy-genetisure-4-doplata-za-kazhdyy" TargetMode="External"/><Relationship Id="rId161" Type="http://schemas.openxmlformats.org/officeDocument/2006/relationships/hyperlink" Target="http://kubmedcenter.ru/services/neinvazivnaya-prenatalnaya-geneticheskaya-diagnostika-dlya-monohorialnoy-dvoyni-panorama" TargetMode="External"/><Relationship Id="rId1" Type="http://schemas.openxmlformats.org/officeDocument/2006/relationships/styles" Target="styles.xml"/><Relationship Id="rId6" Type="http://schemas.openxmlformats.org/officeDocument/2006/relationships/hyperlink" Target="http://kubmedcenter.ru/services/onlayn-konsultaciya-vracha-urologa-povtornaya-30-minut" TargetMode="External"/><Relationship Id="rId23" Type="http://schemas.openxmlformats.org/officeDocument/2006/relationships/hyperlink" Target="http://kubmedcenter.ru/services/programma-no-2-krioperenos" TargetMode="External"/><Relationship Id="rId28" Type="http://schemas.openxmlformats.org/officeDocument/2006/relationships/hyperlink" Target="http://kubmedcenter.ru/services/programma-no-7-polnyy-cikl-eko-s-ispolzovaniem-svezhih-oocitov-donora" TargetMode="External"/><Relationship Id="rId49" Type="http://schemas.openxmlformats.org/officeDocument/2006/relationships/hyperlink" Target="http://kubmedcenter.ru/services/iksi-6-10-kletok-0" TargetMode="External"/><Relationship Id="rId114" Type="http://schemas.openxmlformats.org/officeDocument/2006/relationships/hyperlink" Target="http://kubmedcenter.ru/services/uzi-selezyonki" TargetMode="External"/><Relationship Id="rId119" Type="http://schemas.openxmlformats.org/officeDocument/2006/relationships/hyperlink" Target="http://kubmedcenter.ru/services/tesa-testicular-sperm-aspiration-aspiraciya-spermatozoidov-iz-yaichka-testikulyarnaya" TargetMode="External"/><Relationship Id="rId44" Type="http://schemas.openxmlformats.org/officeDocument/2006/relationships/hyperlink" Target="http://kubmedcenter.ru/services/teza-meza" TargetMode="External"/><Relationship Id="rId60" Type="http://schemas.openxmlformats.org/officeDocument/2006/relationships/hyperlink" Target="http://kubmedcenter.ru/services/lechenie-besplodiya/kriokonservaciya-embrionov" TargetMode="External"/><Relationship Id="rId65" Type="http://schemas.openxmlformats.org/officeDocument/2006/relationships/hyperlink" Target="http://kubmedcenter.ru/services/hranenie-spermy-embrionov-oocitov-do-360-dney" TargetMode="External"/><Relationship Id="rId81" Type="http://schemas.openxmlformats.org/officeDocument/2006/relationships/hyperlink" Target="http://kubmedcenter.ru/services/doplerografiya-sosudov-organov-bryushnoy-polosti-0" TargetMode="External"/><Relationship Id="rId86" Type="http://schemas.openxmlformats.org/officeDocument/2006/relationships/hyperlink" Target="http://kubmedcenter.ru/services/uzi/uzi-zhelchnogo-puzyrya-s-funkcionalnoy-proboy" TargetMode="External"/><Relationship Id="rId130" Type="http://schemas.openxmlformats.org/officeDocument/2006/relationships/hyperlink" Target="http://kubmedcenter.ru/services/ehogisterosalpingoskopiya-prohodimost-matochnyh-trub-bez-ucheta-stoimosti" TargetMode="External"/><Relationship Id="rId135" Type="http://schemas.openxmlformats.org/officeDocument/2006/relationships/hyperlink" Target="http://kubmedcenter.ru/services/podkozhnaya-inekciya-bez-stoimosti-preparatov" TargetMode="External"/><Relationship Id="rId151" Type="http://schemas.openxmlformats.org/officeDocument/2006/relationships/hyperlink" Target="http://kubmedcenter.ru/services/h274-skrining-na-nositelstvo-274-h-monogennyh-zabolevaniy-rasshirennaya-pan-etnicheskaya" TargetMode="External"/><Relationship Id="rId156" Type="http://schemas.openxmlformats.org/officeDocument/2006/relationships/hyperlink" Target="http://kubmedcenter.ru/services/besplodie-i-nevynashivanie-defekty-genov-sistemy-gemostaza-5-pokazateley-f-v-g1691a-f-ii" TargetMode="External"/><Relationship Id="rId13" Type="http://schemas.openxmlformats.org/officeDocument/2006/relationships/hyperlink" Target="http://kubmedcenter.ru/services/priem-vracha-ginekologa-pervichnyy-povtornyy-bez-uzi" TargetMode="External"/><Relationship Id="rId18" Type="http://schemas.openxmlformats.org/officeDocument/2006/relationships/hyperlink" Target="http://kubmedcenter.ru/services/programma-polnyy-cikl-eko-s-ispolzovaniem-svezhih-oocitov-donora" TargetMode="External"/><Relationship Id="rId39" Type="http://schemas.openxmlformats.org/officeDocument/2006/relationships/hyperlink" Target="http://kubmedcenter.ru/services/prebyvanie-v-dnevnom-stacionare-do-4-h-chasov-0" TargetMode="External"/><Relationship Id="rId109" Type="http://schemas.openxmlformats.org/officeDocument/2006/relationships/hyperlink" Target="http://kubmedcenter.ru/services/ginekologiya/sonogisterosalpingografiya" TargetMode="External"/><Relationship Id="rId34" Type="http://schemas.openxmlformats.org/officeDocument/2006/relationships/hyperlink" Target="http://kubmedcenter.ru/services/kurs-inekciy-dlya-stimulyacii-superovulyacii-lyuboy-protokol" TargetMode="External"/><Relationship Id="rId50" Type="http://schemas.openxmlformats.org/officeDocument/2006/relationships/hyperlink" Target="http://kubmedcenter.ru/services/iksi-bolee-10-kletok" TargetMode="External"/><Relationship Id="rId55" Type="http://schemas.openxmlformats.org/officeDocument/2006/relationships/hyperlink" Target="http://kubmedcenter.ru/services/inseminaciya-spermoy-muzha-svoego-donora-dvukratnaya-v-odnom-cikle" TargetMode="External"/><Relationship Id="rId76" Type="http://schemas.openxmlformats.org/officeDocument/2006/relationships/hyperlink" Target="http://kubmedcenter.ru/services/opredelenie-antispermalnyh-tel-v-sperme-mar-test" TargetMode="External"/><Relationship Id="rId97" Type="http://schemas.openxmlformats.org/officeDocument/2006/relationships/hyperlink" Target="http://kubmedcenter.ru/services/uzi-pecheni" TargetMode="External"/><Relationship Id="rId104" Type="http://schemas.openxmlformats.org/officeDocument/2006/relationships/hyperlink" Target="http://kubmedcenter.ru/services/uzi-pri-beremennosti-v-i-trimestre" TargetMode="External"/><Relationship Id="rId120" Type="http://schemas.openxmlformats.org/officeDocument/2006/relationships/hyperlink" Target="http://kubmedcenter.ru/services/tese-meza-izvlechenie-spermatozoidov-iz-yaichkamikrohirurgicheskaya-aspiraciya-spermy-iz" TargetMode="External"/><Relationship Id="rId125" Type="http://schemas.openxmlformats.org/officeDocument/2006/relationships/hyperlink" Target="http://kubmedcenter.ru/services/punkciya-kisty-yaichnika-bez-ucheta-stoimosti-anesteziologicheskogo-posobiya" TargetMode="External"/><Relationship Id="rId141" Type="http://schemas.openxmlformats.org/officeDocument/2006/relationships/hyperlink" Target="http://kubmedcenter.ru/services/oformlenie-vypiski-dlya-polucheniya-napravleniya-po-oms" TargetMode="External"/><Relationship Id="rId146" Type="http://schemas.openxmlformats.org/officeDocument/2006/relationships/hyperlink" Target="http://kubmedcenter.ru/services/preimplantacionnyy-geneticheskiy-skrining-24-hromosomy-genetisure-1-embrion-vklyuchaya" TargetMode="External"/><Relationship Id="rId7" Type="http://schemas.openxmlformats.org/officeDocument/2006/relationships/hyperlink" Target="http://kubmedcenter.ru/services/onlayn-konsultaciya-molekulyarnogo-genetika-30-minut" TargetMode="External"/><Relationship Id="rId71" Type="http://schemas.openxmlformats.org/officeDocument/2006/relationships/hyperlink" Target="http://kubmedcenter.ru/services/predostavlenie-donorskoy-spermy-evropeyskiy-donor-1-doza" TargetMode="External"/><Relationship Id="rId92" Type="http://schemas.openxmlformats.org/officeDocument/2006/relationships/hyperlink" Target="http://kubmedcenter.ru/services/ginekologiya/konsultaciya-ginekologa-s-uzi" TargetMode="External"/><Relationship Id="rId162" Type="http://schemas.openxmlformats.org/officeDocument/2006/relationships/hyperlink" Target="http://kubmedcenter.ru/services/ustanovlenie-geneticheskih-prichin-nerazvivayushcheysya-beremennosti-vita-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ubmedcenter.ru/services/programma-no-8-programma-eko-s-ispolzovaniem-vitrificirovannyh-oocitov" TargetMode="External"/><Relationship Id="rId24" Type="http://schemas.openxmlformats.org/officeDocument/2006/relationships/hyperlink" Target="http://kubmedcenter.ru/services/programma-no-3-cikl-eko-bazovaya" TargetMode="External"/><Relationship Id="rId40" Type="http://schemas.openxmlformats.org/officeDocument/2006/relationships/hyperlink" Target="http://kubmedcenter.ru/services/probnyy-perenos" TargetMode="External"/><Relationship Id="rId45" Type="http://schemas.openxmlformats.org/officeDocument/2006/relationships/hyperlink" Target="http://kubmedcenter.ru/services/uchastie-2-go-lica-surrogatnoy-mamy-ili-donora-oocitov-v-programme" TargetMode="External"/><Relationship Id="rId66" Type="http://schemas.openxmlformats.org/officeDocument/2006/relationships/hyperlink" Target="http://kubmedcenter.ru/services/lechenie-besplodiya/donorskaya-sperma" TargetMode="External"/><Relationship Id="rId87" Type="http://schemas.openxmlformats.org/officeDocument/2006/relationships/hyperlink" Target="http://kubmedcenter.ru/services/uzi/uzi-limfouzlov-oblasti-shei" TargetMode="External"/><Relationship Id="rId110" Type="http://schemas.openxmlformats.org/officeDocument/2006/relationships/hyperlink" Target="http://kubmedcenter.ru/services/uzi/uzi-ploda-3d-s-zapisyu-na-dvd" TargetMode="External"/><Relationship Id="rId115" Type="http://schemas.openxmlformats.org/officeDocument/2006/relationships/hyperlink" Target="http://kubmedcenter.ru/services/uzi/uzi-slyunnyh-zhelez" TargetMode="External"/><Relationship Id="rId131" Type="http://schemas.openxmlformats.org/officeDocument/2006/relationships/hyperlink" Target="http://kubmedcenter.ru/services/vnutrivennaya-inekciya-bez-stoimosti-preparatov" TargetMode="External"/><Relationship Id="rId136" Type="http://schemas.openxmlformats.org/officeDocument/2006/relationships/hyperlink" Target="http://kubmedcenter.ru/services/provedenie-korrigiruyushchey-terapii-s-vklyucheniem-infuzionnyh-rastvorov-posle-provedeniya" TargetMode="External"/><Relationship Id="rId157" Type="http://schemas.openxmlformats.org/officeDocument/2006/relationships/hyperlink" Target="http://kubmedcenter.ru/services/neinvazivnaya-prenatalnaya-geneticheskaya-diagnostika-aneuplodiy-podhodit-dlya-odnoplodnoy" TargetMode="External"/><Relationship Id="rId61" Type="http://schemas.openxmlformats.org/officeDocument/2006/relationships/hyperlink" Target="http://kubmedcenter.ru/services/%D1%80%D0%B0%D0%B7%D0%BC%D0%BE%D1%80%D0%BE%D0%B7%D0%BA%D0%B0-%D1%8D%D0%BC%D0%B1%D1%80%D0%B8%D0%BE%D0%BD%D0%BE%D0%B2-%D1%81%D0%BF%D0%B5%D1%80%D0%BC%D1%8B" TargetMode="External"/><Relationship Id="rId82" Type="http://schemas.openxmlformats.org/officeDocument/2006/relationships/hyperlink" Target="http://kubmedcenter.ru/services/uzi/dopplerografiya-pochek" TargetMode="External"/><Relationship Id="rId152" Type="http://schemas.openxmlformats.org/officeDocument/2006/relationships/hyperlink" Target="http://kubmedcenter.ru/services/h4-skrining-na-nositelstvo-4-h-monogennyh-zabolevaniy-cftr-sma-fragile-x-dmd-horizontm-do" TargetMode="External"/><Relationship Id="rId19" Type="http://schemas.openxmlformats.org/officeDocument/2006/relationships/hyperlink" Target="http://kubmedcenter.ru/services/programma-eko-bazovaya-s-lekarstvennymi-preparatami" TargetMode="External"/><Relationship Id="rId14" Type="http://schemas.openxmlformats.org/officeDocument/2006/relationships/hyperlink" Target="http://kubmedcenter.ru/services/programma-polnyy-cikl-eko" TargetMode="External"/><Relationship Id="rId30" Type="http://schemas.openxmlformats.org/officeDocument/2006/relationships/hyperlink" Target="http://kubmedcenter.ru/services/anesteziologicheskoe-posobie-0" TargetMode="External"/><Relationship Id="rId35" Type="http://schemas.openxmlformats.org/officeDocument/2006/relationships/hyperlink" Target="http://kubmedcenter.ru/services/oplodotvorenie-invitro" TargetMode="External"/><Relationship Id="rId56" Type="http://schemas.openxmlformats.org/officeDocument/2006/relationships/hyperlink" Target="http://kubmedcenter.ru/services/inseminaciya-spermoy-muzhasvoego-donora-s-kursom-inekciy-dlya-indukcii-superovulyacii" TargetMode="External"/><Relationship Id="rId77" Type="http://schemas.openxmlformats.org/officeDocument/2006/relationships/hyperlink" Target="http://kubmedcenter.ru/services/spermogramma-po-normam-voz" TargetMode="External"/><Relationship Id="rId100" Type="http://schemas.openxmlformats.org/officeDocument/2006/relationships/hyperlink" Target="http://kubmedcenter.ru/services/uzi/uzi-organov-bryushnoy-polosti-zhkt" TargetMode="External"/><Relationship Id="rId105" Type="http://schemas.openxmlformats.org/officeDocument/2006/relationships/hyperlink" Target="http://kubmedcenter.ru/services/uzi-pri-beremennosti-v-i-trimestre-pri-mnogoplodnoy-beremennosti" TargetMode="External"/><Relationship Id="rId126" Type="http://schemas.openxmlformats.org/officeDocument/2006/relationships/hyperlink" Target="http://kubmedcenter.ru/services/udalenie-vms" TargetMode="External"/><Relationship Id="rId147" Type="http://schemas.openxmlformats.org/officeDocument/2006/relationships/hyperlink" Target="http://kubmedcenter.ru/services/preimplantacionnyy-geneticheskiy-skrining-24-hromosomy-genetisure-2-embriona-vklyuchaya" TargetMode="External"/><Relationship Id="rId8" Type="http://schemas.openxmlformats.org/officeDocument/2006/relationships/hyperlink" Target="http://kubmedcenter.ru/services/onlayn-konsultaciya-specialista-30-minut" TargetMode="External"/><Relationship Id="rId51" Type="http://schemas.openxmlformats.org/officeDocument/2006/relationships/hyperlink" Target="http://kubmedcenter.ru/services/inseminaciya-spermoy-donora-predlozhennogo-klinikoy-odnokratno-evropeyskiy-donor" TargetMode="External"/><Relationship Id="rId72" Type="http://schemas.openxmlformats.org/officeDocument/2006/relationships/hyperlink" Target="http://kubmedcenter.ru/services/predostavlenie-donorskoy-spermy-rossiyskiy-donor-1-doza" TargetMode="External"/><Relationship Id="rId93" Type="http://schemas.openxmlformats.org/officeDocument/2006/relationships/hyperlink" Target="http://kubmedcenter.ru/services/uzi/uzi-mochevogo-puzyrya" TargetMode="External"/><Relationship Id="rId98" Type="http://schemas.openxmlformats.org/officeDocument/2006/relationships/hyperlink" Target="http://kubmedcenter.ru/services/uzi/uzi-zabryushinnogo-prostranstva" TargetMode="External"/><Relationship Id="rId121" Type="http://schemas.openxmlformats.org/officeDocument/2006/relationships/hyperlink" Target="http://kubmedcenter.ru/services/applikaciya-lekarstvennyh-sredstv-vvedenie-tamponov-obrabotka-sheyki-matki-bez-ucheta" TargetMode="External"/><Relationship Id="rId142" Type="http://schemas.openxmlformats.org/officeDocument/2006/relationships/hyperlink" Target="http://kubmedcenter.ru/services/oformlenie-vypiski-dlya-polucheniya-napravleniya-po-oms-bez-stoimosti-obsledovaniy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kubmedcenter.ru/services/programma-no-4-cikl-eko-bazovaya-s-preparatami" TargetMode="External"/><Relationship Id="rId46" Type="http://schemas.openxmlformats.org/officeDocument/2006/relationships/hyperlink" Target="http://kubmedcenter.ru/services/lechenie-besplodiya/hetching" TargetMode="External"/><Relationship Id="rId67" Type="http://schemas.openxmlformats.org/officeDocument/2006/relationships/hyperlink" Target="http://kubmedcenter.ru/services/predostavlenie-donorskih-vitrificirovannyh-oocitov-6-oocitov" TargetMode="External"/><Relationship Id="rId116" Type="http://schemas.openxmlformats.org/officeDocument/2006/relationships/hyperlink" Target="http://kubmedcenter.ru/services/uzi/uzi-shchitovidnoy-zhelezy" TargetMode="External"/><Relationship Id="rId137" Type="http://schemas.openxmlformats.org/officeDocument/2006/relationships/hyperlink" Target="http://kubmedcenter.ru/services/standartnyy-kurs-inekciy-preparatov-dlya-indukcii-superovulyacii" TargetMode="External"/><Relationship Id="rId158" Type="http://schemas.openxmlformats.org/officeDocument/2006/relationships/hyperlink" Target="http://kubmedcenter.ru/services/neinvazivnaya-prenatalnaya-geneticheskaya-diagnostika-aneuplodiy-panel-mikrodeleciy-dlya" TargetMode="External"/><Relationship Id="rId20" Type="http://schemas.openxmlformats.org/officeDocument/2006/relationships/hyperlink" Target="http://kubmedcenter.ru/services/programma-eko-v-estestvennom-cikle-0" TargetMode="External"/><Relationship Id="rId41" Type="http://schemas.openxmlformats.org/officeDocument/2006/relationships/hyperlink" Target="http://kubmedcenter.ru/services/lechenie-besplodiya/programma-piksi-picsi" TargetMode="External"/><Relationship Id="rId62" Type="http://schemas.openxmlformats.org/officeDocument/2006/relationships/hyperlink" Target="http://kubmedcenter.ru/services/hranenie-spermy-embrionov-oocitov-do-90-dney" TargetMode="External"/><Relationship Id="rId83" Type="http://schemas.openxmlformats.org/officeDocument/2006/relationships/hyperlink" Target="http://kubmedcenter.ru/services/uzi/dopplerografiya-prostaty" TargetMode="External"/><Relationship Id="rId88" Type="http://schemas.openxmlformats.org/officeDocument/2006/relationships/hyperlink" Target="http://kubmedcenter.ru/services/uzi/uzi-matki-i-pridatkov" TargetMode="External"/><Relationship Id="rId111" Type="http://schemas.openxmlformats.org/officeDocument/2006/relationships/hyperlink" Target="http://kubmedcenter.ru/services/uzi-pri-beremennosti-vo-ii-trimestre-3d-c-fotografiey" TargetMode="External"/><Relationship Id="rId132" Type="http://schemas.openxmlformats.org/officeDocument/2006/relationships/hyperlink" Target="http://kubmedcenter.ru/services/vnutrivennoe-vlivanie-bez-stoimosti-preparatov" TargetMode="External"/><Relationship Id="rId153" Type="http://schemas.openxmlformats.org/officeDocument/2006/relationships/hyperlink" Target="http://kubmedcenter.ru/services/besplodie-i-nevynashivanie-hla-tipirovanie-1-pacienta-i-klass-po-lokusam-i-v-do-14" TargetMode="External"/><Relationship Id="rId15" Type="http://schemas.openxmlformats.org/officeDocument/2006/relationships/hyperlink" Target="http://kubmedcenter.ru/services/programma-polnyy-cikl-eko-s-lekarstvennymi-preparatami" TargetMode="External"/><Relationship Id="rId36" Type="http://schemas.openxmlformats.org/officeDocument/2006/relationships/hyperlink" Target="http://kubmedcenter.ru/services/perenos-embrionov-v-polost-matki" TargetMode="External"/><Relationship Id="rId57" Type="http://schemas.openxmlformats.org/officeDocument/2006/relationships/hyperlink" Target="http://kubmedcenter.ru/services/kriokonservaciya-kazhdoy-sleduyushchey-kriosolomki" TargetMode="External"/><Relationship Id="rId106" Type="http://schemas.openxmlformats.org/officeDocument/2006/relationships/hyperlink" Target="http://kubmedcenter.ru/services/ginekologiya/punkciya-kisty-yaichnikov-pod-uz-kontrolem" TargetMode="External"/><Relationship Id="rId127" Type="http://schemas.openxmlformats.org/officeDocument/2006/relationships/hyperlink" Target="http://kubmedcenter.ru/services/vulvoskopiya" TargetMode="External"/><Relationship Id="rId10" Type="http://schemas.openxmlformats.org/officeDocument/2006/relationships/hyperlink" Target="http://kubmedcenter.ru/services/pervichnyy-priem-drugih-specialistov" TargetMode="External"/><Relationship Id="rId31" Type="http://schemas.openxmlformats.org/officeDocument/2006/relationships/hyperlink" Target="http://kubmedcenter.ru/services/dvoynoy-povtornyy-perenos-embrionov" TargetMode="External"/><Relationship Id="rId52" Type="http://schemas.openxmlformats.org/officeDocument/2006/relationships/hyperlink" Target="http://kubmedcenter.ru/services/inseminaciya-spermoy-donora-predlozhennogo-klinikoy-odnokratno-rossiyskiy-donor" TargetMode="External"/><Relationship Id="rId73" Type="http://schemas.openxmlformats.org/officeDocument/2006/relationships/hyperlink" Target="http://kubmedcenter.ru/services/predostavlenie-nativnyh-oocitov-1-oocit" TargetMode="External"/><Relationship Id="rId78" Type="http://schemas.openxmlformats.org/officeDocument/2006/relationships/hyperlink" Target="http://kubmedcenter.ru/services/doplerografiya-limfouzlov" TargetMode="External"/><Relationship Id="rId94" Type="http://schemas.openxmlformats.org/officeDocument/2006/relationships/hyperlink" Target="http://kubmedcenter.ru/services/uzi-nizhnego-matochnogo-segmenta-posleoperacionnogo-rubca-na-matke" TargetMode="External"/><Relationship Id="rId99" Type="http://schemas.openxmlformats.org/officeDocument/2006/relationships/hyperlink" Target="http://kubmedcenter.ru/services/uzi-podzheludochnoy-zhelezy" TargetMode="External"/><Relationship Id="rId101" Type="http://schemas.openxmlformats.org/officeDocument/2006/relationships/hyperlink" Target="http://kubmedcenter.ru/services/uzi-pochek-nadpochechnikov-i-mochevogo-puzyrya" TargetMode="External"/><Relationship Id="rId122" Type="http://schemas.openxmlformats.org/officeDocument/2006/relationships/hyperlink" Target="http://kubmedcenter.ru/services/vvedenie-vms-bez-stoimosti-spirali" TargetMode="External"/><Relationship Id="rId143" Type="http://schemas.openxmlformats.org/officeDocument/2006/relationships/hyperlink" Target="http://kubmedcenter.ru/services/kariomepping-preimplantacionnaya-diagnostika-pgd-monogennogo-zabolevaniya-skrining-24" TargetMode="External"/><Relationship Id="rId148" Type="http://schemas.openxmlformats.org/officeDocument/2006/relationships/hyperlink" Target="http://kubmedcenter.ru/services/preimplantacionnyy-geneticheskiy-skrining-24-hromosomy-genetisure-3-embriona-vklyuchaya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kubmedcenter.ru/services/konsultaciya-vracha-embriologa" TargetMode="External"/><Relationship Id="rId9" Type="http://schemas.openxmlformats.org/officeDocument/2006/relationships/hyperlink" Target="http://kubmedcenter.ru/services/pervichnyy-priem-vracha-reproduktologa-s-uzi" TargetMode="External"/><Relationship Id="rId26" Type="http://schemas.openxmlformats.org/officeDocument/2006/relationships/hyperlink" Target="http://kubmedcenter.ru/services/programma-no-5-polnyy-cikl-bez-preparatov" TargetMode="External"/><Relationship Id="rId47" Type="http://schemas.openxmlformats.org/officeDocument/2006/relationships/hyperlink" Target="http://kubmedcenter.ru/services/lechenie-besplodiya/iksi" TargetMode="External"/><Relationship Id="rId68" Type="http://schemas.openxmlformats.org/officeDocument/2006/relationships/hyperlink" Target="http://kubmedcenter.ru/services/predostavlenie-donorskogo-embriona-bez-pgd-krio-1-embrion" TargetMode="External"/><Relationship Id="rId89" Type="http://schemas.openxmlformats.org/officeDocument/2006/relationships/hyperlink" Target="http://kubmedcenter.ru/services/uzi/uzi-pochek" TargetMode="External"/><Relationship Id="rId112" Type="http://schemas.openxmlformats.org/officeDocument/2006/relationships/hyperlink" Target="http://kubmedcenter.ru/services/uzi-pri-beremennosti-vo-ii-trimestre-3d-pri-mnogoplodnoy-beremennosti-c-fotografiey" TargetMode="External"/><Relationship Id="rId133" Type="http://schemas.openxmlformats.org/officeDocument/2006/relationships/hyperlink" Target="http://kubmedcenter.ru/services/vnutrimyshechnaya-inekciya-bez-stoimosti-preparatov" TargetMode="External"/><Relationship Id="rId154" Type="http://schemas.openxmlformats.org/officeDocument/2006/relationships/hyperlink" Target="http://kubmedcenter.ru/services/besplodie-i-nevynashivanie-hla-tipirovanie-1-pacienta-ii-klass-po-lokusam-drb1-dqa1-dqb1-do" TargetMode="External"/><Relationship Id="rId16" Type="http://schemas.openxmlformats.org/officeDocument/2006/relationships/hyperlink" Target="http://kubmedcenter.ru/services/programma-eko-bazovaya-0" TargetMode="External"/><Relationship Id="rId37" Type="http://schemas.openxmlformats.org/officeDocument/2006/relationships/hyperlink" Target="http://kubmedcenter.ru/services/polnyy-cikl-kultivirovaniya" TargetMode="External"/><Relationship Id="rId58" Type="http://schemas.openxmlformats.org/officeDocument/2006/relationships/hyperlink" Target="http://kubmedcenter.ru/services/kriokonservaciya-oocitov-za-kazhduyu-kriosolominku" TargetMode="External"/><Relationship Id="rId79" Type="http://schemas.openxmlformats.org/officeDocument/2006/relationships/hyperlink" Target="http://kubmedcenter.ru/services/uzi/dopplerografiya-v-ginekologii" TargetMode="External"/><Relationship Id="rId102" Type="http://schemas.openxmlformats.org/officeDocument/2006/relationships/hyperlink" Target="http://kubmedcenter.ru/services/ginekologiya/kolposkopiya" TargetMode="External"/><Relationship Id="rId123" Type="http://schemas.openxmlformats.org/officeDocument/2006/relationships/hyperlink" Target="http://kubmedcenter.ru/services/vnutrimatochnoe-vvedenie-mononuklearnyh-kletok-perifericheskoy-krovi" TargetMode="External"/><Relationship Id="rId144" Type="http://schemas.openxmlformats.org/officeDocument/2006/relationships/hyperlink" Target="http://kubmedcenter.ru/services/kariomepping-5-doplata-za-kazhdyy-posleduyushchiy-obrazec-do-30-dney" TargetMode="External"/><Relationship Id="rId90" Type="http://schemas.openxmlformats.org/officeDocument/2006/relationships/hyperlink" Target="http://kubmedcenter.ru/services/uzi/dopplerografiya-v-akusherstve" TargetMode="External"/><Relationship Id="rId27" Type="http://schemas.openxmlformats.org/officeDocument/2006/relationships/hyperlink" Target="http://kubmedcenter.ru/services/programma-no-6-polnyy-cikl-lecheniya-s-kursom-inekciy" TargetMode="External"/><Relationship Id="rId48" Type="http://schemas.openxmlformats.org/officeDocument/2006/relationships/hyperlink" Target="http://kubmedcenter.ru/services/iksi-2-5-kletok" TargetMode="External"/><Relationship Id="rId69" Type="http://schemas.openxmlformats.org/officeDocument/2006/relationships/hyperlink" Target="http://kubmedcenter.ru/services/predostavlenie-donorskogo-embriona-bez-pgd-krio-2-embriona" TargetMode="External"/><Relationship Id="rId113" Type="http://schemas.openxmlformats.org/officeDocument/2006/relationships/hyperlink" Target="http://kubmedcenter.ru/services/uzi-pri-beremennosti-vo-ii-trimestre-pri-mnogoplodnoy-beremennosti" TargetMode="External"/><Relationship Id="rId134" Type="http://schemas.openxmlformats.org/officeDocument/2006/relationships/hyperlink" Target="http://kubmedcenter.ru/services/zabor-krovi-iz-veny" TargetMode="External"/><Relationship Id="rId80" Type="http://schemas.openxmlformats.org/officeDocument/2006/relationships/hyperlink" Target="http://kubmedcenter.ru/services/uzi/dopplerografiya-molochnyh-zhelez" TargetMode="External"/><Relationship Id="rId155" Type="http://schemas.openxmlformats.org/officeDocument/2006/relationships/hyperlink" Target="http://kubmedcenter.ru/services/besplodie-i-nevynashivanie-defekty-genov-sistemy-gemostaza-10-pokaz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4148</Words>
  <Characters>23646</Characters>
  <Application>Microsoft Office Word</Application>
  <DocSecurity>0</DocSecurity>
  <Lines>197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2019-04-15T03:36:00Z</dcterms:created>
  <dcterms:modified xsi:type="dcterms:W3CDTF">2019-04-15T03:39:00Z</dcterms:modified>
</cp:coreProperties>
</file>