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7C2" w:rsidRPr="008B77C2" w:rsidRDefault="008B77C2" w:rsidP="008B77C2">
      <w:pPr>
        <w:spacing w:before="375" w:after="150" w:line="240" w:lineRule="auto"/>
        <w:outlineLvl w:val="1"/>
        <w:rPr>
          <w:rFonts w:ascii="Arial" w:eastAsia="Times New Roman" w:hAnsi="Arial" w:cs="Arial"/>
          <w:color w:val="D20A1C"/>
          <w:sz w:val="28"/>
          <w:szCs w:val="28"/>
          <w:lang w:eastAsia="ru-RU"/>
        </w:rPr>
      </w:pPr>
      <w:r w:rsidRPr="008B77C2">
        <w:rPr>
          <w:rFonts w:ascii="Arial" w:eastAsia="Times New Roman" w:hAnsi="Arial" w:cs="Arial"/>
          <w:color w:val="D20A1C"/>
          <w:sz w:val="28"/>
          <w:szCs w:val="28"/>
          <w:lang w:eastAsia="ru-RU"/>
        </w:rPr>
        <w:t>УСЛОВИЯ И СРОКИ диспансеризации населения для отдельных категорий населения</w:t>
      </w:r>
    </w:p>
    <w:p w:rsidR="008B77C2" w:rsidRPr="008B77C2" w:rsidRDefault="008B77C2" w:rsidP="008B77C2">
      <w:pPr>
        <w:spacing w:before="45" w:after="105" w:line="240" w:lineRule="auto"/>
        <w:rPr>
          <w:rFonts w:ascii="Arial" w:eastAsia="Times New Roman" w:hAnsi="Arial" w:cs="Arial"/>
          <w:color w:val="525252"/>
          <w:lang w:eastAsia="ru-RU"/>
        </w:rPr>
      </w:pPr>
      <w:r w:rsidRPr="008B77C2">
        <w:rPr>
          <w:rFonts w:ascii="Arial" w:eastAsia="Times New Roman" w:hAnsi="Arial" w:cs="Arial"/>
          <w:color w:val="525252"/>
          <w:lang w:eastAsia="ru-RU"/>
        </w:rPr>
        <w:t>Диспансеризация и диспансерное наблюдение населения представляет собой комплекс мероприятий, в том числе медицинский осмотр врачами нескольких специальностей и применение необходимых методов обследования, осуществляемых в отношении определенных групп населения в целях своевременного выявления, предупреждения осложнений, обострений заболеваний, иных патологических состояний, их профилактики и осуществления медицинской реабилитации в соответствии со статьей 46, частью 1 статьи 54 Федерального закона от 21 ноября 2011 года № 323-ФЗ «Об основах охраны здоровья граждан в Российской Федерации»:</w:t>
      </w:r>
    </w:p>
    <w:p w:rsidR="008B77C2" w:rsidRPr="008B77C2" w:rsidRDefault="008B77C2" w:rsidP="008B77C2">
      <w:pPr>
        <w:spacing w:before="45" w:after="105" w:line="240" w:lineRule="auto"/>
        <w:rPr>
          <w:rFonts w:ascii="Arial" w:eastAsia="Times New Roman" w:hAnsi="Arial" w:cs="Arial"/>
          <w:color w:val="525252"/>
          <w:lang w:eastAsia="ru-RU"/>
        </w:rPr>
      </w:pPr>
      <w:r w:rsidRPr="008B77C2">
        <w:rPr>
          <w:rFonts w:ascii="Arial" w:eastAsia="Times New Roman" w:hAnsi="Arial" w:cs="Arial"/>
          <w:color w:val="525252"/>
          <w:lang w:eastAsia="ru-RU"/>
        </w:rPr>
        <w:t>диспансеризация несовершеннолетних, в том числе в период обучения и воспитания в образовательных организациях; диспансеризация обучающихся студентов;</w:t>
      </w:r>
    </w:p>
    <w:p w:rsidR="008B77C2" w:rsidRPr="008B77C2" w:rsidRDefault="008B77C2" w:rsidP="008B77C2">
      <w:pPr>
        <w:spacing w:before="45" w:after="105" w:line="240" w:lineRule="auto"/>
        <w:rPr>
          <w:rFonts w:ascii="Arial" w:eastAsia="Times New Roman" w:hAnsi="Arial" w:cs="Arial"/>
          <w:color w:val="525252"/>
          <w:lang w:eastAsia="ru-RU"/>
        </w:rPr>
      </w:pPr>
      <w:r w:rsidRPr="008B77C2">
        <w:rPr>
          <w:rFonts w:ascii="Arial" w:eastAsia="Times New Roman" w:hAnsi="Arial" w:cs="Arial"/>
          <w:color w:val="525252"/>
          <w:lang w:eastAsia="ru-RU"/>
        </w:rPr>
        <w:t>диспансеризация детей-сирот и детей, находящихся в трудной жизненной ситуации;</w:t>
      </w:r>
    </w:p>
    <w:p w:rsidR="008B77C2" w:rsidRPr="008B77C2" w:rsidRDefault="008B77C2" w:rsidP="008B77C2">
      <w:pPr>
        <w:spacing w:before="45" w:after="105" w:line="240" w:lineRule="auto"/>
        <w:rPr>
          <w:rFonts w:ascii="Arial" w:eastAsia="Times New Roman" w:hAnsi="Arial" w:cs="Arial"/>
          <w:color w:val="525252"/>
          <w:lang w:eastAsia="ru-RU"/>
        </w:rPr>
      </w:pPr>
      <w:r w:rsidRPr="008B77C2">
        <w:rPr>
          <w:rFonts w:ascii="Arial" w:eastAsia="Times New Roman" w:hAnsi="Arial" w:cs="Arial"/>
          <w:color w:val="525252"/>
          <w:lang w:eastAsia="ru-RU"/>
        </w:rPr>
        <w:t>диспансеризации детей-сирот и детей, оставшихся без попечения родителей, в том числе усыновленных(удочеренных), принятых под опеку (попечительство), в приемную или патронатную семью; профилактические осмотры несовершеннолетних;</w:t>
      </w:r>
    </w:p>
    <w:p w:rsidR="008B77C2" w:rsidRPr="008B77C2" w:rsidRDefault="008B77C2" w:rsidP="008B77C2">
      <w:pPr>
        <w:spacing w:before="45" w:after="105" w:line="240" w:lineRule="auto"/>
        <w:rPr>
          <w:rFonts w:ascii="Arial" w:eastAsia="Times New Roman" w:hAnsi="Arial" w:cs="Arial"/>
          <w:color w:val="525252"/>
          <w:lang w:eastAsia="ru-RU"/>
        </w:rPr>
      </w:pPr>
      <w:r w:rsidRPr="008B77C2">
        <w:rPr>
          <w:rFonts w:ascii="Arial" w:eastAsia="Times New Roman" w:hAnsi="Arial" w:cs="Arial"/>
          <w:color w:val="525252"/>
          <w:lang w:eastAsia="ru-RU"/>
        </w:rPr>
        <w:t>медицинские осмотры несовершеннолетних, в том числе профилактические медицинские осмотры несовершеннолетних, в связи с</w:t>
      </w:r>
    </w:p>
    <w:p w:rsidR="008B77C2" w:rsidRPr="008B77C2" w:rsidRDefault="008B77C2" w:rsidP="008B77C2">
      <w:pPr>
        <w:spacing w:before="45" w:after="105" w:line="240" w:lineRule="auto"/>
        <w:rPr>
          <w:rFonts w:ascii="Arial" w:eastAsia="Times New Roman" w:hAnsi="Arial" w:cs="Arial"/>
          <w:color w:val="525252"/>
          <w:lang w:eastAsia="ru-RU"/>
        </w:rPr>
      </w:pPr>
      <w:r w:rsidRPr="008B77C2">
        <w:rPr>
          <w:rFonts w:ascii="Arial" w:eastAsia="Times New Roman" w:hAnsi="Arial" w:cs="Arial"/>
          <w:color w:val="525252"/>
          <w:lang w:eastAsia="ru-RU"/>
        </w:rPr>
        <w:t>занятиями физической культурой и спортом;</w:t>
      </w:r>
    </w:p>
    <w:p w:rsidR="008B77C2" w:rsidRPr="008B77C2" w:rsidRDefault="008B77C2" w:rsidP="008B77C2">
      <w:pPr>
        <w:spacing w:before="45" w:after="105" w:line="240" w:lineRule="auto"/>
        <w:rPr>
          <w:rFonts w:ascii="Arial" w:eastAsia="Times New Roman" w:hAnsi="Arial" w:cs="Arial"/>
          <w:color w:val="525252"/>
          <w:lang w:eastAsia="ru-RU"/>
        </w:rPr>
      </w:pPr>
      <w:r w:rsidRPr="008B77C2">
        <w:rPr>
          <w:rFonts w:ascii="Arial" w:eastAsia="Times New Roman" w:hAnsi="Arial" w:cs="Arial"/>
          <w:color w:val="525252"/>
          <w:lang w:eastAsia="ru-RU"/>
        </w:rPr>
        <w:t>диспансеризация определенных групп взрослого населения; диспансерное наблюдение женщин в период беременности. Диспансеризация направлена на раннее выявление и профилактику хронических, в том числе социально значимых заболеваний.</w:t>
      </w:r>
    </w:p>
    <w:p w:rsidR="008B77C2" w:rsidRPr="008B77C2" w:rsidRDefault="008B77C2" w:rsidP="008B77C2">
      <w:pPr>
        <w:spacing w:before="45" w:after="105" w:line="240" w:lineRule="auto"/>
        <w:rPr>
          <w:rFonts w:ascii="Arial" w:eastAsia="Times New Roman" w:hAnsi="Arial" w:cs="Arial"/>
          <w:color w:val="525252"/>
          <w:lang w:eastAsia="ru-RU"/>
        </w:rPr>
      </w:pPr>
      <w:r w:rsidRPr="008B77C2">
        <w:rPr>
          <w:rFonts w:ascii="Arial" w:eastAsia="Times New Roman" w:hAnsi="Arial" w:cs="Arial"/>
          <w:color w:val="525252"/>
          <w:lang w:eastAsia="ru-RU"/>
        </w:rPr>
        <w:t>При отсутствии необходимых врачей специалистов, лабораторных и функциональных исследований в медицинской организации консультации специалистов и диагностические исследования для дополнительной диспансеризации взрослого населения, детского населения могут проводиться с привлечением специалистов других медицинских организаций.</w:t>
      </w:r>
    </w:p>
    <w:p w:rsidR="008B77C2" w:rsidRPr="008B77C2" w:rsidRDefault="008B77C2" w:rsidP="008B77C2">
      <w:pPr>
        <w:spacing w:before="45" w:after="105" w:line="240" w:lineRule="auto"/>
        <w:rPr>
          <w:rFonts w:ascii="Arial" w:eastAsia="Times New Roman" w:hAnsi="Arial" w:cs="Arial"/>
          <w:color w:val="525252"/>
          <w:lang w:eastAsia="ru-RU"/>
        </w:rPr>
      </w:pPr>
      <w:r w:rsidRPr="008B77C2">
        <w:rPr>
          <w:rFonts w:ascii="Arial" w:eastAsia="Times New Roman" w:hAnsi="Arial" w:cs="Arial"/>
          <w:color w:val="525252"/>
          <w:lang w:eastAsia="ru-RU"/>
        </w:rPr>
        <w:t>Данные о результатах осмотров врачами-специалистами, проведенных исследованиях, рекомендации врачей-специалистов по проведению профилактических мероприятий и лечению, а также общее заключение с комплексной оценкой состояния здоровья населения вносятся в медицинскую документацию.</w:t>
      </w:r>
    </w:p>
    <w:p w:rsidR="008B77C2" w:rsidRPr="008B77C2" w:rsidRDefault="008B77C2" w:rsidP="008B77C2">
      <w:pPr>
        <w:spacing w:before="45" w:after="105" w:line="240" w:lineRule="auto"/>
        <w:rPr>
          <w:rFonts w:ascii="Arial" w:eastAsia="Times New Roman" w:hAnsi="Arial" w:cs="Arial"/>
          <w:color w:val="525252"/>
          <w:lang w:eastAsia="ru-RU"/>
        </w:rPr>
      </w:pPr>
      <w:r w:rsidRPr="008B77C2">
        <w:rPr>
          <w:rFonts w:ascii="Arial" w:eastAsia="Times New Roman" w:hAnsi="Arial" w:cs="Arial"/>
          <w:color w:val="525252"/>
          <w:lang w:eastAsia="ru-RU"/>
        </w:rPr>
        <w:t>Диспансеризация населения проводится медицинскими организациями в установленные дни и часы в соответствии с планом — графиком, сформированным с учетом численности и поименных списков граждан, подлежащих диспансеризации, в соответствии с нормативными документами Министерства здравоохранения Российской Федерации.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9A"/>
    <w:rsid w:val="0071729A"/>
    <w:rsid w:val="008B77C2"/>
    <w:rsid w:val="00A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8FE87-C29D-4848-8158-01988FCA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77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7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0">
    <w:name w:val="10"/>
    <w:basedOn w:val="a"/>
    <w:rsid w:val="008B7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2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2019-10-07T06:22:00Z</dcterms:created>
  <dcterms:modified xsi:type="dcterms:W3CDTF">2019-10-07T06:22:00Z</dcterms:modified>
</cp:coreProperties>
</file>