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4" w:rsidRPr="00631144" w:rsidRDefault="00631144" w:rsidP="00631144">
      <w:pPr>
        <w:shd w:val="clear" w:color="auto" w:fill="FFFFFF"/>
        <w:spacing w:after="360" w:line="240" w:lineRule="auto"/>
        <w:outlineLvl w:val="1"/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</w:pPr>
      <w:r w:rsidRPr="00631144"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  <w:t>Кольпоскопия</w:t>
      </w:r>
    </w:p>
    <w:p w:rsidR="00631144" w:rsidRPr="00631144" w:rsidRDefault="00631144" w:rsidP="0063114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24700" cy="3333750"/>
            <wp:effectExtent l="19050" t="0" r="0" b="0"/>
            <wp:docPr id="1" name="Рисунок 1" descr="Кольпос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ьпос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44" w:rsidRPr="00631144" w:rsidRDefault="00631144" w:rsidP="00631144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631144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Кольпоскопия простая и расширенная с забором биопсии (осмотр  шейки матки под микроскопом )</w:t>
      </w:r>
    </w:p>
    <w:p w:rsidR="00631144" w:rsidRPr="00631144" w:rsidRDefault="00631144" w:rsidP="00631144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631144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Для проведения по полису ОМС иметь направление, мазок на микрофлору.</w:t>
      </w:r>
    </w:p>
    <w:p w:rsidR="00631144" w:rsidRPr="00631144" w:rsidRDefault="00631144" w:rsidP="00631144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631144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</w:t>
      </w:r>
    </w:p>
    <w:p w:rsidR="00631144" w:rsidRPr="00631144" w:rsidRDefault="00631144" w:rsidP="00631144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631144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</w:t>
      </w:r>
    </w:p>
    <w:p w:rsidR="00631144" w:rsidRPr="00631144" w:rsidRDefault="00631144" w:rsidP="00631144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631144"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ru-RU"/>
        </w:rPr>
        <w:t>Стоимость услуги по прейскуранту 1 130,00 рублей</w:t>
      </w:r>
    </w:p>
    <w:p w:rsidR="00D10681" w:rsidRDefault="00D10681"/>
    <w:sectPr w:rsidR="00D10681" w:rsidSect="00D1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144"/>
    <w:rsid w:val="00631144"/>
    <w:rsid w:val="00D1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81"/>
  </w:style>
  <w:style w:type="paragraph" w:styleId="2">
    <w:name w:val="heading 2"/>
    <w:basedOn w:val="a"/>
    <w:link w:val="20"/>
    <w:uiPriority w:val="9"/>
    <w:qFormat/>
    <w:rsid w:val="00631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1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2019-09-10T11:34:00Z</dcterms:created>
  <dcterms:modified xsi:type="dcterms:W3CDTF">2019-09-10T11:35:00Z</dcterms:modified>
</cp:coreProperties>
</file>