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2" w:rsidRPr="00775B7D" w:rsidRDefault="005A4AC2" w:rsidP="005A4A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B7D">
        <w:rPr>
          <w:rFonts w:ascii="Times New Roman" w:hAnsi="Times New Roman" w:cs="Times New Roman"/>
          <w:b/>
          <w:sz w:val="28"/>
          <w:szCs w:val="28"/>
          <w:u w:val="single"/>
        </w:rPr>
        <w:t>Правила госпитализации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дневной стационар 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B7D">
        <w:rPr>
          <w:rFonts w:ascii="Times New Roman" w:hAnsi="Times New Roman" w:cs="Times New Roman"/>
          <w:sz w:val="28"/>
          <w:szCs w:val="28"/>
        </w:rPr>
        <w:t xml:space="preserve">Госпитализация пациента </w:t>
      </w:r>
      <w:r>
        <w:rPr>
          <w:rFonts w:ascii="Times New Roman" w:hAnsi="Times New Roman" w:cs="Times New Roman"/>
          <w:sz w:val="28"/>
          <w:szCs w:val="28"/>
        </w:rPr>
        <w:t>на дневной</w:t>
      </w:r>
      <w:r w:rsidRPr="00775B7D">
        <w:rPr>
          <w:rFonts w:ascii="Times New Roman" w:hAnsi="Times New Roman" w:cs="Times New Roman"/>
          <w:sz w:val="28"/>
          <w:szCs w:val="28"/>
        </w:rPr>
        <w:t xml:space="preserve"> стационар обеспечивается в оптимальные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7D">
        <w:rPr>
          <w:rFonts w:ascii="Times New Roman" w:hAnsi="Times New Roman" w:cs="Times New Roman"/>
          <w:sz w:val="28"/>
          <w:szCs w:val="28"/>
        </w:rPr>
        <w:t xml:space="preserve">лечащим врачом или иным медицинским работником при наличии показаний для госпитализации. </w:t>
      </w:r>
    </w:p>
    <w:p w:rsidR="005A4AC2" w:rsidRDefault="005A4AC2" w:rsidP="005A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>Общими показаниями для госпитализации являются:</w:t>
      </w:r>
    </w:p>
    <w:p w:rsidR="005A4AC2" w:rsidRDefault="005A4AC2" w:rsidP="005A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- наличие экстренных и неотложных состояний </w:t>
      </w:r>
    </w:p>
    <w:p w:rsidR="005A4AC2" w:rsidRDefault="005A4AC2" w:rsidP="005A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- наличие плановых состояний. </w:t>
      </w:r>
    </w:p>
    <w:p w:rsidR="005A4AC2" w:rsidRDefault="005A4AC2" w:rsidP="005A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>Экстренная госпитализация</w:t>
      </w:r>
    </w:p>
    <w:p w:rsidR="00CA6407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- острые заболевания, обострения хронических болезней, а также изоляции по экстренным или эпидемиологическим показаниям. Экстренная госпитализация (по экстренным показаниям) обеспечивается в профильные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775B7D">
        <w:rPr>
          <w:rFonts w:ascii="Times New Roman" w:hAnsi="Times New Roman" w:cs="Times New Roman"/>
          <w:sz w:val="28"/>
          <w:szCs w:val="28"/>
        </w:rPr>
        <w:t xml:space="preserve"> врачами скорой медицинской помощи, в </w:t>
      </w:r>
      <w:proofErr w:type="spellStart"/>
      <w:r w:rsidRPr="00775B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5B7D">
        <w:rPr>
          <w:rFonts w:ascii="Times New Roman" w:hAnsi="Times New Roman" w:cs="Times New Roman"/>
          <w:sz w:val="28"/>
          <w:szCs w:val="28"/>
        </w:rPr>
        <w:t xml:space="preserve">. </w:t>
      </w:r>
      <w:r w:rsidR="00CA6407">
        <w:rPr>
          <w:rFonts w:ascii="Times New Roman" w:hAnsi="Times New Roman" w:cs="Times New Roman"/>
          <w:sz w:val="28"/>
          <w:szCs w:val="28"/>
        </w:rPr>
        <w:t>и по направлению лечащего врача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B7D">
        <w:rPr>
          <w:rFonts w:ascii="Times New Roman" w:hAnsi="Times New Roman" w:cs="Times New Roman"/>
          <w:sz w:val="28"/>
          <w:szCs w:val="28"/>
        </w:rPr>
        <w:t xml:space="preserve">Плановая госпитализация – проведение диагностики и лечения, </w:t>
      </w:r>
      <w:r w:rsidR="00CA6407">
        <w:rPr>
          <w:rFonts w:ascii="Times New Roman" w:hAnsi="Times New Roman" w:cs="Times New Roman"/>
          <w:sz w:val="28"/>
          <w:szCs w:val="28"/>
        </w:rPr>
        <w:t xml:space="preserve">не </w:t>
      </w:r>
      <w:r w:rsidRPr="00775B7D">
        <w:rPr>
          <w:rFonts w:ascii="Times New Roman" w:hAnsi="Times New Roman" w:cs="Times New Roman"/>
          <w:sz w:val="28"/>
          <w:szCs w:val="28"/>
        </w:rPr>
        <w:t>требующие круглосуточного медицинского наблюдения</w:t>
      </w:r>
      <w:r w:rsidR="00CA6407">
        <w:rPr>
          <w:rFonts w:ascii="Times New Roman" w:hAnsi="Times New Roman" w:cs="Times New Roman"/>
          <w:sz w:val="28"/>
          <w:szCs w:val="28"/>
        </w:rPr>
        <w:t>.</w:t>
      </w:r>
      <w:r w:rsidRPr="00775B7D">
        <w:rPr>
          <w:rFonts w:ascii="Times New Roman" w:hAnsi="Times New Roman" w:cs="Times New Roman"/>
          <w:sz w:val="28"/>
          <w:szCs w:val="28"/>
        </w:rPr>
        <w:t xml:space="preserve"> Плановая медицинская помощь </w:t>
      </w:r>
      <w:r w:rsidR="00CA6407">
        <w:rPr>
          <w:rFonts w:ascii="Times New Roman" w:hAnsi="Times New Roman" w:cs="Times New Roman"/>
          <w:sz w:val="28"/>
          <w:szCs w:val="28"/>
        </w:rPr>
        <w:t xml:space="preserve">в </w:t>
      </w:r>
      <w:r w:rsidRPr="00775B7D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CA6407">
        <w:rPr>
          <w:rFonts w:ascii="Times New Roman" w:hAnsi="Times New Roman" w:cs="Times New Roman"/>
          <w:sz w:val="28"/>
          <w:szCs w:val="28"/>
        </w:rPr>
        <w:t xml:space="preserve"> дневного стационара</w:t>
      </w:r>
      <w:bookmarkStart w:id="0" w:name="_GoBack"/>
      <w:bookmarkEnd w:id="0"/>
      <w:r w:rsidRPr="00775B7D">
        <w:rPr>
          <w:rFonts w:ascii="Times New Roman" w:hAnsi="Times New Roman" w:cs="Times New Roman"/>
          <w:sz w:val="28"/>
          <w:szCs w:val="28"/>
        </w:rPr>
        <w:t xml:space="preserve">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 </w:t>
      </w:r>
    </w:p>
    <w:p w:rsidR="005A4AC2" w:rsidRDefault="005A4AC2" w:rsidP="005A4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госпитализации в </w:t>
      </w:r>
      <w:r>
        <w:rPr>
          <w:rFonts w:ascii="Times New Roman" w:hAnsi="Times New Roman" w:cs="Times New Roman"/>
          <w:sz w:val="28"/>
          <w:szCs w:val="28"/>
          <w:u w:val="single"/>
        </w:rPr>
        <w:t>дневной стационар</w:t>
      </w:r>
      <w:r w:rsidRPr="00775B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AC2" w:rsidRPr="00DD1E40" w:rsidRDefault="005A4AC2" w:rsidP="005A4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E40">
        <w:rPr>
          <w:sz w:val="28"/>
          <w:szCs w:val="28"/>
        </w:rPr>
        <w:t>оказание медицинской помощи больным, не требующим круглосуточного медицинского наблюдения в соответствии с утвержденными стандартами медицинской помощи;</w:t>
      </w:r>
    </w:p>
    <w:p w:rsidR="005A4AC2" w:rsidRPr="00DD1E40" w:rsidRDefault="005A4AC2" w:rsidP="005A4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1360d"/>
      <w:bookmarkEnd w:id="1"/>
      <w:r>
        <w:rPr>
          <w:sz w:val="28"/>
          <w:szCs w:val="28"/>
        </w:rPr>
        <w:t xml:space="preserve">- </w:t>
      </w:r>
      <w:r w:rsidRPr="00DD1E40">
        <w:rPr>
          <w:sz w:val="28"/>
          <w:szCs w:val="28"/>
        </w:rPr>
        <w:t>лечение больных, выписанных из стационара под наблюдение врача медицинской организации после оперативных </w:t>
      </w:r>
      <w:bookmarkStart w:id="2" w:name="bb21b"/>
      <w:bookmarkEnd w:id="2"/>
      <w:r w:rsidRPr="00DD1E40">
        <w:rPr>
          <w:sz w:val="28"/>
          <w:szCs w:val="28"/>
        </w:rPr>
        <w:t>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5A4AC2" w:rsidRPr="00553B51" w:rsidRDefault="005A4AC2" w:rsidP="005A4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a0439"/>
      <w:bookmarkEnd w:id="3"/>
      <w:r>
        <w:rPr>
          <w:sz w:val="28"/>
          <w:szCs w:val="28"/>
        </w:rPr>
        <w:t>п</w:t>
      </w:r>
      <w:r w:rsidRPr="00553B51">
        <w:rPr>
          <w:sz w:val="28"/>
          <w:szCs w:val="28"/>
        </w:rPr>
        <w:t xml:space="preserve">роведение комплексных профилактических и оздоровительных мероприятий лицам из групп риска повышенной заболеваемости, в </w:t>
      </w:r>
      <w:proofErr w:type="spellStart"/>
      <w:r w:rsidRPr="00553B51">
        <w:rPr>
          <w:sz w:val="28"/>
          <w:szCs w:val="28"/>
        </w:rPr>
        <w:t>т.ч</w:t>
      </w:r>
      <w:proofErr w:type="spellEnd"/>
      <w:r w:rsidRPr="00553B51">
        <w:rPr>
          <w:sz w:val="28"/>
          <w:szCs w:val="28"/>
        </w:rPr>
        <w:t>. профессиональной, а также длительно и часто болеющим</w:t>
      </w:r>
      <w:bookmarkStart w:id="4" w:name="l49"/>
      <w:bookmarkEnd w:id="4"/>
      <w:r>
        <w:rPr>
          <w:sz w:val="28"/>
          <w:szCs w:val="28"/>
        </w:rPr>
        <w:t>;</w:t>
      </w:r>
    </w:p>
    <w:p w:rsidR="005A4AC2" w:rsidRPr="00553B51" w:rsidRDefault="005A4AC2" w:rsidP="005A4AC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</w:t>
      </w:r>
      <w:bookmarkStart w:id="5" w:name="l5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AC2" w:rsidRPr="00553B51" w:rsidRDefault="005A4AC2" w:rsidP="005A4AC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адекватной терапии больным с впервые установленным диагнозом заболевания или хроническим больным при изменении степени тяжести заболевания</w:t>
      </w:r>
      <w:bookmarkStart w:id="6" w:name="l5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AC2" w:rsidRPr="00553B51" w:rsidRDefault="005A4AC2" w:rsidP="005A4AC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комплексного курсового лечения с применением современных медицинских технологий больным, не требующим круглосу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точного медицинского наблюдения;</w:t>
      </w:r>
    </w:p>
    <w:p w:rsidR="005A4AC2" w:rsidRDefault="005A4AC2" w:rsidP="005A4AC2">
      <w:pPr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тяжелые заболевания кожи и ее придатков;</w:t>
      </w:r>
    </w:p>
    <w:p w:rsidR="005A4AC2" w:rsidRDefault="005A4AC2" w:rsidP="005A4AC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53B51">
        <w:rPr>
          <w:rFonts w:ascii="Times New Roman" w:hAnsi="Times New Roman" w:cs="Times New Roman"/>
          <w:spacing w:val="2"/>
          <w:sz w:val="28"/>
          <w:szCs w:val="28"/>
        </w:rPr>
        <w:t>дерматозы, требующие сложного диагностического поиска;</w:t>
      </w:r>
      <w:r w:rsidRPr="00553B51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- </w:t>
      </w:r>
      <w:r w:rsidRPr="00553B51">
        <w:rPr>
          <w:rFonts w:ascii="Times New Roman" w:hAnsi="Times New Roman" w:cs="Times New Roman"/>
          <w:spacing w:val="2"/>
          <w:sz w:val="28"/>
          <w:szCs w:val="28"/>
        </w:rPr>
        <w:t>инфекции, передаваемые половым путем, при наличии следующих показаний:</w:t>
      </w:r>
    </w:p>
    <w:p w:rsidR="005A4AC2" w:rsidRDefault="005A4AC2" w:rsidP="005A4AC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- 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беременные, больные сифилисом, нуждающиеся в специфическом и профилактическом лечении;</w:t>
      </w:r>
    </w:p>
    <w:p w:rsidR="005A4AC2" w:rsidRDefault="005A4AC2" w:rsidP="005A4AC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- 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дети, больные врожденным сифилисом;</w:t>
      </w:r>
    </w:p>
    <w:p w:rsidR="005A4AC2" w:rsidRDefault="005A4AC2" w:rsidP="005A4AC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- 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 с приобретенным сифилисом до среднего школьного возраста (до 10 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5A4AC2" w:rsidRP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5A4AC2">
        <w:rPr>
          <w:rFonts w:ascii="Times New Roman" w:hAnsi="Times New Roman" w:cs="Times New Roman"/>
          <w:spacing w:val="2"/>
          <w:sz w:val="28"/>
          <w:szCs w:val="28"/>
        </w:rPr>
        <w:t xml:space="preserve">     - больные сифилисом, требующие регулярного проведения лечебных процедур.</w:t>
      </w:r>
      <w:r w:rsidRPr="005A4AC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775B7D">
        <w:rPr>
          <w:rFonts w:ascii="Times New Roman" w:hAnsi="Times New Roman" w:cs="Times New Roman"/>
          <w:sz w:val="28"/>
          <w:szCs w:val="28"/>
        </w:rPr>
        <w:t>иды медицинской помощи при госпитализации в плановой форме определяются в соответствии с лицензией медицинской организации, оказывающей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</w:t>
      </w:r>
      <w:r w:rsidRPr="0077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8CB" w:rsidRPr="00553B51" w:rsidRDefault="000518CB" w:rsidP="000518CB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0518CB" w:rsidRDefault="000518CB" w:rsidP="0005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3B51">
        <w:rPr>
          <w:rFonts w:ascii="Times New Roman" w:hAnsi="Times New Roman" w:cs="Times New Roman"/>
          <w:sz w:val="28"/>
          <w:szCs w:val="28"/>
        </w:rPr>
        <w:t>В своей деятельности дневной стационар лечебно-профилактического учреждения руководствуется законодательством Российской Федерации, нормативными правовыми актами Минздрава России, органов управления здравоохранением субъектов Российской Федерации</w:t>
      </w:r>
    </w:p>
    <w:p w:rsidR="000518CB" w:rsidRDefault="000518CB" w:rsidP="000518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и лекарственная помощь населению в условиях дневного стационара оказывается в рамках территориальной программы государственных гарантий (постановление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 ЕАО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.02.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58-пп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территориальной программы государственных гарантий бесплатного оказания гражданам медицинской помощи на территории ЕАО на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год»</w:t>
      </w:r>
      <w:r w:rsidRPr="00553B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граждан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518CB" w:rsidRDefault="000518CB" w:rsidP="000518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553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бесплатной медицинской помощью в соответствии с действующим законодательством Российской Федерации.</w:t>
      </w:r>
    </w:p>
    <w:p w:rsidR="000518CB" w:rsidRPr="00553B51" w:rsidRDefault="000518CB" w:rsidP="000518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Медицинская помощь организуется и оказывается в соответствии с порядком оказания мед помощи</w:t>
      </w:r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(Порядок оказания медицинской помощи по профилю "дерматовенерология" (утв. приказом Министерства здравоохранения Российской Федерации от 15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.11.</w:t>
      </w:r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2012 г. № 924н)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обязательными для исполнения на территории Российской Федерации всеми медицинскими организациями, а также на основе стандартов оказания специализированной медико-санитарной помощи в условиях дневного стационара и федеральных клинических рекомендаций (протоколов лечения).</w:t>
      </w:r>
      <w:proofErr w:type="gramEnd"/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(Федеральный закон от 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.11.2011 №</w:t>
      </w:r>
      <w:r w:rsidRPr="00553B5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323-ФЗ "Об основах охраны здоровья граждан в Российской Федерации"    часть 1 статьи 37).</w:t>
      </w:r>
    </w:p>
    <w:p w:rsidR="005A4AC2" w:rsidRDefault="005A4AC2" w:rsidP="005A4AC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67D">
        <w:rPr>
          <w:rFonts w:ascii="Times New Roman" w:hAnsi="Times New Roman" w:cs="Times New Roman"/>
          <w:sz w:val="28"/>
          <w:szCs w:val="28"/>
        </w:rPr>
        <w:t xml:space="preserve">Лечащий врач организует </w:t>
      </w:r>
      <w:proofErr w:type="gramStart"/>
      <w:r w:rsidRPr="002A067D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2A067D">
        <w:rPr>
          <w:rFonts w:ascii="Times New Roman" w:hAnsi="Times New Roman" w:cs="Times New Roman"/>
          <w:sz w:val="28"/>
          <w:szCs w:val="28"/>
        </w:rPr>
        <w:t xml:space="preserve">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7D">
        <w:rPr>
          <w:rFonts w:ascii="Times New Roman" w:hAnsi="Times New Roman" w:cs="Times New Roman"/>
          <w:sz w:val="28"/>
          <w:szCs w:val="28"/>
        </w:rPr>
        <w:t>(</w:t>
      </w:r>
      <w:r w:rsidRPr="002A0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от 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.11.</w:t>
      </w:r>
      <w:r w:rsidRPr="002A0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2A0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323-ФЗ "Об основах охраны здоровья граждан в Российской Федерации"   в части 2 </w:t>
      </w:r>
      <w:r w:rsidRPr="002A067D">
        <w:rPr>
          <w:rFonts w:ascii="Times New Roman" w:hAnsi="Times New Roman" w:cs="Times New Roman"/>
          <w:sz w:val="28"/>
          <w:szCs w:val="28"/>
        </w:rPr>
        <w:t>ст70)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C2" w:rsidRPr="00EE23B7" w:rsidRDefault="005A4AC2" w:rsidP="005A4AC2">
      <w:pPr>
        <w:shd w:val="clear" w:color="auto" w:fill="FFFFFF"/>
        <w:spacing w:after="0"/>
        <w:jc w:val="both"/>
        <w:textAlignment w:val="baseline"/>
        <w:rPr>
          <w:rFonts w:ascii="нгшщ" w:hAnsi="нгшщ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67D">
        <w:rPr>
          <w:rFonts w:ascii="Times New Roman" w:hAnsi="Times New Roman" w:cs="Times New Roman"/>
          <w:sz w:val="28"/>
          <w:szCs w:val="28"/>
        </w:rPr>
        <w:t xml:space="preserve">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пациента. Диагноз, как правило, включает в себя сведения об </w:t>
      </w:r>
      <w:r w:rsidRPr="00EE23B7">
        <w:rPr>
          <w:rFonts w:ascii="нгшщ" w:hAnsi="нгшщ" w:cs="Times New Roman"/>
          <w:sz w:val="28"/>
          <w:szCs w:val="28"/>
        </w:rPr>
        <w:t>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  <w:r>
        <w:rPr>
          <w:rFonts w:ascii="нгшщ" w:hAnsi="нгшщ" w:cs="Times New Roman"/>
          <w:sz w:val="28"/>
          <w:szCs w:val="28"/>
        </w:rPr>
        <w:t xml:space="preserve"> </w:t>
      </w:r>
      <w:r w:rsidRPr="00EE23B7">
        <w:rPr>
          <w:rFonts w:ascii="нгшщ" w:hAnsi="нгшщ" w:cs="Times New Roman"/>
          <w:sz w:val="28"/>
          <w:szCs w:val="28"/>
        </w:rPr>
        <w:t>(</w:t>
      </w:r>
      <w:r w:rsidRPr="00EE23B7">
        <w:rPr>
          <w:rFonts w:ascii="нгшщ" w:hAnsi="нгшщ" w:cs="Times New Roman"/>
          <w:bCs/>
          <w:sz w:val="28"/>
          <w:szCs w:val="28"/>
          <w:shd w:val="clear" w:color="auto" w:fill="FFFFFF"/>
        </w:rPr>
        <w:t xml:space="preserve">Федеральный закон от 21.11.2011 № 323-ФЗ "Об основах охраны здоровья граждан в Российской Федерации"   в части 5,6 </w:t>
      </w:r>
      <w:r w:rsidRPr="00EE23B7">
        <w:rPr>
          <w:rFonts w:ascii="нгшщ" w:hAnsi="нгшщ" w:cs="Times New Roman"/>
          <w:sz w:val="28"/>
          <w:szCs w:val="28"/>
        </w:rPr>
        <w:t>ст70) .</w:t>
      </w:r>
    </w:p>
    <w:p w:rsidR="005A4AC2" w:rsidRDefault="005A4AC2" w:rsidP="000518C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нгшщ" w:hAnsi="нгшщ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B7D">
        <w:rPr>
          <w:rFonts w:ascii="Times New Roman" w:hAnsi="Times New Roman" w:cs="Times New Roman"/>
          <w:sz w:val="28"/>
          <w:szCs w:val="28"/>
        </w:rPr>
        <w:t xml:space="preserve">При направлении на лечение </w:t>
      </w:r>
      <w:r w:rsidR="000518CB">
        <w:rPr>
          <w:rFonts w:ascii="Times New Roman" w:hAnsi="Times New Roman" w:cs="Times New Roman"/>
          <w:sz w:val="28"/>
          <w:szCs w:val="28"/>
        </w:rPr>
        <w:t xml:space="preserve">в дневной стационар </w:t>
      </w:r>
      <w:r w:rsidRPr="00775B7D">
        <w:rPr>
          <w:rFonts w:ascii="Times New Roman" w:hAnsi="Times New Roman" w:cs="Times New Roman"/>
          <w:sz w:val="28"/>
          <w:szCs w:val="28"/>
        </w:rPr>
        <w:t xml:space="preserve">обеспечиваются: очный осмотр пациента лечащим врачом, который определяет показания для госпитализации; оформление документации по установленным требованиям (запись в амбулаторной карте, направление на госпитализацию); </w:t>
      </w:r>
      <w:proofErr w:type="gramStart"/>
      <w:r w:rsidRPr="00775B7D">
        <w:rPr>
          <w:rFonts w:ascii="Times New Roman" w:hAnsi="Times New Roman" w:cs="Times New Roman"/>
          <w:sz w:val="28"/>
          <w:szCs w:val="28"/>
        </w:rPr>
        <w:t>предварительное обследование (результаты анализов и иных исследований,  выписки из амбулаторной карты и иная документация, позволяющая ориентироваться в состоянии здоровья пациента)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B7D">
        <w:rPr>
          <w:rFonts w:ascii="Times New Roman" w:hAnsi="Times New Roman" w:cs="Times New Roman"/>
          <w:sz w:val="28"/>
          <w:szCs w:val="28"/>
        </w:rPr>
        <w:t xml:space="preserve"> согласно изложенному ниже перечню обязательного объема обследования больных, направляемых на госпитализацию в плановой форме;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  <w:proofErr w:type="gramEnd"/>
      <w:r w:rsidRPr="00775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B7D">
        <w:rPr>
          <w:rFonts w:ascii="Times New Roman" w:hAnsi="Times New Roman" w:cs="Times New Roman"/>
          <w:sz w:val="28"/>
          <w:szCs w:val="28"/>
        </w:rPr>
        <w:t xml:space="preserve">организация транспортировки больного при экстренных и неотложных состояниях; при необходимости - </w:t>
      </w:r>
      <w:r w:rsidRPr="00775B7D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больного на последующий этап оказания медицинской помощи (с участием родственников, медицинского персонала или доверенных лиц);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75B7D">
        <w:rPr>
          <w:rFonts w:ascii="Times New Roman" w:hAnsi="Times New Roman" w:cs="Times New Roman"/>
          <w:sz w:val="28"/>
          <w:szCs w:val="28"/>
        </w:rPr>
        <w:t>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</w:t>
      </w:r>
      <w:r>
        <w:rPr>
          <w:rFonts w:ascii="Times New Roman" w:hAnsi="Times New Roman" w:cs="Times New Roman"/>
          <w:sz w:val="28"/>
          <w:szCs w:val="28"/>
        </w:rPr>
        <w:t>ать направление в стационар</w:t>
      </w:r>
      <w:r w:rsidRPr="00775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18CB" w:rsidRDefault="000518CB" w:rsidP="005A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C2" w:rsidRDefault="005A4AC2" w:rsidP="005A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>Плановая госпитализация осуществляется при наличии у больного следующих документов: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- паспорта или иного документа, удостоверяющего личность, 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>- 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полиса ОМС, 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от лечащего врача диспансера</w:t>
      </w:r>
      <w:r w:rsidRPr="00775B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- результатов диагностических исследований, которые могут быть проведены в амбулаторных условиях. 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B7D">
        <w:rPr>
          <w:rFonts w:ascii="Times New Roman" w:hAnsi="Times New Roman" w:cs="Times New Roman"/>
          <w:sz w:val="28"/>
          <w:szCs w:val="28"/>
        </w:rPr>
        <w:t xml:space="preserve">Направление на госпитализацию в плановой форме выписывается на бланках медицинских организаций. </w:t>
      </w:r>
      <w:proofErr w:type="gramStart"/>
      <w:r w:rsidRPr="00775B7D">
        <w:rPr>
          <w:rFonts w:ascii="Times New Roman" w:hAnsi="Times New Roman" w:cs="Times New Roman"/>
          <w:sz w:val="28"/>
          <w:szCs w:val="28"/>
        </w:rPr>
        <w:t>В направлении указываются: фамилия, имя, отчество больного полностью; дата рождения указывается полностью (число, месяц, год рождения); название стационара и отделения, диагноз основного заболевания согласно международной классификации болезней; 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 дата выписки направления, фамилия врача, подпись врача, выдавшего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4AC2" w:rsidRDefault="005A4AC2" w:rsidP="005A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Объем минимального обследования на амбулаторном этапе для госпитализации </w:t>
      </w:r>
      <w:r w:rsidR="000518CB">
        <w:rPr>
          <w:rFonts w:ascii="Times New Roman" w:hAnsi="Times New Roman" w:cs="Times New Roman"/>
          <w:sz w:val="28"/>
          <w:szCs w:val="28"/>
        </w:rPr>
        <w:t xml:space="preserve">на </w:t>
      </w:r>
      <w:r w:rsidR="000518CB" w:rsidRPr="000518CB">
        <w:rPr>
          <w:rFonts w:ascii="Times New Roman" w:hAnsi="Times New Roman" w:cs="Times New Roman"/>
          <w:sz w:val="28"/>
          <w:szCs w:val="28"/>
          <w:u w:val="single"/>
        </w:rPr>
        <w:t>дневной</w:t>
      </w:r>
      <w:r w:rsidRPr="002255B0">
        <w:rPr>
          <w:rFonts w:ascii="Times New Roman" w:hAnsi="Times New Roman" w:cs="Times New Roman"/>
          <w:sz w:val="28"/>
          <w:szCs w:val="28"/>
          <w:u w:val="single"/>
        </w:rPr>
        <w:t xml:space="preserve"> стационар</w:t>
      </w:r>
      <w:r w:rsidRPr="00775B7D">
        <w:rPr>
          <w:rFonts w:ascii="Times New Roman" w:hAnsi="Times New Roman" w:cs="Times New Roman"/>
          <w:sz w:val="28"/>
          <w:szCs w:val="28"/>
        </w:rPr>
        <w:t xml:space="preserve"> для консервативного лечения:</w:t>
      </w:r>
    </w:p>
    <w:p w:rsidR="005A4AC2" w:rsidRDefault="005A4AC2" w:rsidP="005A4AC2">
      <w:pPr>
        <w:jc w:val="both"/>
        <w:rPr>
          <w:rFonts w:ascii="Times New Roman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Лицам старше 15 лет з</w:t>
      </w:r>
      <w:r w:rsidRPr="00775B7D">
        <w:rPr>
          <w:rFonts w:ascii="Times New Roman" w:hAnsi="Times New Roman" w:cs="Times New Roman"/>
          <w:sz w:val="28"/>
          <w:szCs w:val="28"/>
        </w:rPr>
        <w:t xml:space="preserve">аключение флюорографии (не более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5B7D">
        <w:rPr>
          <w:rFonts w:ascii="Times New Roman" w:hAnsi="Times New Roman" w:cs="Times New Roman"/>
          <w:sz w:val="28"/>
          <w:szCs w:val="28"/>
        </w:rPr>
        <w:t xml:space="preserve"> мес.) </w:t>
      </w:r>
    </w:p>
    <w:p w:rsidR="005A4AC2" w:rsidRDefault="005A4AC2" w:rsidP="000518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7D">
        <w:rPr>
          <w:rFonts w:ascii="Times New Roman" w:hAnsi="Times New Roman" w:cs="Times New Roman"/>
          <w:sz w:val="28"/>
          <w:szCs w:val="28"/>
        </w:rPr>
        <w:t xml:space="preserve">2. </w:t>
      </w:r>
      <w:r w:rsidRPr="00C6249C">
        <w:rPr>
          <w:rFonts w:ascii="Times New Roman" w:eastAsia="Calibri" w:hAnsi="Times New Roman" w:cs="Times New Roman"/>
          <w:sz w:val="28"/>
          <w:szCs w:val="24"/>
        </w:rPr>
        <w:t>Кал на УПФ (</w:t>
      </w:r>
      <w:proofErr w:type="spellStart"/>
      <w:r w:rsidRPr="00C6249C">
        <w:rPr>
          <w:rFonts w:ascii="Times New Roman" w:eastAsia="Calibri" w:hAnsi="Times New Roman" w:cs="Times New Roman"/>
          <w:sz w:val="28"/>
          <w:szCs w:val="24"/>
        </w:rPr>
        <w:t>дизгруппу</w:t>
      </w:r>
      <w:proofErr w:type="spellEnd"/>
      <w:r w:rsidRPr="00C6249C"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76D93">
        <w:rPr>
          <w:rFonts w:ascii="Times New Roman" w:eastAsia="Calibri" w:hAnsi="Times New Roman" w:cs="Times New Roman"/>
          <w:b/>
          <w:sz w:val="28"/>
          <w:szCs w:val="24"/>
        </w:rPr>
        <w:t>экстренно</w:t>
      </w:r>
      <w:r w:rsidRPr="00C6249C">
        <w:rPr>
          <w:rFonts w:ascii="Times New Roman" w:eastAsia="Calibri" w:hAnsi="Times New Roman" w:cs="Times New Roman"/>
          <w:sz w:val="28"/>
          <w:szCs w:val="24"/>
        </w:rPr>
        <w:t xml:space="preserve"> госпитализированные </w:t>
      </w:r>
      <w:r w:rsidRPr="00C6249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дети до 2 лет </w:t>
      </w:r>
      <w:r w:rsidRPr="00C6249C">
        <w:rPr>
          <w:rFonts w:ascii="Times New Roman" w:eastAsia="Calibri" w:hAnsi="Times New Roman" w:cs="Times New Roman"/>
          <w:sz w:val="28"/>
          <w:szCs w:val="24"/>
        </w:rPr>
        <w:t>(СанПиН 2.1.3.2630-10) и ли</w:t>
      </w:r>
      <w:r>
        <w:rPr>
          <w:rFonts w:ascii="Times New Roman" w:eastAsia="Calibri" w:hAnsi="Times New Roman" w:cs="Times New Roman"/>
          <w:sz w:val="28"/>
          <w:szCs w:val="24"/>
        </w:rPr>
        <w:t>ца по уходу за детьми до 2 лет, н</w:t>
      </w:r>
      <w:r w:rsidRPr="00864EFD">
        <w:rPr>
          <w:rFonts w:ascii="Times New Roman" w:eastAsia="Calibri" w:hAnsi="Times New Roman" w:cs="Times New Roman"/>
          <w:sz w:val="28"/>
          <w:szCs w:val="28"/>
        </w:rPr>
        <w:t xml:space="preserve">аправляемые </w:t>
      </w:r>
      <w:r w:rsidRPr="00876D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4EFD">
        <w:rPr>
          <w:rFonts w:ascii="Times New Roman" w:eastAsia="Calibri" w:hAnsi="Times New Roman" w:cs="Times New Roman"/>
          <w:b/>
          <w:sz w:val="28"/>
          <w:szCs w:val="28"/>
        </w:rPr>
        <w:t xml:space="preserve">плановую </w:t>
      </w:r>
      <w:r w:rsidRPr="00876D93">
        <w:rPr>
          <w:rFonts w:ascii="Times New Roman" w:eastAsia="Calibri" w:hAnsi="Times New Roman" w:cs="Times New Roman"/>
          <w:sz w:val="28"/>
          <w:szCs w:val="28"/>
        </w:rPr>
        <w:t>госпитализацию</w:t>
      </w:r>
      <w:r w:rsidRPr="00864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E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дети до 2 лет </w:t>
      </w:r>
      <w:r w:rsidRPr="00864EFD">
        <w:rPr>
          <w:rFonts w:ascii="Times New Roman" w:eastAsia="Calibri" w:hAnsi="Times New Roman" w:cs="Times New Roman"/>
          <w:sz w:val="28"/>
          <w:szCs w:val="28"/>
        </w:rPr>
        <w:t>(СанПиН 2.1.3.2630-10). Лица по уходу за детьми до 2 лет подлежат обследованию в поликлинике по месту жительства.</w:t>
      </w:r>
    </w:p>
    <w:p w:rsidR="005A4AC2" w:rsidRPr="002255B0" w:rsidRDefault="000518CB" w:rsidP="005A4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Кровь на маркеры парентеральных гепатитов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 и ВИЧ-инфекции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лица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, больны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 xml:space="preserve"> ИППП, венерическими заболеваниями;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лица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,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контактны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больными </w:t>
      </w:r>
      <w:proofErr w:type="spellStart"/>
      <w:r w:rsidR="005A4AC2" w:rsidRPr="002255B0">
        <w:rPr>
          <w:rFonts w:ascii="Times New Roman" w:eastAsia="Calibri" w:hAnsi="Times New Roman" w:cs="Times New Roman"/>
          <w:sz w:val="28"/>
          <w:szCs w:val="28"/>
        </w:rPr>
        <w:t>вен</w:t>
      </w:r>
      <w:proofErr w:type="gramStart"/>
      <w:r w:rsidR="005A4AC2" w:rsidRPr="002255B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5A4AC2" w:rsidRPr="002255B0">
        <w:rPr>
          <w:rFonts w:ascii="Times New Roman" w:eastAsia="Calibri" w:hAnsi="Times New Roman" w:cs="Times New Roman"/>
          <w:sz w:val="28"/>
          <w:szCs w:val="28"/>
        </w:rPr>
        <w:t>аболеваниями</w:t>
      </w:r>
      <w:proofErr w:type="spellEnd"/>
      <w:r w:rsidR="005A4AC2" w:rsidRPr="002255B0">
        <w:rPr>
          <w:rFonts w:ascii="Times New Roman" w:eastAsia="Calibri" w:hAnsi="Times New Roman" w:cs="Times New Roman"/>
          <w:sz w:val="28"/>
          <w:szCs w:val="28"/>
        </w:rPr>
        <w:t xml:space="preserve"> и ИППП;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лица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4AC2" w:rsidRPr="002255B0">
        <w:rPr>
          <w:rFonts w:ascii="Times New Roman" w:eastAsia="Calibri" w:hAnsi="Times New Roman" w:cs="Times New Roman"/>
          <w:sz w:val="28"/>
          <w:szCs w:val="28"/>
        </w:rPr>
        <w:t>обследующи</w:t>
      </w:r>
      <w:r w:rsidR="005A4AC2">
        <w:rPr>
          <w:rFonts w:ascii="Times New Roman" w:eastAsia="Calibri" w:hAnsi="Times New Roman" w:cs="Times New Roman"/>
          <w:sz w:val="28"/>
          <w:szCs w:val="28"/>
        </w:rPr>
        <w:t>м</w:t>
      </w:r>
      <w:r w:rsidR="005A4AC2" w:rsidRPr="002255B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="005A4AC2" w:rsidRPr="002255B0">
        <w:rPr>
          <w:rFonts w:ascii="Times New Roman" w:eastAsia="Calibri" w:hAnsi="Times New Roman" w:cs="Times New Roman"/>
          <w:sz w:val="28"/>
          <w:szCs w:val="28"/>
        </w:rPr>
        <w:t xml:space="preserve"> на ИППП,</w:t>
      </w:r>
      <w:r w:rsidR="005A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4AC2">
        <w:rPr>
          <w:rFonts w:ascii="Times New Roman" w:eastAsia="Calibri" w:hAnsi="Times New Roman" w:cs="Times New Roman"/>
          <w:sz w:val="28"/>
          <w:szCs w:val="28"/>
        </w:rPr>
        <w:t>вен.заболевания</w:t>
      </w:r>
      <w:proofErr w:type="spellEnd"/>
      <w:r w:rsidR="005A4AC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A4AC2" w:rsidRPr="002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нгшщ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FE"/>
    <w:rsid w:val="000518CB"/>
    <w:rsid w:val="001E12D9"/>
    <w:rsid w:val="004075FE"/>
    <w:rsid w:val="005A4AC2"/>
    <w:rsid w:val="007312DD"/>
    <w:rsid w:val="00C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C2"/>
    <w:pPr>
      <w:ind w:left="720"/>
      <w:contextualSpacing/>
    </w:pPr>
  </w:style>
  <w:style w:type="paragraph" w:customStyle="1" w:styleId="s1">
    <w:name w:val="s_1"/>
    <w:basedOn w:val="a"/>
    <w:rsid w:val="005A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C2"/>
    <w:pPr>
      <w:ind w:left="720"/>
      <w:contextualSpacing/>
    </w:pPr>
  </w:style>
  <w:style w:type="paragraph" w:customStyle="1" w:styleId="s1">
    <w:name w:val="s_1"/>
    <w:basedOn w:val="a"/>
    <w:rsid w:val="005A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2018-04-18T11:50:00Z</dcterms:created>
  <dcterms:modified xsi:type="dcterms:W3CDTF">2018-04-18T12:11:00Z</dcterms:modified>
</cp:coreProperties>
</file>