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C0" w:rsidRDefault="00AC36C0" w:rsidP="00AC36C0">
      <w:r>
        <w:t>Для получения медицинской помощи граждане имеют право на выбор лечащего врача, с учетом согласия этого врача.</w:t>
      </w:r>
    </w:p>
    <w:p w:rsidR="00AC36C0" w:rsidRDefault="00AC36C0" w:rsidP="00AC36C0"/>
    <w:p w:rsidR="00AC36C0" w:rsidRDefault="00AC36C0" w:rsidP="00AC36C0">
      <w:r>
        <w:t>Амбулаторная медицинская помощь оказывается преимущественно по территориальному принципу, в том числе обеспечение лекарственными препаратами, изделиями медицинского назначения, а также специализированными продуктами лечебного питания для детей инвалидов.</w:t>
      </w:r>
    </w:p>
    <w:p w:rsidR="00AC36C0" w:rsidRDefault="00AC36C0" w:rsidP="00AC36C0"/>
    <w:p w:rsidR="00AC36C0" w:rsidRDefault="00AC36C0" w:rsidP="00AC36C0">
      <w:r>
        <w:t>При оказании амбулаторной медицинской помощи в медицинских организациях предусматриваются:</w:t>
      </w:r>
    </w:p>
    <w:p w:rsidR="00AC36C0" w:rsidRDefault="00AC36C0" w:rsidP="00AC36C0"/>
    <w:p w:rsidR="00AC36C0" w:rsidRDefault="00AC36C0" w:rsidP="00AC36C0">
      <w:r>
        <w:t>возможность очередности для плановых больных на прием к врачу, которая не может быть более 5 рабочих дней</w:t>
      </w:r>
    </w:p>
    <w:p w:rsidR="00AC36C0" w:rsidRDefault="00AC36C0" w:rsidP="00AC36C0">
      <w:r>
        <w:t>объем диагностических и лечебных мероприятий для конкретного пациента определяется лечащим врачом в соответствии со Стандартами оказания медицинской помощи населению Нижегородской области, действующими на территории Нижегородской области</w:t>
      </w:r>
    </w:p>
    <w:p w:rsidR="00AC36C0" w:rsidRDefault="00AC36C0" w:rsidP="00AC36C0">
      <w:r>
        <w:t>Оказание амбулаторной медицинской помощи пациенту на дому включает:</w:t>
      </w:r>
    </w:p>
    <w:p w:rsidR="00AC36C0" w:rsidRDefault="00AC36C0" w:rsidP="00AC36C0"/>
    <w:p w:rsidR="00AC36C0" w:rsidRDefault="00AC36C0" w:rsidP="00AC36C0">
      <w:r>
        <w:t>осмотр пациента</w:t>
      </w:r>
    </w:p>
    <w:p w:rsidR="00AC36C0" w:rsidRDefault="00AC36C0" w:rsidP="00AC36C0">
      <w:r>
        <w:t>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</w:t>
      </w:r>
    </w:p>
    <w:p w:rsidR="00AC36C0" w:rsidRDefault="00AC36C0" w:rsidP="00AC36C0">
      <w:r>
        <w:t>оформление медицинской документации</w:t>
      </w:r>
    </w:p>
    <w:p w:rsidR="00AC36C0" w:rsidRDefault="00AC36C0" w:rsidP="00AC36C0">
      <w:r>
        <w:t>предоставление необходимой информации о состоянии его здоровья и разъяснение порядка проведения лечебно-диагностических и профилактических мероприятий</w:t>
      </w:r>
    </w:p>
    <w:p w:rsidR="00AC36C0" w:rsidRDefault="00AC36C0" w:rsidP="00AC36C0">
      <w:r>
        <w:t>организацию соответствующих профилактических и санитарно-гигиенических мероприятий</w:t>
      </w:r>
    </w:p>
    <w:p w:rsidR="00AC36C0" w:rsidRDefault="00AC36C0" w:rsidP="00AC36C0">
      <w:r>
        <w:t>При оказании амбулаторно-поликлинической помощи в условиях медицинской организации и на дому врач:</w:t>
      </w:r>
    </w:p>
    <w:p w:rsidR="00AC36C0" w:rsidRDefault="00AC36C0" w:rsidP="00AC36C0"/>
    <w:p w:rsidR="00AC36C0" w:rsidRDefault="00AC36C0" w:rsidP="00AC36C0">
      <w:r>
        <w:t>в объеме первой врачебной помощи обеспечивает неотложные мероприятия</w:t>
      </w:r>
    </w:p>
    <w:p w:rsidR="00AC36C0" w:rsidRDefault="00AC36C0" w:rsidP="00AC36C0">
      <w:r>
        <w:t>в случае непосредственной угрозы жизни организует перевод пациента на следующий этап оказания медицинской помощи</w:t>
      </w:r>
    </w:p>
    <w:p w:rsidR="00AC36C0" w:rsidRDefault="00AC36C0" w:rsidP="00AC36C0">
      <w:r>
        <w:t>организует противоэпидемические и карантинные мероприятия</w:t>
      </w:r>
    </w:p>
    <w:p w:rsidR="00AC36C0" w:rsidRDefault="00AC36C0" w:rsidP="00AC36C0">
      <w:r>
        <w:t>информирует пациента о лечебно-охранительном режиме, порядке лечения и диагностики, порядке приобретения лекарств</w:t>
      </w:r>
    </w:p>
    <w:p w:rsidR="00AC36C0" w:rsidRDefault="00AC36C0" w:rsidP="00AC36C0">
      <w:r>
        <w:t xml:space="preserve">предоставляет пациенту необходимые документы, обеспечивающие возможность лечения амбулаторно или на дому, в том числе в условиях стационара на дому (рецепты, в том числе лицам, имеющим право на обеспечение необходимыми лекарственными средствами в соответствии с главой 2 Федерального закона от 17 июля 1999 года № 178-ФЗ «О государственной </w:t>
      </w:r>
      <w:r>
        <w:lastRenderedPageBreak/>
        <w:t>социальной помощи», справки, листок временной нетрудоспособности, направления на лечебно-диагностические процедуры и т.д.)</w:t>
      </w:r>
    </w:p>
    <w:p w:rsidR="00AC36C0" w:rsidRDefault="00AC36C0" w:rsidP="00AC36C0">
      <w:r>
        <w:t>оказывает квалифицированную медицинскую помощь по своей специальности и консультативные услуги</w:t>
      </w:r>
    </w:p>
    <w:p w:rsidR="00AC36C0" w:rsidRDefault="00AC36C0" w:rsidP="00AC36C0">
      <w:r>
        <w:t>оказывает квалифицированную медицинскую помощь по своей специальности и консультативные услуги детям до 15-ти лет (несовершеннолетним-больным наркоманией - в возрасте до 16 лет) только в присутствии родителей или замещающих их лиц. В случае оказания медицинской помощи в отсутствии законных представителей врач предоставляет им впоследствии исчерпывающую информацию о состоянии здоровья ребенка</w:t>
      </w:r>
    </w:p>
    <w:p w:rsidR="00AC36C0" w:rsidRDefault="00AC36C0" w:rsidP="00AC36C0">
      <w:r>
        <w:t xml:space="preserve">Направление пациента на госпитализацию в плановом порядке осуществляется лечащим врачом в соответствии с клиническими показаниями, требующими интенсивных методов диагностики, лечения и круглосуточного медицинского наблюдения; на </w:t>
      </w:r>
      <w:proofErr w:type="spellStart"/>
      <w:r>
        <w:t>стационарозамещающее</w:t>
      </w:r>
      <w:proofErr w:type="spellEnd"/>
      <w:r>
        <w:t xml:space="preserve"> лечение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со Стандартами оказания медицинской помощи населению Нижегородской области.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AC36C0" w:rsidRDefault="00AC36C0" w:rsidP="00AC36C0"/>
    <w:p w:rsidR="00AC36C0" w:rsidRDefault="00AC36C0" w:rsidP="00AC36C0">
      <w:r>
        <w:t>Условия госпитализации в стационар:</w:t>
      </w:r>
    </w:p>
    <w:p w:rsidR="00AC36C0" w:rsidRDefault="00AC36C0" w:rsidP="00AC36C0"/>
    <w:p w:rsidR="00AC36C0" w:rsidRDefault="00AC36C0" w:rsidP="00AC36C0">
      <w:r>
        <w:t>Госпитализация осуществляется:</w:t>
      </w:r>
    </w:p>
    <w:p w:rsidR="00AC36C0" w:rsidRDefault="00AC36C0" w:rsidP="00AC36C0"/>
    <w:p w:rsidR="00AC36C0" w:rsidRDefault="00AC36C0" w:rsidP="00AC36C0">
      <w:r>
        <w:t>по скорой помощи</w:t>
      </w:r>
    </w:p>
    <w:p w:rsidR="00AC36C0" w:rsidRDefault="00AC36C0" w:rsidP="00AC36C0">
      <w:r>
        <w:t>по направлению лечащего врача</w:t>
      </w:r>
    </w:p>
    <w:p w:rsidR="00AC36C0" w:rsidRDefault="00AC36C0" w:rsidP="00AC36C0">
      <w:r>
        <w:t>при себе иметь:</w:t>
      </w:r>
    </w:p>
    <w:p w:rsidR="00AC36C0" w:rsidRDefault="00AC36C0" w:rsidP="00AC36C0">
      <w:r>
        <w:t>Страховой медицинский полис</w:t>
      </w:r>
    </w:p>
    <w:p w:rsidR="00AC36C0" w:rsidRDefault="00AC36C0" w:rsidP="00AC36C0">
      <w:r>
        <w:t>Справку об отсутствии инфекций по месту жительства и из школы или ДДУ</w:t>
      </w:r>
    </w:p>
    <w:p w:rsidR="00AC36C0" w:rsidRDefault="00AC36C0" w:rsidP="00AC36C0">
      <w:r>
        <w:t>Сведения о прививках</w:t>
      </w:r>
    </w:p>
    <w:p w:rsidR="00AC36C0" w:rsidRDefault="00AC36C0" w:rsidP="00AC36C0">
      <w:r>
        <w:t>при самостоятельном обращении больного при наличии показаний к госпитализации</w:t>
      </w:r>
    </w:p>
    <w:p w:rsidR="00AC36C0" w:rsidRDefault="00AC36C0" w:rsidP="00AC36C0">
      <w:r>
        <w:t>Обязательно наличие направления на плановую госпитализацию.</w:t>
      </w:r>
    </w:p>
    <w:p w:rsidR="00AC36C0" w:rsidRDefault="00AC36C0" w:rsidP="00AC36C0"/>
    <w:p w:rsidR="00AC36C0" w:rsidRDefault="00AC36C0" w:rsidP="00AC36C0">
      <w:r>
        <w:t>Возможность очерёдности на плановую госпитализацию согласно Программе государственных гарантий до 10 суток.</w:t>
      </w:r>
    </w:p>
    <w:p w:rsidR="00AC36C0" w:rsidRDefault="00AC36C0" w:rsidP="00AC36C0"/>
    <w:p w:rsidR="00AC36C0" w:rsidRDefault="00AC36C0" w:rsidP="00AC36C0">
      <w:r>
        <w:t>Больные размещаются в палатах на 2 и более мест.</w:t>
      </w:r>
    </w:p>
    <w:p w:rsidR="00AC36C0" w:rsidRDefault="00AC36C0" w:rsidP="00AC36C0"/>
    <w:p w:rsidR="00E20B3C" w:rsidRDefault="00AC36C0" w:rsidP="00AC36C0">
      <w:r>
        <w:t>Перевод в другую медицинскую организацию производится по медицинским показаниям.</w:t>
      </w:r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2"/>
    <w:rsid w:val="00AC36C0"/>
    <w:rsid w:val="00E20B3C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93D6-673B-440F-A2E9-DE77209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2019-10-02T05:21:00Z</dcterms:created>
  <dcterms:modified xsi:type="dcterms:W3CDTF">2019-10-02T05:21:00Z</dcterms:modified>
</cp:coreProperties>
</file>