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11926" w14:textId="77777777" w:rsidR="00375AA0" w:rsidRDefault="00375AA0" w:rsidP="00375AA0">
      <w:r>
        <w:t>Амбулаторная паллиативная помощь</w:t>
      </w:r>
    </w:p>
    <w:p w14:paraId="098E9FD3" w14:textId="77777777" w:rsidR="00375AA0" w:rsidRDefault="00375AA0" w:rsidP="00375AA0">
      <w:r>
        <w:t>Что такое амбулаторная паллиативная помощь</w:t>
      </w:r>
    </w:p>
    <w:p w14:paraId="3F961880" w14:textId="77777777" w:rsidR="00375AA0" w:rsidRDefault="00375AA0" w:rsidP="00375AA0"/>
    <w:p w14:paraId="7C36BED6" w14:textId="77777777" w:rsidR="00375AA0" w:rsidRDefault="00375AA0" w:rsidP="00375AA0">
      <w:r>
        <w:t>Оказание паллиативной помощи на дому.</w:t>
      </w:r>
    </w:p>
    <w:p w14:paraId="5B441DDD" w14:textId="77777777" w:rsidR="00375AA0" w:rsidRDefault="00375AA0" w:rsidP="00375AA0">
      <w:r>
        <w:t>Медицинская симптоматическая, психологическая, моральная и духовная поддержка пациента и его близких, обучение уходу.</w:t>
      </w:r>
    </w:p>
    <w:p w14:paraId="5F3A8684" w14:textId="77777777" w:rsidR="00375AA0" w:rsidRDefault="00375AA0" w:rsidP="00375AA0">
      <w:r>
        <w:t>Возможность обеспечения лекарствами и средствами ухода, которые назначили врачи по паллиативной медицинской помощи для качественной помощи пациенту в домашних условиях.</w:t>
      </w:r>
    </w:p>
    <w:p w14:paraId="634770FC" w14:textId="77777777" w:rsidR="00375AA0" w:rsidRDefault="00375AA0" w:rsidP="00375AA0"/>
    <w:p w14:paraId="46C65720" w14:textId="77777777" w:rsidR="00375AA0" w:rsidRDefault="00375AA0" w:rsidP="00375AA0">
      <w:r>
        <w:t>Что входит в паллиативную помощь</w:t>
      </w:r>
    </w:p>
    <w:p w14:paraId="42094FD3" w14:textId="77777777" w:rsidR="00375AA0" w:rsidRDefault="00375AA0" w:rsidP="00375AA0"/>
    <w:p w14:paraId="7A482C63" w14:textId="77777777" w:rsidR="00375AA0" w:rsidRDefault="00375AA0" w:rsidP="00375AA0">
      <w:r>
        <w:t>Симптоматическое лечение (облегчение тяжелых проявлений болезни) включает:</w:t>
      </w:r>
    </w:p>
    <w:p w14:paraId="3DDBD0E5" w14:textId="77777777" w:rsidR="00375AA0" w:rsidRDefault="00375AA0" w:rsidP="00375AA0">
      <w:r>
        <w:t>— Избавление от боли</w:t>
      </w:r>
    </w:p>
    <w:p w14:paraId="34E9AFA4" w14:textId="77777777" w:rsidR="00375AA0" w:rsidRDefault="00375AA0" w:rsidP="00375AA0">
      <w:r>
        <w:t>— Снижение одышки (уменьшение затруднения дыхания)</w:t>
      </w:r>
    </w:p>
    <w:p w14:paraId="0404073D" w14:textId="77777777" w:rsidR="00375AA0" w:rsidRDefault="00375AA0" w:rsidP="00375AA0">
      <w:r>
        <w:t>— Помощь при затруднении выделительных функций (отеки, затрудненное мочеиспускание)</w:t>
      </w:r>
    </w:p>
    <w:p w14:paraId="29966EC7" w14:textId="77777777" w:rsidR="00375AA0" w:rsidRDefault="00375AA0" w:rsidP="00375AA0">
      <w:r>
        <w:t>— Корректировка состояния при асците, плеврите</w:t>
      </w:r>
    </w:p>
    <w:p w14:paraId="0B2483F0" w14:textId="77777777" w:rsidR="00375AA0" w:rsidRDefault="00375AA0" w:rsidP="00375AA0">
      <w:r>
        <w:t>— Купирование приступов тошноты, рвоты</w:t>
      </w:r>
    </w:p>
    <w:p w14:paraId="12E65825" w14:textId="77777777" w:rsidR="00375AA0" w:rsidRDefault="00375AA0" w:rsidP="00375AA0">
      <w:r>
        <w:t>— Обучение уходу за пациентом</w:t>
      </w:r>
    </w:p>
    <w:p w14:paraId="29D041A2" w14:textId="77777777" w:rsidR="00375AA0" w:rsidRDefault="00375AA0" w:rsidP="00375AA0">
      <w:r>
        <w:t>— Психологическую, психотерапевтическую поддержку</w:t>
      </w:r>
    </w:p>
    <w:p w14:paraId="3572B48D" w14:textId="77777777" w:rsidR="00375AA0" w:rsidRDefault="00375AA0" w:rsidP="00375AA0">
      <w:r>
        <w:t>— Консультация по социальным вопросам</w:t>
      </w:r>
    </w:p>
    <w:p w14:paraId="0C8550C1" w14:textId="77777777" w:rsidR="00375AA0" w:rsidRDefault="00375AA0" w:rsidP="00375AA0"/>
    <w:p w14:paraId="7177B32F" w14:textId="77777777" w:rsidR="00375AA0" w:rsidRDefault="00375AA0" w:rsidP="00375AA0">
      <w:r>
        <w:t>Что мы НЕ делаем</w:t>
      </w:r>
    </w:p>
    <w:p w14:paraId="1821FF53" w14:textId="77777777" w:rsidR="00375AA0" w:rsidRDefault="00375AA0" w:rsidP="00375AA0"/>
    <w:p w14:paraId="6B4CC055" w14:textId="77777777" w:rsidR="00375AA0" w:rsidRDefault="00375AA0" w:rsidP="00375AA0">
      <w:r>
        <w:t>Не оказываем платные услуги</w:t>
      </w:r>
    </w:p>
    <w:p w14:paraId="7A7B6B05" w14:textId="77777777" w:rsidR="00375AA0" w:rsidRDefault="00375AA0" w:rsidP="00375AA0">
      <w:r>
        <w:t>Не проводим дополнительную диагностику</w:t>
      </w:r>
    </w:p>
    <w:p w14:paraId="6BC59F9E" w14:textId="77777777" w:rsidR="00375AA0" w:rsidRDefault="00375AA0" w:rsidP="00375AA0">
      <w:r>
        <w:t>Не проводим специализированное лечение</w:t>
      </w:r>
    </w:p>
    <w:p w14:paraId="17895388" w14:textId="77777777" w:rsidR="00375AA0" w:rsidRDefault="00375AA0" w:rsidP="00375AA0">
      <w:r>
        <w:t xml:space="preserve">Не оказываем экстренную помощь при острых состояниях и заболеваниях (только перевод в </w:t>
      </w:r>
      <w:proofErr w:type="spellStart"/>
      <w:r>
        <w:t>скоропомощные</w:t>
      </w:r>
      <w:proofErr w:type="spellEnd"/>
      <w:r>
        <w:t xml:space="preserve"> стационары в экстренных случаях)</w:t>
      </w:r>
    </w:p>
    <w:p w14:paraId="0A5647E0" w14:textId="77777777" w:rsidR="00375AA0" w:rsidRDefault="00375AA0" w:rsidP="00375AA0">
      <w:r>
        <w:t>Не проводим реабилитационные мероприятия</w:t>
      </w:r>
    </w:p>
    <w:p w14:paraId="2B100A15" w14:textId="77777777" w:rsidR="00375AA0" w:rsidRDefault="00375AA0" w:rsidP="00375AA0">
      <w:r>
        <w:t>Не устанавливаем окончательный диагноз – к нам попадают пациенты на основании тяжести состояния</w:t>
      </w:r>
    </w:p>
    <w:p w14:paraId="215F99D4" w14:textId="77777777" w:rsidR="00375AA0" w:rsidRDefault="00375AA0" w:rsidP="00375AA0">
      <w:r>
        <w:t>Не проводим хирургические операции</w:t>
      </w:r>
    </w:p>
    <w:p w14:paraId="6B9D1774" w14:textId="77777777" w:rsidR="00375AA0" w:rsidRDefault="00375AA0" w:rsidP="00375AA0">
      <w:r>
        <w:t>Не проводим химиотерапию и лучевую терапию – эти меры предполагают продолжение лечения</w:t>
      </w:r>
    </w:p>
    <w:p w14:paraId="0499BB40" w14:textId="77777777" w:rsidR="00375AA0" w:rsidRDefault="00375AA0" w:rsidP="00375AA0">
      <w:r>
        <w:t>Не лечим инфекционные заболевания</w:t>
      </w:r>
    </w:p>
    <w:p w14:paraId="18B12E57" w14:textId="77777777" w:rsidR="00375AA0" w:rsidRDefault="00375AA0" w:rsidP="00375AA0">
      <w:r>
        <w:lastRenderedPageBreak/>
        <w:t>Не лечим психические заболевания, но принимаем пациентов с деменцией, кожными нарушениями и с психиатрическими диагнозами ВНЕ обострения</w:t>
      </w:r>
    </w:p>
    <w:p w14:paraId="604B79E6" w14:textId="77777777" w:rsidR="00375AA0" w:rsidRDefault="00375AA0" w:rsidP="00375AA0">
      <w:r>
        <w:t>Не предоставляем индивидуальных сиделок, у нас достаточно персонала</w:t>
      </w:r>
    </w:p>
    <w:p w14:paraId="4A905288" w14:textId="77777777" w:rsidR="00375AA0" w:rsidRDefault="00375AA0" w:rsidP="00375AA0"/>
    <w:p w14:paraId="1DBB0D6A" w14:textId="77777777" w:rsidR="00375AA0" w:rsidRDefault="00375AA0" w:rsidP="00375AA0">
      <w:r>
        <w:t>Кому показана амбулаторная паллиативная помощь</w:t>
      </w:r>
    </w:p>
    <w:p w14:paraId="2BFE6577" w14:textId="77777777" w:rsidR="00375AA0" w:rsidRDefault="00375AA0" w:rsidP="00375AA0"/>
    <w:p w14:paraId="5987446B" w14:textId="77777777" w:rsidR="00375AA0" w:rsidRDefault="00375AA0" w:rsidP="00375AA0">
      <w:r>
        <w:t>Вам может быть рекомендована амбулаторная помощь, если:</w:t>
      </w:r>
    </w:p>
    <w:p w14:paraId="3558B3EF" w14:textId="77777777" w:rsidR="00375AA0" w:rsidRDefault="00375AA0" w:rsidP="00375AA0">
      <w:r>
        <w:t>— После осмотра врачом у пациента не выявлены показания к госпитализации</w:t>
      </w:r>
    </w:p>
    <w:p w14:paraId="26FBA35B" w14:textId="77777777" w:rsidR="00375AA0" w:rsidRDefault="00375AA0" w:rsidP="00375AA0">
      <w:r>
        <w:t>— Коррекцию лечения возможно провести на дому</w:t>
      </w:r>
    </w:p>
    <w:p w14:paraId="1EB69122" w14:textId="77777777" w:rsidR="00375AA0" w:rsidRDefault="00375AA0" w:rsidP="00375AA0">
      <w:r>
        <w:t>— Пациенту требуется посещение на дому не чаще 1 раза в сутки</w:t>
      </w:r>
    </w:p>
    <w:p w14:paraId="5CEA8C3B" w14:textId="77777777" w:rsidR="00375AA0" w:rsidRDefault="00375AA0" w:rsidP="00375AA0">
      <w:r>
        <w:t>— Близкие пациента готовы и умеют ухаживать за пациентом</w:t>
      </w:r>
    </w:p>
    <w:p w14:paraId="2D12AD32" w14:textId="77777777" w:rsidR="00375AA0" w:rsidRDefault="00375AA0" w:rsidP="00375AA0"/>
    <w:p w14:paraId="408B1102" w14:textId="77777777" w:rsidR="00375AA0" w:rsidRDefault="00375AA0" w:rsidP="00375AA0">
      <w:r>
        <w:t>Как встать к нам на учет</w:t>
      </w:r>
    </w:p>
    <w:p w14:paraId="32185C42" w14:textId="77777777" w:rsidR="00375AA0" w:rsidRDefault="00375AA0" w:rsidP="00375AA0"/>
    <w:p w14:paraId="6B982458" w14:textId="77777777" w:rsidR="00375AA0" w:rsidRDefault="00375AA0" w:rsidP="00375AA0">
      <w:r>
        <w:t>Если вы ранее не получали паллиативную помощь:</w:t>
      </w:r>
    </w:p>
    <w:p w14:paraId="46B7320A" w14:textId="77777777" w:rsidR="00375AA0" w:rsidRDefault="00375AA0" w:rsidP="00375AA0">
      <w:r>
        <w:t>Свяжитесь с Координационным центром по круглосуточному телефону +7(499) 940 19-48 или по электронной почте lifelist@zdrav.mos.ru</w:t>
      </w:r>
    </w:p>
    <w:p w14:paraId="7D077D06" w14:textId="77777777" w:rsidR="00375AA0" w:rsidRDefault="00375AA0" w:rsidP="00375AA0">
      <w:r>
        <w:t>Передайте документы</w:t>
      </w:r>
    </w:p>
    <w:p w14:paraId="235455C1" w14:textId="77777777" w:rsidR="00375AA0" w:rsidRDefault="00375AA0" w:rsidP="00375AA0"/>
    <w:p w14:paraId="756A8947" w14:textId="77777777" w:rsidR="00375AA0" w:rsidRDefault="00375AA0" w:rsidP="00375AA0">
      <w:r>
        <w:t>Это можно сделать:</w:t>
      </w:r>
    </w:p>
    <w:p w14:paraId="13216387" w14:textId="77777777" w:rsidR="00375AA0" w:rsidRDefault="00375AA0" w:rsidP="00375AA0">
      <w:r>
        <w:t>в Центре на улице Двинцев,6 (для получения паллиативной помощи не требуется очный визит пациента и его близких)</w:t>
      </w:r>
    </w:p>
    <w:p w14:paraId="02F3F9E7" w14:textId="77777777" w:rsidR="00375AA0" w:rsidRDefault="00375AA0" w:rsidP="00375AA0">
      <w:r>
        <w:t>по электронной почте lifelist@zdrav.mos.ru</w:t>
      </w:r>
    </w:p>
    <w:p w14:paraId="64C6CDCF" w14:textId="77777777" w:rsidR="00375AA0" w:rsidRDefault="00375AA0" w:rsidP="00375AA0"/>
    <w:p w14:paraId="39D27590" w14:textId="77777777" w:rsidR="00375AA0" w:rsidRDefault="00375AA0" w:rsidP="00375AA0">
      <w:r>
        <w:t>К вам будет организован выезд врача паллиативной помощи от ближайшего филиала в максимально возможные сроки для уточнения состояния</w:t>
      </w:r>
    </w:p>
    <w:p w14:paraId="59F4ED5A" w14:textId="77777777" w:rsidR="00375AA0" w:rsidRDefault="00375AA0" w:rsidP="00375AA0">
      <w:r>
        <w:t>Обо всех дальнейших решениях вас будет информировать сотрудник Координационного центра</w:t>
      </w:r>
    </w:p>
    <w:p w14:paraId="24427FF2" w14:textId="77777777" w:rsidR="00375AA0" w:rsidRDefault="00375AA0" w:rsidP="00375AA0"/>
    <w:p w14:paraId="2633301F" w14:textId="77777777" w:rsidR="00375AA0" w:rsidRDefault="00375AA0" w:rsidP="00375AA0">
      <w:r>
        <w:t>Если Вас выписали из отделения паллиативной помощи или филиала Центра паллиативной помощи ДЗМ, это не означает прекращения помощи:</w:t>
      </w:r>
    </w:p>
    <w:p w14:paraId="14C9DA80" w14:textId="77777777" w:rsidR="00375AA0" w:rsidRDefault="00375AA0" w:rsidP="00375AA0">
      <w:r>
        <w:t>Вас переводят на патронажную выездную службу, дополнительные документы не нужны</w:t>
      </w:r>
    </w:p>
    <w:p w14:paraId="1ED00DAF" w14:textId="77777777" w:rsidR="00375AA0" w:rsidRDefault="00375AA0" w:rsidP="00375AA0">
      <w:r>
        <w:t>К вам направят врача или медсестру из Центра на улице Двинцев, 6 или из филиалов</w:t>
      </w:r>
    </w:p>
    <w:p w14:paraId="2EA9BA5B" w14:textId="77777777" w:rsidR="00375AA0" w:rsidRDefault="00375AA0" w:rsidP="00375AA0"/>
    <w:p w14:paraId="405F0F59" w14:textId="77777777" w:rsidR="00375AA0" w:rsidRDefault="00375AA0" w:rsidP="00375AA0">
      <w:r>
        <w:t>Какие документы нужны для постановки на учет</w:t>
      </w:r>
    </w:p>
    <w:p w14:paraId="19DC9E74" w14:textId="77777777" w:rsidR="00375AA0" w:rsidRDefault="00375AA0" w:rsidP="00375AA0"/>
    <w:p w14:paraId="3FB788CE" w14:textId="77777777" w:rsidR="00375AA0" w:rsidRDefault="00375AA0" w:rsidP="00375AA0">
      <w:r>
        <w:t>— Копия паспорта с регистрацией в Москве</w:t>
      </w:r>
    </w:p>
    <w:p w14:paraId="7F08174E" w14:textId="77777777" w:rsidR="00375AA0" w:rsidRDefault="00375AA0" w:rsidP="00375AA0">
      <w:r>
        <w:t>— Заключение врачебной комиссии (кроме онкологических пациентов при наличии гистологической верификации). В заключении должна содержаться рекомендация о необходимости получения паллиативной помощи.</w:t>
      </w:r>
    </w:p>
    <w:p w14:paraId="74730EAF" w14:textId="77777777" w:rsidR="00375AA0" w:rsidRDefault="00375AA0" w:rsidP="00375AA0">
      <w:r>
        <w:t>— Заключение онколога (для пациентов со злокачественными образованиями при наличии гистологической верификации)</w:t>
      </w:r>
    </w:p>
    <w:p w14:paraId="7D073972" w14:textId="77777777" w:rsidR="00375AA0" w:rsidRDefault="00375AA0" w:rsidP="00375AA0">
      <w:r>
        <w:t>— Справка из МОРС (желательно) для пациентов с рассеянным склерозом</w:t>
      </w:r>
    </w:p>
    <w:p w14:paraId="1933BD95" w14:textId="77777777" w:rsidR="00375AA0" w:rsidRDefault="00375AA0" w:rsidP="00375AA0"/>
    <w:p w14:paraId="70FCB7A5" w14:textId="77777777" w:rsidR="00375AA0" w:rsidRDefault="00375AA0" w:rsidP="00375AA0">
      <w:r>
        <w:t>Сроки и формат предоставляемых услуг</w:t>
      </w:r>
    </w:p>
    <w:p w14:paraId="2A1E2FD3" w14:textId="77777777" w:rsidR="00375AA0" w:rsidRDefault="00375AA0" w:rsidP="00375AA0"/>
    <w:p w14:paraId="631D874B" w14:textId="77777777" w:rsidR="00375AA0" w:rsidRDefault="00375AA0" w:rsidP="00375AA0">
      <w:r>
        <w:t>После первичной постановки на учет к вам организуют выезд врача в течение 1-3 рабочих дней.</w:t>
      </w:r>
    </w:p>
    <w:p w14:paraId="7EDC39AF" w14:textId="77777777" w:rsidR="00375AA0" w:rsidRDefault="00375AA0" w:rsidP="00375AA0">
      <w:r>
        <w:t>При первичном осмотре врачом патронажной службы подбирается схема помощи и частота посещений.</w:t>
      </w:r>
    </w:p>
    <w:p w14:paraId="619DEEED" w14:textId="77777777" w:rsidR="00375AA0" w:rsidRDefault="00375AA0" w:rsidP="00375AA0">
      <w:r>
        <w:t>В процессе патронажного наблюдения схема помощи корректируется в зависимости от состояния пациента.</w:t>
      </w:r>
    </w:p>
    <w:p w14:paraId="02E3D9C9" w14:textId="77777777" w:rsidR="00375AA0" w:rsidRDefault="00375AA0" w:rsidP="00375AA0">
      <w:r>
        <w:t>Ограничений по срокам наблюдения врачами паллиативной помощи, медицинскими сестрами и младшими медицинскими сестрами патронажной службы нет.</w:t>
      </w:r>
    </w:p>
    <w:p w14:paraId="588824F4" w14:textId="7A26A5C5" w:rsidR="00016DC3" w:rsidRDefault="00375AA0" w:rsidP="00375AA0">
      <w:r>
        <w:t>Посещать на дому могут врачи, медсестры, социальные работники, волонтеры.</w:t>
      </w:r>
      <w:bookmarkStart w:id="0" w:name="_GoBack"/>
      <w:bookmarkEnd w:id="0"/>
    </w:p>
    <w:sectPr w:rsidR="00016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47D"/>
    <w:rsid w:val="00016DC3"/>
    <w:rsid w:val="00375AA0"/>
    <w:rsid w:val="00FD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46F6CC-EBA8-447A-8CDA-F232F0B44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14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6501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580</Words>
  <Characters>3308</Characters>
  <Application>Microsoft Office Word</Application>
  <DocSecurity>0</DocSecurity>
  <Lines>27</Lines>
  <Paragraphs>7</Paragraphs>
  <ScaleCrop>false</ScaleCrop>
  <Company/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2019-05-30T05:01:00Z</dcterms:created>
  <dcterms:modified xsi:type="dcterms:W3CDTF">2019-05-30T05:01:00Z</dcterms:modified>
</cp:coreProperties>
</file>