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6EA1F" w14:textId="77777777" w:rsidR="006E5321" w:rsidRPr="006E5321" w:rsidRDefault="006E5321" w:rsidP="006E5321">
      <w:pPr>
        <w:shd w:val="clear" w:color="auto" w:fill="FFFFFF"/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1A51B5"/>
          <w:sz w:val="30"/>
          <w:szCs w:val="30"/>
          <w:lang w:eastAsia="ru-RU"/>
        </w:rPr>
      </w:pPr>
      <w:r w:rsidRPr="006E5321">
        <w:rPr>
          <w:rFonts w:ascii="Arial" w:eastAsia="Times New Roman" w:hAnsi="Arial" w:cs="Arial"/>
          <w:b/>
          <w:bCs/>
          <w:color w:val="1A51B5"/>
          <w:sz w:val="30"/>
          <w:szCs w:val="30"/>
          <w:lang w:eastAsia="ru-RU"/>
        </w:rPr>
        <w:t>Сотрудники</w:t>
      </w:r>
    </w:p>
    <w:p w14:paraId="5AD07ABB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color w:val="303A4F"/>
          <w:sz w:val="20"/>
          <w:szCs w:val="20"/>
          <w:u w:val="single"/>
          <w:lang w:eastAsia="ru-RU"/>
        </w:rPr>
        <w:t>Административно-хозяйственная часть:</w:t>
      </w:r>
    </w:p>
    <w:p w14:paraId="0B013F1D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Борисова Ольга Ивановна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– директор</w:t>
      </w:r>
    </w:p>
    <w:p w14:paraId="49DEF395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Шафарж Юлия Николаевна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– заместитель директора по социальной работе</w:t>
      </w:r>
    </w:p>
    <w:p w14:paraId="09336FE0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 xml:space="preserve">Новикова Евгения </w:t>
      </w:r>
      <w:proofErr w:type="gramStart"/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Владимировна  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-</w:t>
      </w:r>
      <w:proofErr w:type="gramEnd"/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</w:t>
      </w: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 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заместитель директора по АХЧ</w:t>
      </w:r>
    </w:p>
    <w:p w14:paraId="1557A890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Ипатова Марина Николаевна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– главный бухгалтер</w:t>
      </w:r>
    </w:p>
    <w:p w14:paraId="5EEA5B07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Левина Надежда Константиновна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– ведущий бухгалтер</w:t>
      </w:r>
    </w:p>
    <w:p w14:paraId="5FB2F6A7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Полякова Марина Александровна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– экономист</w:t>
      </w:r>
    </w:p>
    <w:p w14:paraId="6FAD6013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Мучкина Елена Николаевна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- инспектор по кадрам</w:t>
      </w:r>
    </w:p>
    <w:p w14:paraId="694B98F5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Алексеева Наталья Забировна 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- юрисконсульт</w:t>
      </w:r>
    </w:p>
    <w:p w14:paraId="1437EA1D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Стрыкова Ирина Владимировна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– делопроизводитель</w:t>
      </w:r>
    </w:p>
    <w:p w14:paraId="401D1EB8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Чудновская Елизавета Юрьевна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– специалист по связям с общественностью</w:t>
      </w:r>
    </w:p>
    <w:p w14:paraId="38305DEC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Акимов Артем Вячеславович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– техник ИВЦ</w:t>
      </w:r>
    </w:p>
    <w:p w14:paraId="329001D9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Иванов Владимир Семенович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– специалист по охране труда</w:t>
      </w:r>
    </w:p>
    <w:p w14:paraId="59A3B6E0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Земляков Александр Анатольевич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- дворник</w:t>
      </w:r>
    </w:p>
    <w:p w14:paraId="78AB8F6E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Иванов Василий Николаевич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– водитель</w:t>
      </w:r>
    </w:p>
    <w:p w14:paraId="68AA69EB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Середин Андрей Андреевич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- водитель</w:t>
      </w:r>
    </w:p>
    <w:p w14:paraId="6CAE390E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 </w:t>
      </w:r>
    </w:p>
    <w:p w14:paraId="72CFC25F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</w:t>
      </w:r>
    </w:p>
    <w:p w14:paraId="2760B31F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color w:val="303A4F"/>
          <w:sz w:val="20"/>
          <w:szCs w:val="20"/>
          <w:u w:val="single"/>
          <w:lang w:eastAsia="ru-RU"/>
        </w:rPr>
        <w:t>Отделение социальной диагностики, социально-психологической реабилитации</w:t>
      </w:r>
    </w:p>
    <w:p w14:paraId="43C4626F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Байбуз Татьяна Александровна - 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зав. отделением социальной диагностики, социально-психологической реабилитации</w:t>
      </w:r>
    </w:p>
    <w:p w14:paraId="600122AD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Гаврикова Юлия Александровна</w:t>
      </w:r>
      <w:r w:rsidRPr="006E5321">
        <w:rPr>
          <w:rFonts w:ascii="Arial" w:eastAsia="Times New Roman" w:hAnsi="Arial" w:cs="Arial"/>
          <w:i/>
          <w:iCs/>
          <w:color w:val="303A4F"/>
          <w:sz w:val="20"/>
          <w:szCs w:val="20"/>
          <w:lang w:eastAsia="ru-RU"/>
        </w:rPr>
        <w:t> - 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специалист по социальной работе</w:t>
      </w:r>
    </w:p>
    <w:p w14:paraId="269C2556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Черная Наталья Васильевна</w:t>
      </w:r>
      <w:r w:rsidRPr="006E5321">
        <w:rPr>
          <w:rFonts w:ascii="Arial" w:eastAsia="Times New Roman" w:hAnsi="Arial" w:cs="Arial"/>
          <w:i/>
          <w:iCs/>
          <w:color w:val="303A4F"/>
          <w:sz w:val="20"/>
          <w:szCs w:val="20"/>
          <w:lang w:eastAsia="ru-RU"/>
        </w:rPr>
        <w:t> - 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дежурный специалист по социальной работе</w:t>
      </w:r>
    </w:p>
    <w:p w14:paraId="4F510997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Сергеева Наталья Анатольевна</w:t>
      </w:r>
      <w:r w:rsidRPr="006E5321">
        <w:rPr>
          <w:rFonts w:ascii="Arial" w:eastAsia="Times New Roman" w:hAnsi="Arial" w:cs="Arial"/>
          <w:b/>
          <w:bCs/>
          <w:color w:val="303A4F"/>
          <w:sz w:val="20"/>
          <w:szCs w:val="20"/>
          <w:lang w:eastAsia="ru-RU"/>
        </w:rPr>
        <w:t> 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- специалист по социальной работе</w:t>
      </w:r>
    </w:p>
    <w:p w14:paraId="72E9CC48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Рассадина Алла Юрьевна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- специалист по социальной работе</w:t>
      </w:r>
    </w:p>
    <w:p w14:paraId="0E4ECB9D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Матвеева Анастасия Максимовна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– педагог-психолог</w:t>
      </w:r>
    </w:p>
    <w:p w14:paraId="7FE5F769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Лимова Юлия Николаевна</w:t>
      </w:r>
      <w:r w:rsidRPr="006E5321">
        <w:rPr>
          <w:rFonts w:ascii="Arial" w:eastAsia="Times New Roman" w:hAnsi="Arial" w:cs="Arial"/>
          <w:i/>
          <w:iCs/>
          <w:color w:val="303A4F"/>
          <w:sz w:val="20"/>
          <w:szCs w:val="20"/>
          <w:lang w:eastAsia="ru-RU"/>
        </w:rPr>
        <w:t> - 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педагог-психолог</w:t>
      </w:r>
    </w:p>
    <w:p w14:paraId="34516BE2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Кузнецова Наталья Евгеньевна</w:t>
      </w:r>
      <w:r w:rsidRPr="006E5321">
        <w:rPr>
          <w:rFonts w:ascii="Arial" w:eastAsia="Times New Roman" w:hAnsi="Arial" w:cs="Arial"/>
          <w:i/>
          <w:iCs/>
          <w:color w:val="303A4F"/>
          <w:sz w:val="20"/>
          <w:szCs w:val="20"/>
          <w:lang w:eastAsia="ru-RU"/>
        </w:rPr>
        <w:t> - 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педагог-психолог</w:t>
      </w:r>
    </w:p>
    <w:p w14:paraId="32A496F1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Николаева Анна Александровна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– педагог-психолог</w:t>
      </w:r>
    </w:p>
    <w:p w14:paraId="6F3F6D38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Воронова Гульнара Ахматовна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– педагог-психолог</w:t>
      </w:r>
    </w:p>
    <w:p w14:paraId="6F4DFD18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 </w:t>
      </w:r>
    </w:p>
    <w:p w14:paraId="1DF37662" w14:textId="77777777" w:rsidR="006E5321" w:rsidRPr="006E5321" w:rsidRDefault="006E5321" w:rsidP="006E5321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</w:t>
      </w:r>
    </w:p>
    <w:p w14:paraId="20116066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color w:val="303A4F"/>
          <w:sz w:val="20"/>
          <w:szCs w:val="20"/>
          <w:u w:val="single"/>
          <w:lang w:eastAsia="ru-RU"/>
        </w:rPr>
        <w:t>Отделение медико-социальной реабилитации</w:t>
      </w:r>
    </w:p>
    <w:p w14:paraId="55ABF7E1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Твердова Эллина Борисовна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- зав. отделением медико-социальной реабилитации</w:t>
      </w:r>
    </w:p>
    <w:p w14:paraId="41514FE0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proofErr w:type="gramStart"/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lastRenderedPageBreak/>
        <w:t>Корнеева  Галина</w:t>
      </w:r>
      <w:proofErr w:type="gramEnd"/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 xml:space="preserve"> Анатольевна 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- врач-невролог</w:t>
      </w:r>
    </w:p>
    <w:p w14:paraId="677215BF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proofErr w:type="gramStart"/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Догадина  Ольга</w:t>
      </w:r>
      <w:proofErr w:type="gramEnd"/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 xml:space="preserve"> Михайловна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- </w:t>
      </w:r>
      <w:r w:rsidRPr="006E5321">
        <w:rPr>
          <w:rFonts w:ascii="Arial" w:eastAsia="Times New Roman" w:hAnsi="Arial" w:cs="Arial"/>
          <w:i/>
          <w:iCs/>
          <w:color w:val="303A4F"/>
          <w:sz w:val="20"/>
          <w:szCs w:val="20"/>
          <w:lang w:eastAsia="ru-RU"/>
        </w:rPr>
        <w:t>врач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ЛФК</w:t>
      </w:r>
    </w:p>
    <w:p w14:paraId="1EB92445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proofErr w:type="gramStart"/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Пранцева  Ирина</w:t>
      </w:r>
      <w:proofErr w:type="gramEnd"/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 xml:space="preserve"> Юрьевна 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- инструктор ЛФК</w:t>
      </w:r>
    </w:p>
    <w:p w14:paraId="3FB1236A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Соловьева Ольга Анатольевна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- инструктор ЛФК</w:t>
      </w:r>
    </w:p>
    <w:p w14:paraId="09A863C4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Калинин Михаил Андреевич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- инструктор-</w:t>
      </w:r>
      <w:proofErr w:type="gramStart"/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методист  ЛФК</w:t>
      </w:r>
      <w:proofErr w:type="gramEnd"/>
    </w:p>
    <w:p w14:paraId="1C0809E8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Николаев Николай Петрович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- медсестра по массажу</w:t>
      </w:r>
    </w:p>
    <w:p w14:paraId="7B70C97E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proofErr w:type="gramStart"/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Шпукова  Надежда</w:t>
      </w:r>
      <w:proofErr w:type="gramEnd"/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 xml:space="preserve"> Алексеевна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- медсестра по массажу</w:t>
      </w:r>
    </w:p>
    <w:p w14:paraId="30EEDA2A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Сережкина Юлия Николаевна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- медсестра по массажу</w:t>
      </w:r>
    </w:p>
    <w:p w14:paraId="56344C9B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Трушакова Наталия Львовна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- медсестра</w:t>
      </w:r>
    </w:p>
    <w:p w14:paraId="2F6BBDDC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Молчанова Наталья Ивановна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- медсестра</w:t>
      </w: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 </w:t>
      </w:r>
    </w:p>
    <w:p w14:paraId="535F7BCF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Гуркина Наталия Николаевна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– уборщик служебных помещений</w:t>
      </w:r>
    </w:p>
    <w:p w14:paraId="111D9AB4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Макарова Пелагея Ивановна – 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уборщик служебных помещений </w:t>
      </w:r>
    </w:p>
    <w:p w14:paraId="37C4B173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</w:t>
      </w:r>
    </w:p>
    <w:p w14:paraId="0FD85C40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</w:t>
      </w:r>
    </w:p>
    <w:p w14:paraId="7A57C40F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color w:val="303A4F"/>
          <w:sz w:val="20"/>
          <w:szCs w:val="20"/>
          <w:u w:val="single"/>
          <w:lang w:eastAsia="ru-RU"/>
        </w:rPr>
        <w:t>Отделение социально-педагогической реабилитации, развития коммуникативных навыков и организации досуга</w:t>
      </w:r>
    </w:p>
    <w:p w14:paraId="1409783A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Моисеева Анна Сергеевна</w:t>
      </w:r>
      <w:r w:rsidRPr="006E5321">
        <w:rPr>
          <w:rFonts w:ascii="Arial" w:eastAsia="Times New Roman" w:hAnsi="Arial" w:cs="Arial"/>
          <w:i/>
          <w:iCs/>
          <w:color w:val="303A4F"/>
          <w:sz w:val="20"/>
          <w:szCs w:val="20"/>
          <w:lang w:eastAsia="ru-RU"/>
        </w:rPr>
        <w:t> 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- зав. отделением социально-педагогической реабилитации, развития коммуникативных навыков и организации досуга</w:t>
      </w:r>
    </w:p>
    <w:p w14:paraId="4A55F773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Вартанова Аревика Владимировна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- учитель-дефектолог</w:t>
      </w:r>
    </w:p>
    <w:p w14:paraId="5F02E153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Мысловская Ирина Александровна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- учитель-дефектолог</w:t>
      </w:r>
    </w:p>
    <w:p w14:paraId="0C8B123C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Манохина Наталья Викторовна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- учитель-логопед</w:t>
      </w:r>
    </w:p>
    <w:p w14:paraId="4E473C8C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Темникова Юлиана Валерьевна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- учитель-логопед</w:t>
      </w:r>
    </w:p>
    <w:p w14:paraId="1DEA9BE8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Назарова Лариса Анатольевна - 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музыкальный руководитель</w:t>
      </w:r>
    </w:p>
    <w:p w14:paraId="4C6BCCFA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Назарова Инна Васильевна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- музыкальный руководитель</w:t>
      </w:r>
    </w:p>
    <w:p w14:paraId="5EA3676A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Воронова Гульнара Ахматовна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- педагог дополнительного образования</w:t>
      </w:r>
    </w:p>
    <w:p w14:paraId="3DC32A1F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 Джураева Алие Османовна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- педагог дополнительного образования</w:t>
      </w:r>
    </w:p>
    <w:p w14:paraId="0333AE39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Новикова Людмила Сергеевна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– педагог дополнительного образования</w:t>
      </w:r>
    </w:p>
    <w:p w14:paraId="70AF74B4" w14:textId="77777777" w:rsidR="006E5321" w:rsidRPr="006E5321" w:rsidRDefault="006E5321" w:rsidP="006E532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303A4F"/>
          <w:sz w:val="20"/>
          <w:szCs w:val="20"/>
          <w:lang w:eastAsia="ru-RU"/>
        </w:rPr>
      </w:pPr>
      <w:r w:rsidRPr="006E5321">
        <w:rPr>
          <w:rFonts w:ascii="Arial" w:eastAsia="Times New Roman" w:hAnsi="Arial" w:cs="Arial"/>
          <w:b/>
          <w:bCs/>
          <w:i/>
          <w:iCs/>
          <w:color w:val="303A4F"/>
          <w:sz w:val="20"/>
          <w:szCs w:val="20"/>
          <w:lang w:eastAsia="ru-RU"/>
        </w:rPr>
        <w:t>Горохов Иван Игоревич</w:t>
      </w:r>
      <w:r w:rsidRPr="006E5321">
        <w:rPr>
          <w:rFonts w:ascii="Arial" w:eastAsia="Times New Roman" w:hAnsi="Arial" w:cs="Arial"/>
          <w:color w:val="303A4F"/>
          <w:sz w:val="20"/>
          <w:szCs w:val="20"/>
          <w:lang w:eastAsia="ru-RU"/>
        </w:rPr>
        <w:t> - педагог дополнительного образования</w:t>
      </w:r>
    </w:p>
    <w:p w14:paraId="7C41978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83"/>
    <w:rsid w:val="005E2B83"/>
    <w:rsid w:val="006E5321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46423-6755-443C-A0CA-4DAEFC88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5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5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c-postheadericon">
    <w:name w:val="ic-postheadericon"/>
    <w:basedOn w:val="a0"/>
    <w:rsid w:val="006E5321"/>
  </w:style>
  <w:style w:type="paragraph" w:styleId="a3">
    <w:name w:val="Normal (Web)"/>
    <w:basedOn w:val="a"/>
    <w:uiPriority w:val="99"/>
    <w:semiHidden/>
    <w:unhideWhenUsed/>
    <w:rsid w:val="006E5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321"/>
    <w:rPr>
      <w:b/>
      <w:bCs/>
    </w:rPr>
  </w:style>
  <w:style w:type="character" w:styleId="a5">
    <w:name w:val="Emphasis"/>
    <w:basedOn w:val="a0"/>
    <w:uiPriority w:val="20"/>
    <w:qFormat/>
    <w:rsid w:val="006E53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2019-07-25T09:29:00Z</dcterms:created>
  <dcterms:modified xsi:type="dcterms:W3CDTF">2019-07-25T09:29:00Z</dcterms:modified>
</cp:coreProperties>
</file>