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9" w:rsidRDefault="00E56B7E">
      <w:r>
        <w:rPr>
          <w:rStyle w:val="a3"/>
          <w:rFonts w:ascii="PT Sans Narrow" w:hAnsi="PT Sans Narrow"/>
          <w:color w:val="333333"/>
          <w:sz w:val="26"/>
          <w:szCs w:val="26"/>
          <w:shd w:val="clear" w:color="auto" w:fill="FFFFFF"/>
        </w:rPr>
        <w:t>3. Проведение эндоскопического  исследования   желудка и 12-перстной кишки.</w:t>
      </w:r>
      <w:r>
        <w:rPr>
          <w:rFonts w:ascii="PT Sans Narrow" w:hAnsi="PT Sans Narrow"/>
          <w:color w:val="333333"/>
          <w:sz w:val="26"/>
          <w:szCs w:val="26"/>
        </w:rPr>
        <w:br/>
      </w:r>
      <w:r>
        <w:rPr>
          <w:rFonts w:ascii="PT Sans Narrow" w:hAnsi="PT Sans Narrow"/>
          <w:color w:val="333333"/>
          <w:sz w:val="26"/>
          <w:szCs w:val="26"/>
        </w:rPr>
        <w:br/>
      </w:r>
      <w:r>
        <w:rPr>
          <w:rFonts w:ascii="PT Sans Narrow" w:hAnsi="PT Sans Narrow"/>
          <w:color w:val="333333"/>
          <w:sz w:val="26"/>
          <w:szCs w:val="26"/>
          <w:shd w:val="clear" w:color="auto" w:fill="FFFFFF"/>
        </w:rPr>
        <w:t>1). Накануне, вечером, не позже 17 часов,  легкий ужин без овощей и молочных продуктов.</w:t>
      </w:r>
      <w:r>
        <w:rPr>
          <w:rFonts w:ascii="PT Sans Narrow" w:hAnsi="PT Sans Narrow"/>
          <w:color w:val="333333"/>
          <w:sz w:val="26"/>
          <w:szCs w:val="26"/>
        </w:rPr>
        <w:br/>
      </w:r>
      <w:r>
        <w:rPr>
          <w:rFonts w:ascii="PT Sans Narrow" w:hAnsi="PT Sans Narrow"/>
          <w:color w:val="333333"/>
          <w:sz w:val="26"/>
          <w:szCs w:val="26"/>
        </w:rPr>
        <w:br/>
      </w:r>
      <w:r>
        <w:rPr>
          <w:rFonts w:ascii="PT Sans Narrow" w:hAnsi="PT Sans Narrow"/>
          <w:color w:val="333333"/>
          <w:sz w:val="26"/>
          <w:szCs w:val="26"/>
          <w:shd w:val="clear" w:color="auto" w:fill="FFFFFF"/>
        </w:rPr>
        <w:t>2). На исследование необходимо являться натощак (не пить таблетки,   воду, чай).</w:t>
      </w:r>
    </w:p>
    <w:sectPr w:rsidR="006C1D79" w:rsidSect="006C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B7E"/>
    <w:rsid w:val="006C1D79"/>
    <w:rsid w:val="00E5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2019-09-10T13:04:00Z</dcterms:created>
  <dcterms:modified xsi:type="dcterms:W3CDTF">2019-09-10T13:04:00Z</dcterms:modified>
</cp:coreProperties>
</file>