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BDEED" w14:textId="77777777" w:rsidR="00D82AB3" w:rsidRPr="00D82AB3" w:rsidRDefault="00D82AB3" w:rsidP="00D82AB3">
      <w:pPr>
        <w:spacing w:before="300" w:after="300" w:line="399" w:lineRule="atLeast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82AB3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Для проведения лечения по программе ОМС в Краснодарском филиале ФГАУ «НМИЦ «МНТК «Микрохирургия глаза» им акад. С.Н. Федорова» Минздрава России Вам необходимо в день госпитализации предоставить:</w:t>
      </w:r>
    </w:p>
    <w:p w14:paraId="60E3F420" w14:textId="4851C001" w:rsidR="00D82AB3" w:rsidRPr="00D82AB3" w:rsidRDefault="00D82AB3" w:rsidP="00D82AB3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2AB3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54D5073" wp14:editId="1D25A5AE">
            <wp:extent cx="1209675" cy="1190625"/>
            <wp:effectExtent l="0" t="0" r="9525" b="9525"/>
            <wp:docPr id="7" name="Рисунок 7" descr="https://okocentr.ru/images/spisok-analizov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ocentr.ru/images/spisok-analizov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95B26" w14:textId="77777777" w:rsidR="00D82AB3" w:rsidRPr="00D82AB3" w:rsidRDefault="00D82AB3" w:rsidP="00D82AB3">
      <w:pPr>
        <w:spacing w:before="300" w:after="300" w:line="420" w:lineRule="atLeast"/>
        <w:ind w:left="300"/>
        <w:textAlignment w:val="baseline"/>
        <w:rPr>
          <w:rFonts w:ascii="Arial" w:eastAsia="Times New Roman" w:hAnsi="Arial" w:cs="Arial"/>
          <w:b/>
          <w:bCs/>
          <w:color w:val="004F9F"/>
          <w:sz w:val="30"/>
          <w:szCs w:val="30"/>
          <w:lang w:eastAsia="ru-RU"/>
        </w:rPr>
      </w:pPr>
      <w:r w:rsidRPr="00D82AB3">
        <w:rPr>
          <w:rFonts w:ascii="Arial" w:eastAsia="Times New Roman" w:hAnsi="Arial" w:cs="Arial"/>
          <w:b/>
          <w:bCs/>
          <w:color w:val="004F9F"/>
          <w:sz w:val="30"/>
          <w:szCs w:val="30"/>
          <w:lang w:eastAsia="ru-RU"/>
        </w:rPr>
        <w:t>Анализы</w:t>
      </w:r>
    </w:p>
    <w:p w14:paraId="7BCA8D61" w14:textId="77777777" w:rsidR="00D82AB3" w:rsidRPr="00D82AB3" w:rsidRDefault="00D82AB3" w:rsidP="00D82AB3">
      <w:pPr>
        <w:numPr>
          <w:ilvl w:val="0"/>
          <w:numId w:val="1"/>
        </w:numPr>
        <w:spacing w:after="0" w:line="371" w:lineRule="atLeast"/>
        <w:ind w:left="0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82AB3">
        <w:rPr>
          <w:rFonts w:ascii="Arial" w:eastAsia="Times New Roman" w:hAnsi="Arial" w:cs="Arial"/>
          <w:color w:val="72BC1B"/>
          <w:sz w:val="45"/>
          <w:szCs w:val="45"/>
          <w:bdr w:val="none" w:sz="0" w:space="0" w:color="auto" w:frame="1"/>
          <w:lang w:eastAsia="ru-RU"/>
        </w:rPr>
        <w:t>1</w:t>
      </w:r>
      <w:r w:rsidRPr="00D82AB3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Общий анализ крови, глюкоза крови, общий анализ мочи, анализ крови на свертываемость (АЧТВ), кровь на РПГА и РМП (МОР), либо ИФА и РМП(МОР)(срок действия 1 месяц).</w:t>
      </w:r>
    </w:p>
    <w:p w14:paraId="249EB482" w14:textId="77777777" w:rsidR="00D82AB3" w:rsidRPr="00D82AB3" w:rsidRDefault="00D82AB3" w:rsidP="00D82AB3">
      <w:pPr>
        <w:numPr>
          <w:ilvl w:val="0"/>
          <w:numId w:val="1"/>
        </w:numPr>
        <w:spacing w:line="371" w:lineRule="atLeast"/>
        <w:ind w:left="0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82AB3">
        <w:rPr>
          <w:rFonts w:ascii="Arial" w:eastAsia="Times New Roman" w:hAnsi="Arial" w:cs="Arial"/>
          <w:color w:val="72BC1B"/>
          <w:sz w:val="45"/>
          <w:szCs w:val="45"/>
          <w:bdr w:val="none" w:sz="0" w:space="0" w:color="auto" w:frame="1"/>
          <w:lang w:eastAsia="ru-RU"/>
        </w:rPr>
        <w:t>2</w:t>
      </w:r>
      <w:r w:rsidRPr="00D82AB3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Анализ крови на гепатиты В и С, кровь на ВИЧ (действительны 3 месяца).</w:t>
      </w:r>
    </w:p>
    <w:p w14:paraId="777F92D9" w14:textId="009B1F21" w:rsidR="00D82AB3" w:rsidRPr="00D82AB3" w:rsidRDefault="00D82AB3" w:rsidP="00D82AB3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2AB3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52140B8A" wp14:editId="06623515">
            <wp:extent cx="1181100" cy="1181100"/>
            <wp:effectExtent l="0" t="0" r="0" b="0"/>
            <wp:docPr id="6" name="Рисунок 6" descr="https://okocentr.ru/images/spisok-analizov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kocentr.ru/images/spisok-analizov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194CD" w14:textId="77777777" w:rsidR="00D82AB3" w:rsidRPr="00D82AB3" w:rsidRDefault="00D82AB3" w:rsidP="00D82AB3">
      <w:pPr>
        <w:spacing w:before="300" w:after="300" w:line="420" w:lineRule="atLeast"/>
        <w:textAlignment w:val="baseline"/>
        <w:rPr>
          <w:rFonts w:ascii="Arial" w:eastAsia="Times New Roman" w:hAnsi="Arial" w:cs="Arial"/>
          <w:b/>
          <w:bCs/>
          <w:color w:val="004F9F"/>
          <w:sz w:val="30"/>
          <w:szCs w:val="30"/>
          <w:lang w:eastAsia="ru-RU"/>
        </w:rPr>
      </w:pPr>
      <w:r w:rsidRPr="00D82AB3">
        <w:rPr>
          <w:rFonts w:ascii="Arial" w:eastAsia="Times New Roman" w:hAnsi="Arial" w:cs="Arial"/>
          <w:b/>
          <w:bCs/>
          <w:color w:val="004F9F"/>
          <w:sz w:val="30"/>
          <w:szCs w:val="30"/>
          <w:lang w:eastAsia="ru-RU"/>
        </w:rPr>
        <w:t>Обследования</w:t>
      </w:r>
    </w:p>
    <w:p w14:paraId="2D2673FC" w14:textId="77777777" w:rsidR="00D82AB3" w:rsidRPr="00D82AB3" w:rsidRDefault="00D82AB3" w:rsidP="00D82AB3">
      <w:pPr>
        <w:numPr>
          <w:ilvl w:val="0"/>
          <w:numId w:val="2"/>
        </w:numPr>
        <w:spacing w:after="0" w:line="371" w:lineRule="atLeast"/>
        <w:ind w:left="0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82AB3">
        <w:rPr>
          <w:rFonts w:ascii="Arial" w:eastAsia="Times New Roman" w:hAnsi="Arial" w:cs="Arial"/>
          <w:color w:val="72BC1B"/>
          <w:sz w:val="45"/>
          <w:szCs w:val="45"/>
          <w:bdr w:val="none" w:sz="0" w:space="0" w:color="auto" w:frame="1"/>
          <w:lang w:eastAsia="ru-RU"/>
        </w:rPr>
        <w:t>1</w:t>
      </w:r>
      <w:r w:rsidRPr="00D82AB3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ЭКГ плёнка с расшифровкой (срок действия 1 месяц)</w:t>
      </w:r>
    </w:p>
    <w:p w14:paraId="373C5999" w14:textId="77777777" w:rsidR="00D82AB3" w:rsidRPr="00D82AB3" w:rsidRDefault="00D82AB3" w:rsidP="00D82AB3">
      <w:pPr>
        <w:numPr>
          <w:ilvl w:val="0"/>
          <w:numId w:val="2"/>
        </w:numPr>
        <w:spacing w:after="0" w:line="371" w:lineRule="atLeast"/>
        <w:ind w:left="0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82AB3">
        <w:rPr>
          <w:rFonts w:ascii="Arial" w:eastAsia="Times New Roman" w:hAnsi="Arial" w:cs="Arial"/>
          <w:color w:val="72BC1B"/>
          <w:sz w:val="45"/>
          <w:szCs w:val="45"/>
          <w:bdr w:val="none" w:sz="0" w:space="0" w:color="auto" w:frame="1"/>
          <w:lang w:eastAsia="ru-RU"/>
        </w:rPr>
        <w:t>2</w:t>
      </w:r>
      <w:r w:rsidRPr="00D82AB3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Консультация терапевта, стоматолога, ЛОР-врача (срок действия 1 месяц)</w:t>
      </w:r>
    </w:p>
    <w:p w14:paraId="21460E43" w14:textId="77777777" w:rsidR="00D82AB3" w:rsidRPr="00D82AB3" w:rsidRDefault="00D82AB3" w:rsidP="00D82AB3">
      <w:pPr>
        <w:numPr>
          <w:ilvl w:val="0"/>
          <w:numId w:val="2"/>
        </w:numPr>
        <w:spacing w:after="0" w:line="371" w:lineRule="atLeast"/>
        <w:ind w:left="0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82AB3">
        <w:rPr>
          <w:rFonts w:ascii="Arial" w:eastAsia="Times New Roman" w:hAnsi="Arial" w:cs="Arial"/>
          <w:color w:val="72BC1B"/>
          <w:sz w:val="45"/>
          <w:szCs w:val="45"/>
          <w:bdr w:val="none" w:sz="0" w:space="0" w:color="auto" w:frame="1"/>
          <w:lang w:eastAsia="ru-RU"/>
        </w:rPr>
        <w:t>3</w:t>
      </w:r>
      <w:r w:rsidRPr="00D82AB3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Консультация гинеколога для женщин (срок действия 1 месяц)</w:t>
      </w:r>
    </w:p>
    <w:p w14:paraId="179DE55A" w14:textId="77777777" w:rsidR="00D82AB3" w:rsidRPr="00D82AB3" w:rsidRDefault="00D82AB3" w:rsidP="00D82AB3">
      <w:pPr>
        <w:numPr>
          <w:ilvl w:val="0"/>
          <w:numId w:val="2"/>
        </w:numPr>
        <w:spacing w:after="0" w:line="371" w:lineRule="atLeast"/>
        <w:ind w:left="0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82AB3">
        <w:rPr>
          <w:rFonts w:ascii="Arial" w:eastAsia="Times New Roman" w:hAnsi="Arial" w:cs="Arial"/>
          <w:color w:val="72BC1B"/>
          <w:sz w:val="45"/>
          <w:szCs w:val="45"/>
          <w:bdr w:val="none" w:sz="0" w:space="0" w:color="auto" w:frame="1"/>
          <w:lang w:eastAsia="ru-RU"/>
        </w:rPr>
        <w:t>4</w:t>
      </w:r>
      <w:r w:rsidRPr="00D82AB3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Флюорография грудной клетки (срок действия 1 год)</w:t>
      </w:r>
    </w:p>
    <w:p w14:paraId="1F746C56" w14:textId="77777777" w:rsidR="00D82AB3" w:rsidRPr="00D82AB3" w:rsidRDefault="00D82AB3" w:rsidP="00D82AB3">
      <w:pPr>
        <w:numPr>
          <w:ilvl w:val="0"/>
          <w:numId w:val="2"/>
        </w:numPr>
        <w:spacing w:after="0" w:line="371" w:lineRule="atLeast"/>
        <w:ind w:left="0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82AB3">
        <w:rPr>
          <w:rFonts w:ascii="Arial" w:eastAsia="Times New Roman" w:hAnsi="Arial" w:cs="Arial"/>
          <w:color w:val="72BC1B"/>
          <w:sz w:val="45"/>
          <w:szCs w:val="45"/>
          <w:bdr w:val="none" w:sz="0" w:space="0" w:color="auto" w:frame="1"/>
          <w:lang w:eastAsia="ru-RU"/>
        </w:rPr>
        <w:t>5</w:t>
      </w:r>
      <w:r w:rsidRPr="00D82AB3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Предоставить заключение соответствующих специалистов: невропатолога, кардиолога, эндокринолога, фтизиатра, психиатра и т.д. (сроком не позднее 1 месяца) для пациентов, состоящих на </w:t>
      </w:r>
      <w:r w:rsidRPr="00D82AB3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диспансерном учете, и выписки из стационаров о ранее проведенном лечении</w:t>
      </w:r>
    </w:p>
    <w:p w14:paraId="506CF363" w14:textId="77777777" w:rsidR="00D82AB3" w:rsidRPr="00D82AB3" w:rsidRDefault="00D82AB3" w:rsidP="00D82AB3">
      <w:pPr>
        <w:numPr>
          <w:ilvl w:val="0"/>
          <w:numId w:val="2"/>
        </w:numPr>
        <w:spacing w:line="371" w:lineRule="atLeast"/>
        <w:ind w:left="0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82AB3">
        <w:rPr>
          <w:rFonts w:ascii="Arial" w:eastAsia="Times New Roman" w:hAnsi="Arial" w:cs="Arial"/>
          <w:color w:val="72BC1B"/>
          <w:sz w:val="45"/>
          <w:szCs w:val="45"/>
          <w:bdr w:val="none" w:sz="0" w:space="0" w:color="auto" w:frame="1"/>
          <w:lang w:eastAsia="ru-RU"/>
        </w:rPr>
        <w:t>6</w:t>
      </w:r>
      <w:r w:rsidRPr="00D82AB3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Обследование на гельминтозы и кишечные </w:t>
      </w:r>
      <w:proofErr w:type="spellStart"/>
      <w:r w:rsidRPr="00D82AB3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протозоозы</w:t>
      </w:r>
      <w:proofErr w:type="spellEnd"/>
      <w:r w:rsidRPr="00D82AB3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(срок действия 1 месяц)</w:t>
      </w:r>
    </w:p>
    <w:p w14:paraId="7EC1F620" w14:textId="77777777" w:rsidR="00D82AB3" w:rsidRPr="00D82AB3" w:rsidRDefault="00D82AB3" w:rsidP="00D82AB3">
      <w:pPr>
        <w:shd w:val="clear" w:color="auto" w:fill="FFFFFF"/>
        <w:spacing w:before="300" w:after="300" w:line="399" w:lineRule="atLeast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82AB3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Перечень документов, которые Вам необходимо иметь при себе в день обращения:</w:t>
      </w:r>
    </w:p>
    <w:p w14:paraId="720C2FAB" w14:textId="555429C2" w:rsidR="00D82AB3" w:rsidRPr="00D82AB3" w:rsidRDefault="00D82AB3" w:rsidP="00D82A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2AB3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60B9D13" wp14:editId="0552D223">
            <wp:extent cx="495300" cy="600075"/>
            <wp:effectExtent l="0" t="0" r="0" b="9525"/>
            <wp:docPr id="5" name="Рисунок 5" descr="https://okocentr.ru/images/spisok-analizov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kocentr.ru/images/spisok-analizov-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DB1AC" w14:textId="77777777" w:rsidR="00D82AB3" w:rsidRPr="00D82AB3" w:rsidRDefault="00D82AB3" w:rsidP="00D82AB3">
      <w:pPr>
        <w:spacing w:before="300" w:line="294" w:lineRule="atLeast"/>
        <w:jc w:val="center"/>
        <w:textAlignment w:val="baseline"/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</w:pPr>
      <w:r w:rsidRPr="00D82AB3"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  <w:t>Паспорт</w:t>
      </w:r>
    </w:p>
    <w:p w14:paraId="4EE60BBE" w14:textId="6297D49C" w:rsidR="00D82AB3" w:rsidRPr="00D82AB3" w:rsidRDefault="00D82AB3" w:rsidP="00D82A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2AB3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695C9FA" wp14:editId="2A5A3B0B">
            <wp:extent cx="447675" cy="600075"/>
            <wp:effectExtent l="0" t="0" r="9525" b="9525"/>
            <wp:docPr id="4" name="Рисунок 4" descr="https://okocentr.ru/images/spisok-analizov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kocentr.ru/images/spisok-analizov-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D6651" w14:textId="77777777" w:rsidR="00D82AB3" w:rsidRPr="00D82AB3" w:rsidRDefault="00D82AB3" w:rsidP="00D82AB3">
      <w:pPr>
        <w:spacing w:before="300" w:line="294" w:lineRule="atLeast"/>
        <w:jc w:val="center"/>
        <w:textAlignment w:val="baseline"/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</w:pPr>
      <w:r w:rsidRPr="00D82AB3"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  <w:t>Полис ОМС</w:t>
      </w:r>
    </w:p>
    <w:p w14:paraId="1C2B19A7" w14:textId="0C9E0186" w:rsidR="00D82AB3" w:rsidRPr="00D82AB3" w:rsidRDefault="00D82AB3" w:rsidP="00D82A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2AB3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B726120" wp14:editId="409AC5AB">
            <wp:extent cx="428625" cy="600075"/>
            <wp:effectExtent l="0" t="0" r="9525" b="9525"/>
            <wp:docPr id="3" name="Рисунок 3" descr="https://okocentr.ru/images/spisok-analizov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kocentr.ru/images/spisok-analizov-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3E88C" w14:textId="77777777" w:rsidR="00D82AB3" w:rsidRPr="00D82AB3" w:rsidRDefault="00D82AB3" w:rsidP="00D82AB3">
      <w:pPr>
        <w:spacing w:before="300" w:line="294" w:lineRule="atLeast"/>
        <w:jc w:val="center"/>
        <w:textAlignment w:val="baseline"/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</w:pPr>
      <w:r w:rsidRPr="00D82AB3"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  <w:t>Пенсионное удостоверение</w:t>
      </w:r>
    </w:p>
    <w:p w14:paraId="2B7D0446" w14:textId="57A71F53" w:rsidR="00D82AB3" w:rsidRPr="00D82AB3" w:rsidRDefault="00D82AB3" w:rsidP="00D82A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2AB3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E04D248" wp14:editId="40E621AF">
            <wp:extent cx="723900" cy="485775"/>
            <wp:effectExtent l="0" t="0" r="0" b="9525"/>
            <wp:docPr id="2" name="Рисунок 2" descr="https://okocentr.ru/images/spisok-analizov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kocentr.ru/images/spisok-analizov-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9BADB" w14:textId="77777777" w:rsidR="00D82AB3" w:rsidRPr="00D82AB3" w:rsidRDefault="00D82AB3" w:rsidP="00D82AB3">
      <w:pPr>
        <w:spacing w:before="300" w:line="294" w:lineRule="atLeast"/>
        <w:jc w:val="center"/>
        <w:textAlignment w:val="baseline"/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</w:pPr>
      <w:r w:rsidRPr="00D82AB3"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  <w:t>СНИЛС</w:t>
      </w:r>
    </w:p>
    <w:p w14:paraId="5422640F" w14:textId="66AC5F51" w:rsidR="00D82AB3" w:rsidRPr="00D82AB3" w:rsidRDefault="00D82AB3" w:rsidP="00D82A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2AB3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A03DCD6" wp14:editId="4139EFAC">
            <wp:extent cx="533400" cy="571500"/>
            <wp:effectExtent l="0" t="0" r="0" b="0"/>
            <wp:docPr id="1" name="Рисунок 1" descr="https://okocentr.ru/images/spisok-analizov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kocentr.ru/images/spisok-analizov-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58112" w14:textId="77777777" w:rsidR="00D82AB3" w:rsidRPr="00D82AB3" w:rsidRDefault="00D82AB3" w:rsidP="00D82AB3">
      <w:pPr>
        <w:spacing w:before="300" w:line="294" w:lineRule="atLeast"/>
        <w:jc w:val="center"/>
        <w:textAlignment w:val="baseline"/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</w:pPr>
      <w:r w:rsidRPr="00D82AB3"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  <w:t xml:space="preserve">Удостоверение, дающее право на льготу (при </w:t>
      </w:r>
      <w:proofErr w:type="spellStart"/>
      <w:r w:rsidRPr="00D82AB3"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  <w:t>нaаличии</w:t>
      </w:r>
      <w:proofErr w:type="spellEnd"/>
      <w:r w:rsidRPr="00D82AB3">
        <w:rPr>
          <w:rFonts w:ascii="Arial" w:eastAsia="Times New Roman" w:hAnsi="Arial" w:cs="Arial"/>
          <w:b/>
          <w:bCs/>
          <w:color w:val="004F9F"/>
          <w:sz w:val="21"/>
          <w:szCs w:val="21"/>
          <w:lang w:eastAsia="ru-RU"/>
        </w:rPr>
        <w:t>)</w:t>
      </w:r>
    </w:p>
    <w:p w14:paraId="3F155F6A" w14:textId="77777777" w:rsidR="00D82AB3" w:rsidRPr="00D82AB3" w:rsidRDefault="00D82AB3" w:rsidP="00D82AB3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2A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Выписка из медицинской документации (форма №0.2.</w:t>
      </w:r>
      <w:proofErr w:type="gramStart"/>
      <w:r w:rsidRPr="00D82A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7./</w:t>
      </w:r>
      <w:proofErr w:type="gramEnd"/>
      <w:r w:rsidRPr="00D82A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у)Направление на плановую госпитализацию (форма №057/У-04)</w:t>
      </w:r>
    </w:p>
    <w:p w14:paraId="31FA311D" w14:textId="77777777" w:rsidR="00D82AB3" w:rsidRPr="00D82AB3" w:rsidRDefault="00D82AB3" w:rsidP="00D82AB3">
      <w:pPr>
        <w:shd w:val="clear" w:color="auto" w:fill="FFFFFF"/>
        <w:spacing w:before="300" w:after="300" w:line="399" w:lineRule="atLeast"/>
        <w:textAlignment w:val="baseline"/>
        <w:rPr>
          <w:rFonts w:ascii="Arial" w:eastAsia="Times New Roman" w:hAnsi="Arial" w:cs="Arial"/>
          <w:color w:val="004F9F"/>
          <w:sz w:val="29"/>
          <w:szCs w:val="29"/>
          <w:lang w:eastAsia="ru-RU"/>
        </w:rPr>
      </w:pPr>
      <w:r w:rsidRPr="00D82AB3">
        <w:rPr>
          <w:rFonts w:ascii="Arial" w:eastAsia="Times New Roman" w:hAnsi="Arial" w:cs="Arial"/>
          <w:color w:val="004F9F"/>
          <w:sz w:val="29"/>
          <w:szCs w:val="29"/>
          <w:lang w:eastAsia="ru-RU"/>
        </w:rPr>
        <w:t>Дополнительная информация</w:t>
      </w:r>
    </w:p>
    <w:p w14:paraId="663AE393" w14:textId="77777777" w:rsidR="00D82AB3" w:rsidRPr="00D82AB3" w:rsidRDefault="00D82AB3" w:rsidP="00D82AB3">
      <w:pPr>
        <w:numPr>
          <w:ilvl w:val="0"/>
          <w:numId w:val="3"/>
        </w:numPr>
        <w:shd w:val="clear" w:color="auto" w:fill="FFFFFF"/>
        <w:spacing w:before="150" w:after="300" w:line="312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2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Госпитализация пациентов возможна не ранее 2 недель после перенесенных ОРВИ, </w:t>
      </w:r>
      <w:proofErr w:type="spellStart"/>
      <w:r w:rsidRPr="00D82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herpes</w:t>
      </w:r>
      <w:proofErr w:type="spellEnd"/>
      <w:r w:rsidRPr="00D82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82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simplex</w:t>
      </w:r>
      <w:proofErr w:type="spellEnd"/>
      <w:r w:rsidRPr="00D82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7C396786" w14:textId="77777777" w:rsidR="00D82AB3" w:rsidRPr="00D82AB3" w:rsidRDefault="00D82AB3" w:rsidP="00D82AB3">
      <w:pPr>
        <w:numPr>
          <w:ilvl w:val="0"/>
          <w:numId w:val="3"/>
        </w:numPr>
        <w:shd w:val="clear" w:color="auto" w:fill="FFFFFF"/>
        <w:spacing w:before="150" w:after="300" w:line="312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2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 случае выявления угрожающих жизни заболеваний рекомендуется предоперационное лечение в профильном стационаре по месту жительства (явка на </w:t>
      </w:r>
      <w:proofErr w:type="spellStart"/>
      <w:r w:rsidRPr="00D82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операцтю</w:t>
      </w:r>
      <w:proofErr w:type="spellEnd"/>
      <w:r w:rsidRPr="00D82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выпиской и лекарствами, подобранном в стационаре!).</w:t>
      </w:r>
    </w:p>
    <w:p w14:paraId="414579D0" w14:textId="77777777" w:rsidR="00D82AB3" w:rsidRPr="00D82AB3" w:rsidRDefault="00D82AB3" w:rsidP="00D82AB3">
      <w:pPr>
        <w:numPr>
          <w:ilvl w:val="0"/>
          <w:numId w:val="3"/>
        </w:numPr>
        <w:shd w:val="clear" w:color="auto" w:fill="FFFFFF"/>
        <w:spacing w:before="150" w:after="300" w:line="312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2A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Пациентам, перенесшим инсульт, инфаркт оперативное лечение возможно через 1 год.</w:t>
      </w:r>
    </w:p>
    <w:p w14:paraId="215EFD67" w14:textId="77777777" w:rsidR="00D82AB3" w:rsidRPr="00D82AB3" w:rsidRDefault="00D82AB3" w:rsidP="00D82AB3">
      <w:pPr>
        <w:shd w:val="clear" w:color="auto" w:fill="FFFFFF"/>
        <w:spacing w:before="300" w:after="300" w:line="399" w:lineRule="atLeast"/>
        <w:textAlignment w:val="baseline"/>
        <w:rPr>
          <w:rFonts w:ascii="Arial" w:eastAsia="Times New Roman" w:hAnsi="Arial" w:cs="Arial"/>
          <w:color w:val="004F9F"/>
          <w:sz w:val="29"/>
          <w:szCs w:val="29"/>
          <w:lang w:eastAsia="ru-RU"/>
        </w:rPr>
      </w:pPr>
      <w:r w:rsidRPr="00D82AB3">
        <w:rPr>
          <w:rFonts w:ascii="Arial" w:eastAsia="Times New Roman" w:hAnsi="Arial" w:cs="Arial"/>
          <w:color w:val="004F9F"/>
          <w:sz w:val="29"/>
          <w:szCs w:val="29"/>
          <w:lang w:eastAsia="ru-RU"/>
        </w:rPr>
        <w:t>Иметь при себе</w:t>
      </w:r>
    </w:p>
    <w:p w14:paraId="542C0DEA" w14:textId="77777777" w:rsidR="00D82AB3" w:rsidRPr="00D82AB3" w:rsidRDefault="00D82AB3" w:rsidP="00D82AB3">
      <w:pPr>
        <w:numPr>
          <w:ilvl w:val="0"/>
          <w:numId w:val="4"/>
        </w:numPr>
        <w:spacing w:after="0" w:line="371" w:lineRule="atLeast"/>
        <w:ind w:left="0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82AB3">
        <w:rPr>
          <w:rFonts w:ascii="Arial" w:eastAsia="Times New Roman" w:hAnsi="Arial" w:cs="Arial"/>
          <w:color w:val="333333"/>
          <w:sz w:val="29"/>
          <w:szCs w:val="29"/>
          <w:bdr w:val="none" w:sz="0" w:space="0" w:color="auto" w:frame="1"/>
          <w:lang w:eastAsia="ru-RU"/>
        </w:rPr>
        <w:t xml:space="preserve">Больным, сахарным диабетом иметь при себе инсулин, таблетированные </w:t>
      </w:r>
      <w:proofErr w:type="spellStart"/>
      <w:r w:rsidRPr="00D82AB3">
        <w:rPr>
          <w:rFonts w:ascii="Arial" w:eastAsia="Times New Roman" w:hAnsi="Arial" w:cs="Arial"/>
          <w:color w:val="333333"/>
          <w:sz w:val="29"/>
          <w:szCs w:val="29"/>
          <w:bdr w:val="none" w:sz="0" w:space="0" w:color="auto" w:frame="1"/>
          <w:lang w:eastAsia="ru-RU"/>
        </w:rPr>
        <w:t>сахороснижающие</w:t>
      </w:r>
      <w:proofErr w:type="spellEnd"/>
      <w:r w:rsidRPr="00D82AB3">
        <w:rPr>
          <w:rFonts w:ascii="Arial" w:eastAsia="Times New Roman" w:hAnsi="Arial" w:cs="Arial"/>
          <w:color w:val="333333"/>
          <w:sz w:val="29"/>
          <w:szCs w:val="29"/>
          <w:bdr w:val="none" w:sz="0" w:space="0" w:color="auto" w:frame="1"/>
          <w:lang w:eastAsia="ru-RU"/>
        </w:rPr>
        <w:t xml:space="preserve"> препараты на 10 дней пребывания в стационаре.</w:t>
      </w:r>
    </w:p>
    <w:p w14:paraId="391EBE5F" w14:textId="77777777" w:rsidR="00D82AB3" w:rsidRPr="00D82AB3" w:rsidRDefault="00D82AB3" w:rsidP="00D82AB3">
      <w:pPr>
        <w:numPr>
          <w:ilvl w:val="0"/>
          <w:numId w:val="4"/>
        </w:numPr>
        <w:spacing w:after="0" w:line="371" w:lineRule="atLeast"/>
        <w:ind w:left="0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82AB3">
        <w:rPr>
          <w:rFonts w:ascii="Arial" w:eastAsia="Times New Roman" w:hAnsi="Arial" w:cs="Arial"/>
          <w:color w:val="333333"/>
          <w:sz w:val="29"/>
          <w:szCs w:val="29"/>
          <w:bdr w:val="none" w:sz="0" w:space="0" w:color="auto" w:frame="1"/>
          <w:lang w:eastAsia="ru-RU"/>
        </w:rPr>
        <w:t>При хронических заболеваниях (ИБС, гипертоническая болезнь, ДЭП и пр.) иметь при себе базовые лекарственные препараты.</w:t>
      </w:r>
    </w:p>
    <w:p w14:paraId="6B7A1FB8" w14:textId="77777777" w:rsidR="00D82AB3" w:rsidRPr="00D82AB3" w:rsidRDefault="00D82AB3" w:rsidP="00D82AB3">
      <w:pPr>
        <w:numPr>
          <w:ilvl w:val="0"/>
          <w:numId w:val="4"/>
        </w:numPr>
        <w:spacing w:after="0" w:line="371" w:lineRule="atLeast"/>
        <w:ind w:left="0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82AB3">
        <w:rPr>
          <w:rFonts w:ascii="Arial" w:eastAsia="Times New Roman" w:hAnsi="Arial" w:cs="Arial"/>
          <w:color w:val="333333"/>
          <w:sz w:val="29"/>
          <w:szCs w:val="29"/>
          <w:bdr w:val="none" w:sz="0" w:space="0" w:color="auto" w:frame="1"/>
          <w:lang w:eastAsia="ru-RU"/>
        </w:rPr>
        <w:t>Домашнюю одежду, сменную обувь, дополнительный комплект нательного белья, туалетные принадлежности, средства личной гигиены.</w:t>
      </w:r>
    </w:p>
    <w:p w14:paraId="063F4882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878F6"/>
    <w:multiLevelType w:val="multilevel"/>
    <w:tmpl w:val="8752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E26E2"/>
    <w:multiLevelType w:val="multilevel"/>
    <w:tmpl w:val="E16E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B90185"/>
    <w:multiLevelType w:val="multilevel"/>
    <w:tmpl w:val="0A024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335B4"/>
    <w:multiLevelType w:val="multilevel"/>
    <w:tmpl w:val="E9CE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0B"/>
    <w:rsid w:val="00117239"/>
    <w:rsid w:val="00870087"/>
    <w:rsid w:val="00CC120B"/>
    <w:rsid w:val="00D8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6BF72-E987-43F6-8FF6-D5B8ECEE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s19">
    <w:name w:val="fs19"/>
    <w:basedOn w:val="a"/>
    <w:rsid w:val="00D8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liz-caption">
    <w:name w:val="analiz-caption"/>
    <w:basedOn w:val="a"/>
    <w:rsid w:val="00D8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D82AB3"/>
  </w:style>
  <w:style w:type="paragraph" w:customStyle="1" w:styleId="analiz-doctext">
    <w:name w:val="analiz-doc_text"/>
    <w:basedOn w:val="a"/>
    <w:rsid w:val="00D8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-link">
    <w:name w:val="blue-link"/>
    <w:basedOn w:val="a0"/>
    <w:rsid w:val="00D82AB3"/>
  </w:style>
  <w:style w:type="paragraph" w:customStyle="1" w:styleId="caption">
    <w:name w:val="caption"/>
    <w:basedOn w:val="a"/>
    <w:rsid w:val="00D8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-listtext">
    <w:name w:val="number-list_text"/>
    <w:basedOn w:val="a0"/>
    <w:rsid w:val="00D82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84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701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99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5279">
              <w:marLeft w:val="0"/>
              <w:marRight w:val="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1248">
              <w:marLeft w:val="0"/>
              <w:marRight w:val="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3720">
              <w:marLeft w:val="0"/>
              <w:marRight w:val="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8706">
              <w:marLeft w:val="0"/>
              <w:marRight w:val="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0911">
              <w:marLeft w:val="0"/>
              <w:marRight w:val="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9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1052">
                  <w:marLeft w:val="0"/>
                  <w:marRight w:val="0"/>
                  <w:marTop w:val="3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2019-07-31T12:07:00Z</dcterms:created>
  <dcterms:modified xsi:type="dcterms:W3CDTF">2019-07-31T12:07:00Z</dcterms:modified>
</cp:coreProperties>
</file>