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B8CC" w14:textId="77777777" w:rsidR="002F5524" w:rsidRPr="002F5524" w:rsidRDefault="002F5524" w:rsidP="002F5524">
      <w:pPr>
        <w:rPr>
          <w:b/>
          <w:bCs/>
        </w:rPr>
      </w:pPr>
      <w:r w:rsidRPr="002F5524">
        <w:rPr>
          <w:b/>
          <w:bCs/>
        </w:rPr>
        <w:t>Диспансеризация и профилактические осмотры проводятся бесплатно по полису ОМС в поликлинике по месту жительства (прикрепления) в соответствии с приказом Министерства здравоохранения Российской Федерации от 13.03.2019г. № 124н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14:paraId="23BE5D94" w14:textId="77777777" w:rsidR="002F5524" w:rsidRPr="002F5524" w:rsidRDefault="002F5524" w:rsidP="002F5524"/>
    <w:p w14:paraId="5918B22F" w14:textId="77777777" w:rsidR="002F5524" w:rsidRPr="002F5524" w:rsidRDefault="002F5524" w:rsidP="002F5524">
      <w:r w:rsidRPr="002F5524">
        <w:t>Хронические неинфекционные заболевания (ХНИЗ) являющиеся основной причиной инвалидности и преждевременной смертности населения Российской Федерации, факторы риска их развития, а также риск потребления наркотических средств и психотропных веществ без назначения врача</w:t>
      </w:r>
    </w:p>
    <w:p w14:paraId="2378907D" w14:textId="77777777" w:rsidR="002F5524" w:rsidRPr="002F5524" w:rsidRDefault="002F5524" w:rsidP="002F5524">
      <w:r w:rsidRPr="002F5524">
        <w:rPr>
          <w:b/>
          <w:bCs/>
        </w:rPr>
        <w:t>ХНИЗ являющиеся объектом скрининга:</w:t>
      </w:r>
    </w:p>
    <w:p w14:paraId="634BD5F6" w14:textId="77777777" w:rsidR="002F5524" w:rsidRPr="002F5524" w:rsidRDefault="002F5524" w:rsidP="002F5524">
      <w:r w:rsidRPr="002F5524">
        <w:t>· болезни системы кровообращения</w:t>
      </w:r>
    </w:p>
    <w:p w14:paraId="6F5C344D" w14:textId="77777777" w:rsidR="002F5524" w:rsidRPr="002F5524" w:rsidRDefault="002F5524" w:rsidP="002F5524">
      <w:r w:rsidRPr="002F5524">
        <w:t>· злокачественные новообразования</w:t>
      </w:r>
    </w:p>
    <w:p w14:paraId="3F4F6A6E" w14:textId="77777777" w:rsidR="002F5524" w:rsidRPr="002F5524" w:rsidRDefault="002F5524" w:rsidP="002F5524">
      <w:r w:rsidRPr="002F5524">
        <w:t>· сахарный диабет 2-го типа</w:t>
      </w:r>
    </w:p>
    <w:p w14:paraId="64B2CC8F" w14:textId="77777777" w:rsidR="002F5524" w:rsidRPr="002F5524" w:rsidRDefault="002F5524" w:rsidP="002F5524">
      <w:r w:rsidRPr="002F5524">
        <w:t>· хронические болезни органов дыхания</w:t>
      </w:r>
    </w:p>
    <w:p w14:paraId="3A5E788B" w14:textId="77777777" w:rsidR="002F5524" w:rsidRPr="002F5524" w:rsidRDefault="002F5524" w:rsidP="002F5524">
      <w:r w:rsidRPr="002F5524">
        <w:rPr>
          <w:b/>
          <w:bCs/>
        </w:rPr>
        <w:t>Целевые группы:</w:t>
      </w:r>
    </w:p>
    <w:p w14:paraId="55434A3B" w14:textId="77777777" w:rsidR="002F5524" w:rsidRPr="002F5524" w:rsidRDefault="002F5524" w:rsidP="002F5524">
      <w:r w:rsidRPr="002F5524">
        <w:t>Взрослое население (в возрасте от 18 лет и старше)</w:t>
      </w:r>
    </w:p>
    <w:p w14:paraId="11839C31" w14:textId="77777777" w:rsidR="002F5524" w:rsidRPr="002F5524" w:rsidRDefault="002F5524" w:rsidP="002F5524">
      <w:r w:rsidRPr="002F5524">
        <w:t>находящегося на медицинском обслуживании в медицинской организации, где получает первичную медико-санитарную помощь</w:t>
      </w:r>
    </w:p>
    <w:p w14:paraId="010BC6B7" w14:textId="77777777" w:rsidR="002F5524" w:rsidRPr="002F5524" w:rsidRDefault="002F5524" w:rsidP="002F5524">
      <w:r w:rsidRPr="002F5524">
        <w:t>работающие граждане;</w:t>
      </w:r>
    </w:p>
    <w:p w14:paraId="3BD315D3" w14:textId="77777777" w:rsidR="002F5524" w:rsidRPr="002F5524" w:rsidRDefault="002F5524" w:rsidP="002F5524">
      <w:r w:rsidRPr="002F5524">
        <w:t>неработающие граждане;</w:t>
      </w:r>
    </w:p>
    <w:p w14:paraId="2BF91419" w14:textId="77777777" w:rsidR="002F5524" w:rsidRPr="002F5524" w:rsidRDefault="002F5524" w:rsidP="002F5524">
      <w:r w:rsidRPr="002F5524">
        <w:t>обучающиеся в образовательных организациях по очной форме.</w:t>
      </w:r>
    </w:p>
    <w:p w14:paraId="0D84DD39" w14:textId="77777777" w:rsidR="002F5524" w:rsidRPr="002F5524" w:rsidRDefault="002F5524" w:rsidP="002F5524">
      <w:r w:rsidRPr="002F5524">
        <w:t>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14:paraId="3D279AE4" w14:textId="77777777" w:rsidR="002F5524" w:rsidRPr="002F5524" w:rsidRDefault="002F5524" w:rsidP="002F5524">
      <w:r w:rsidRPr="002F5524">
        <w:t>3. Медицинские мероприятия, проводимые в рамках настоящего порядка, направлены на:</w:t>
      </w:r>
    </w:p>
    <w:p w14:paraId="336DE5BC" w14:textId="77777777" w:rsidR="002F5524" w:rsidRPr="002F5524" w:rsidRDefault="002F5524" w:rsidP="002F5524">
      <w:r w:rsidRPr="002F5524">
        <w:t>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14:paraId="1A132D06" w14:textId="77777777" w:rsidR="002F5524" w:rsidRPr="002F5524" w:rsidRDefault="002F5524" w:rsidP="002F5524">
      <w:r w:rsidRPr="002F5524">
        <w:t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</w:t>
      </w:r>
    </w:p>
    <w:p w14:paraId="6CB2FCD8" w14:textId="77777777" w:rsidR="002F5524" w:rsidRPr="002F5524" w:rsidRDefault="002F5524" w:rsidP="002F5524">
      <w:r w:rsidRPr="002F5524">
        <w:t>проведение индивидуального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14:paraId="299AD71E" w14:textId="77777777" w:rsidR="002F5524" w:rsidRPr="002F5524" w:rsidRDefault="002F5524" w:rsidP="002F5524">
      <w:r w:rsidRPr="002F5524">
        <w:t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14:paraId="343B5C10" w14:textId="77777777" w:rsidR="002F5524" w:rsidRPr="002F5524" w:rsidRDefault="002F5524" w:rsidP="002F5524">
      <w:r w:rsidRPr="002F5524">
        <w:t>4. Профилактический медицинский осмотр проводится ежегодно:</w:t>
      </w:r>
    </w:p>
    <w:p w14:paraId="64479432" w14:textId="77777777" w:rsidR="002F5524" w:rsidRPr="002F5524" w:rsidRDefault="002F5524" w:rsidP="002F5524">
      <w:r w:rsidRPr="002F5524">
        <w:t>в качестве самостоятельного мероприятия:</w:t>
      </w:r>
    </w:p>
    <w:p w14:paraId="290D3FD2" w14:textId="77777777" w:rsidR="002F5524" w:rsidRPr="002F5524" w:rsidRDefault="002F5524" w:rsidP="002F5524">
      <w:r w:rsidRPr="002F5524">
        <w:lastRenderedPageBreak/>
        <w:t>в рамках диспансеризации:</w:t>
      </w:r>
    </w:p>
    <w:p w14:paraId="7C562637" w14:textId="77777777" w:rsidR="002F5524" w:rsidRPr="002F5524" w:rsidRDefault="002F5524" w:rsidP="002F5524">
      <w:r w:rsidRPr="002F5524">
        <w:t>в рамках диспансерного наблюдения (при проведении первого текущем году7 диспансерного приема (осмотра, консультации):</w:t>
      </w:r>
    </w:p>
    <w:p w14:paraId="1004FE66" w14:textId="77777777" w:rsidR="002F5524" w:rsidRPr="002F5524" w:rsidRDefault="002F5524" w:rsidP="002F5524">
      <w:r w:rsidRPr="002F5524">
        <w:rPr>
          <w:b/>
          <w:bCs/>
        </w:rPr>
        <w:t>Диспансеризация проводится:</w:t>
      </w:r>
    </w:p>
    <w:p w14:paraId="2AA0509E" w14:textId="77777777" w:rsidR="002F5524" w:rsidRPr="002F5524" w:rsidRDefault="002F5524" w:rsidP="002F5524">
      <w:r w:rsidRPr="002F5524">
        <w:t>1 раз в три года в возрасте от 18 до 39 лет включительно;</w:t>
      </w:r>
    </w:p>
    <w:p w14:paraId="634194C3" w14:textId="77777777" w:rsidR="002F5524" w:rsidRPr="002F5524" w:rsidRDefault="002F5524" w:rsidP="002F5524">
      <w:r w:rsidRPr="002F5524">
        <w:t>2) ежегодно в возрасте 40 лет и старше, а также в отношении отдельных категорий граждан, включая:</w:t>
      </w:r>
    </w:p>
    <w:p w14:paraId="65F4F519" w14:textId="77777777" w:rsidR="002F5524" w:rsidRPr="002F5524" w:rsidRDefault="002F5524" w:rsidP="002F5524">
      <w:r w:rsidRPr="002F5524">
        <w:t>Инвалидов боевых действий, а также ставших инвалидами</w:t>
      </w:r>
    </w:p>
    <w:p w14:paraId="016BAE61" w14:textId="77777777" w:rsidR="002F5524" w:rsidRPr="002F5524" w:rsidRDefault="002F5524" w:rsidP="002F5524">
      <w:r w:rsidRPr="002F5524">
        <w:t>Вследствие общего заболевания, трудового увечья или других причин</w:t>
      </w:r>
    </w:p>
    <w:p w14:paraId="1B0D811A" w14:textId="77777777" w:rsidR="002F5524" w:rsidRPr="002F5524" w:rsidRDefault="002F5524" w:rsidP="002F5524">
      <w:r w:rsidRPr="002F5524">
        <w:t>(кроме лиц, инвалидность которых наступила вследствие</w:t>
      </w:r>
    </w:p>
    <w:p w14:paraId="701E8F52" w14:textId="77777777" w:rsidR="002F5524" w:rsidRPr="002F5524" w:rsidRDefault="002F5524" w:rsidP="002F5524">
      <w:r w:rsidRPr="002F5524">
        <w:t>их противоправных действий)</w:t>
      </w:r>
    </w:p>
    <w:p w14:paraId="5F6D3011" w14:textId="77777777" w:rsidR="002F5524" w:rsidRPr="002F5524" w:rsidRDefault="002F5524" w:rsidP="002F5524">
      <w:r w:rsidRPr="002F5524">
        <w:t>работающих граждан, не достигших возраста, дающего право на назначение пенсии по старости, в том числе досрочно, в течение пяти лет до наступления такового возраста и работающих граждан, являющихся получателями пенсии по старости или пенсии за выслугу лет.</w:t>
      </w:r>
    </w:p>
    <w:p w14:paraId="7AD9D45D" w14:textId="77777777" w:rsidR="002F5524" w:rsidRPr="002F5524" w:rsidRDefault="002F5524" w:rsidP="002F5524">
      <w:r w:rsidRPr="002F5524">
        <w:rPr>
          <w:b/>
          <w:bCs/>
        </w:rPr>
        <w:t>Профилактический медицинский осмотр</w:t>
      </w:r>
    </w:p>
    <w:p w14:paraId="11B4EBF9" w14:textId="77777777" w:rsidR="002F5524" w:rsidRPr="002F5524" w:rsidRDefault="002F5524" w:rsidP="002F5524">
      <w:r w:rsidRPr="002F5524">
        <w:rPr>
          <w:b/>
          <w:bCs/>
        </w:rPr>
        <w:t>Включает в себя:</w:t>
      </w:r>
    </w:p>
    <w:p w14:paraId="64CD706B" w14:textId="77777777" w:rsidR="002F5524" w:rsidRPr="002F5524" w:rsidRDefault="002F5524" w:rsidP="002F5524">
      <w:r w:rsidRPr="002F5524">
        <w:t>анкетирование в возрасте 18 лет и старше 1 раз в год</w:t>
      </w:r>
    </w:p>
    <w:p w14:paraId="385EA538" w14:textId="77777777" w:rsidR="002F5524" w:rsidRPr="002F5524" w:rsidRDefault="002F5524" w:rsidP="002F5524">
      <w:r w:rsidRPr="002F5524">
        <w:t>расчет на основании антропометрии - индекса массы тела, окружность талии в возрасте 18 лет и старше 1 раз в год</w:t>
      </w:r>
    </w:p>
    <w:p w14:paraId="21F521D9" w14:textId="77777777" w:rsidR="002F5524" w:rsidRPr="002F5524" w:rsidRDefault="002F5524" w:rsidP="002F5524">
      <w:r w:rsidRPr="002F5524">
        <w:t>измерение артериального давления в возрасте 18 лет и старше 1 раз в год</w:t>
      </w:r>
    </w:p>
    <w:p w14:paraId="542046C4" w14:textId="77777777" w:rsidR="002F5524" w:rsidRPr="002F5524" w:rsidRDefault="002F5524" w:rsidP="002F5524">
      <w:r w:rsidRPr="002F5524">
        <w:t>определение уровня общего холестерина в крови в возрасте 18 лет и старше 1 раз в год</w:t>
      </w:r>
    </w:p>
    <w:p w14:paraId="7547AB3C" w14:textId="77777777" w:rsidR="002F5524" w:rsidRPr="002F5524" w:rsidRDefault="002F5524" w:rsidP="002F5524">
      <w:r w:rsidRPr="002F5524">
        <w:t>исследование уровня глюкозы в крови в возрасте 18 лет и старше 1 раз в год</w:t>
      </w:r>
    </w:p>
    <w:p w14:paraId="59811B6D" w14:textId="77777777" w:rsidR="002F5524" w:rsidRPr="002F5524" w:rsidRDefault="002F5524" w:rsidP="002F5524">
      <w:r w:rsidRPr="002F5524">
        <w:t>определение относительного сердечно-сосудистого риска в возрасте от 18 до 39 лет 1 раз в год</w:t>
      </w:r>
    </w:p>
    <w:p w14:paraId="4905FD8A" w14:textId="77777777" w:rsidR="002F5524" w:rsidRPr="002F5524" w:rsidRDefault="002F5524" w:rsidP="002F5524">
      <w:r w:rsidRPr="002F5524">
        <w:t>определение абсолютного сердечно-сосудистого риска в возрасте от 40 до 64 лет 1 раз в год</w:t>
      </w:r>
    </w:p>
    <w:p w14:paraId="05DC61EA" w14:textId="77777777" w:rsidR="002F5524" w:rsidRPr="002F5524" w:rsidRDefault="002F5524" w:rsidP="002F5524">
      <w:r w:rsidRPr="002F5524">
        <w:t>флюорографию легких или рентгенографию легких в возрасте 18 лет и старше 1 раз в 2 года</w:t>
      </w:r>
    </w:p>
    <w:p w14:paraId="72A50C1F" w14:textId="77777777" w:rsidR="002F5524" w:rsidRPr="002F5524" w:rsidRDefault="002F5524" w:rsidP="002F5524">
      <w:r w:rsidRPr="002F5524">
        <w:t>ЭКГ в покое при первом прохождении профилактического осмотра, далее в возрасте 35 лет и старше 1 раз в год;</w:t>
      </w:r>
    </w:p>
    <w:p w14:paraId="40CEF15B" w14:textId="77777777" w:rsidR="002F5524" w:rsidRPr="002F5524" w:rsidRDefault="002F5524" w:rsidP="002F5524">
      <w:r w:rsidRPr="002F5524">
        <w:t>измерение внутриглазного давления при первом прохождении профилактического осмотра, далее в возрасте 40 лет и старше 1 раз в год;</w:t>
      </w:r>
    </w:p>
    <w:p w14:paraId="5E0DFFB5" w14:textId="77777777" w:rsidR="002F5524" w:rsidRPr="002F5524" w:rsidRDefault="002F5524" w:rsidP="002F5524">
      <w:r w:rsidRPr="002F5524">
        <w:t>осмотр фельдшером (акушеркой) или врачом акушером-гинекологом женщин в возрасте от 18 до 39 лет 1 раз в год;</w:t>
      </w:r>
    </w:p>
    <w:p w14:paraId="5A179FD0" w14:textId="77777777" w:rsidR="002F5524" w:rsidRPr="002F5524" w:rsidRDefault="002F5524" w:rsidP="002F5524">
      <w:r w:rsidRPr="002F5524"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ФАП, врачом-терапевтом или врачом по медицинской профилактике отделения (кабинета) медицинской профилактики или центра здоровья.</w:t>
      </w:r>
    </w:p>
    <w:tbl>
      <w:tblPr>
        <w:tblW w:w="5000" w:type="pct"/>
        <w:shd w:val="clear" w:color="auto" w:fill="CDE5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3565"/>
        <w:gridCol w:w="3450"/>
      </w:tblGrid>
      <w:tr w:rsidR="002F5524" w:rsidRPr="002F5524" w14:paraId="4A13834A" w14:textId="77777777" w:rsidTr="002F5524">
        <w:tc>
          <w:tcPr>
            <w:tcW w:w="9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DF54" w14:textId="77777777" w:rsidR="002F5524" w:rsidRPr="002F5524" w:rsidRDefault="002F5524" w:rsidP="002F5524">
            <w:r w:rsidRPr="002F5524">
              <w:rPr>
                <w:b/>
                <w:bCs/>
              </w:rPr>
              <w:t>Диспансеризация</w:t>
            </w:r>
          </w:p>
          <w:p w14:paraId="54368184" w14:textId="77777777" w:rsidR="002F5524" w:rsidRPr="002F5524" w:rsidRDefault="002F5524" w:rsidP="002F5524">
            <w:r w:rsidRPr="002F5524">
              <w:rPr>
                <w:b/>
                <w:bCs/>
              </w:rPr>
              <w:t>1 этап</w:t>
            </w:r>
          </w:p>
        </w:tc>
      </w:tr>
      <w:tr w:rsidR="002F5524" w:rsidRPr="002F5524" w14:paraId="46D4F991" w14:textId="77777777" w:rsidTr="002F5524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7BA8" w14:textId="77777777" w:rsidR="002F5524" w:rsidRPr="002F5524" w:rsidRDefault="002F5524" w:rsidP="002F5524">
            <w:r w:rsidRPr="002F5524">
              <w:rPr>
                <w:b/>
                <w:bCs/>
              </w:rPr>
              <w:t>От 18 до 39 лет 1 раз в 3 года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CAB3" w14:textId="77777777" w:rsidR="002F5524" w:rsidRPr="002F5524" w:rsidRDefault="002F5524" w:rsidP="002F5524">
            <w:r w:rsidRPr="002F5524">
              <w:rPr>
                <w:b/>
                <w:bCs/>
              </w:rPr>
              <w:t>От 40 до 64 лет 1 раз в год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19BB" w14:textId="77777777" w:rsidR="002F5524" w:rsidRPr="002F5524" w:rsidRDefault="002F5524" w:rsidP="002F5524">
            <w:r w:rsidRPr="002F5524">
              <w:rPr>
                <w:b/>
                <w:bCs/>
              </w:rPr>
              <w:t>От 65 лет и старше 1 раз в год</w:t>
            </w:r>
          </w:p>
        </w:tc>
      </w:tr>
      <w:tr w:rsidR="002F5524" w:rsidRPr="002F5524" w14:paraId="3B136356" w14:textId="77777777" w:rsidTr="002F5524">
        <w:tc>
          <w:tcPr>
            <w:tcW w:w="94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1952" w14:textId="77777777" w:rsidR="002F5524" w:rsidRPr="002F5524" w:rsidRDefault="002F5524" w:rsidP="002F5524">
            <w:r w:rsidRPr="002F5524">
              <w:rPr>
                <w:b/>
                <w:bCs/>
              </w:rPr>
              <w:lastRenderedPageBreak/>
              <w:t>Профилактический медицинский осмотр</w:t>
            </w:r>
          </w:p>
        </w:tc>
      </w:tr>
      <w:tr w:rsidR="002F5524" w:rsidRPr="002F5524" w14:paraId="56A485D5" w14:textId="77777777" w:rsidTr="002F5524">
        <w:tc>
          <w:tcPr>
            <w:tcW w:w="94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C084" w14:textId="77777777" w:rsidR="002F5524" w:rsidRPr="002F5524" w:rsidRDefault="002F5524" w:rsidP="002F5524">
            <w:r w:rsidRPr="002F5524">
              <w:rPr>
                <w:b/>
                <w:bCs/>
              </w:rPr>
              <w:t>Скрининг на выявления онкологических заболеваний</w:t>
            </w:r>
          </w:p>
        </w:tc>
      </w:tr>
      <w:tr w:rsidR="002F5524" w:rsidRPr="002F5524" w14:paraId="5DF535F1" w14:textId="77777777" w:rsidTr="002F5524">
        <w:tc>
          <w:tcPr>
            <w:tcW w:w="3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1C37" w14:textId="77777777" w:rsidR="002F5524" w:rsidRPr="002F5524" w:rsidRDefault="002F5524" w:rsidP="002F5524">
            <w:r w:rsidRPr="002F5524">
              <w:t>взятие мазка с шейки матки, цитологическое исследование мазка с шейки матки 1 раз в З года</w:t>
            </w:r>
          </w:p>
          <w:p w14:paraId="58DA29AB" w14:textId="77777777" w:rsidR="002F5524" w:rsidRPr="002F5524" w:rsidRDefault="002F5524" w:rsidP="002F5524">
            <w:r w:rsidRPr="002F5524">
              <w:t> </w:t>
            </w:r>
          </w:p>
          <w:p w14:paraId="447D6E19" w14:textId="77777777" w:rsidR="002F5524" w:rsidRPr="002F5524" w:rsidRDefault="002F5524" w:rsidP="002F5524">
            <w:r w:rsidRPr="002F5524">
              <w:t>осмотр кожных покровов, слизистых губ и ротовой полости, пальпация щитовидкой железы, лимфатических узлов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8662" w14:textId="77777777" w:rsidR="002F5524" w:rsidRPr="002F5524" w:rsidRDefault="002F5524" w:rsidP="002F5524">
            <w:r w:rsidRPr="002F5524">
              <w:t>осмотр фельдшером (акушеркой) или врачом акушером-гинекологом (1 раз в год)</w:t>
            </w:r>
          </w:p>
          <w:p w14:paraId="58311426" w14:textId="77777777" w:rsidR="002F5524" w:rsidRPr="002F5524" w:rsidRDefault="002F5524" w:rsidP="002F5524">
            <w:r w:rsidRPr="002F5524">
              <w:t> </w:t>
            </w:r>
          </w:p>
          <w:p w14:paraId="6DDED8A2" w14:textId="77777777" w:rsidR="002F5524" w:rsidRPr="002F5524" w:rsidRDefault="002F5524" w:rsidP="002F5524">
            <w:r w:rsidRPr="002F5524">
              <w:t>взятие мазка с шейки матки, цитологическое исследование мазка с шейки матки 1 раз в З года</w:t>
            </w:r>
          </w:p>
          <w:p w14:paraId="1929AF19" w14:textId="77777777" w:rsidR="002F5524" w:rsidRPr="002F5524" w:rsidRDefault="002F5524" w:rsidP="002F5524">
            <w:r w:rsidRPr="002F5524">
              <w:t> </w:t>
            </w:r>
          </w:p>
          <w:p w14:paraId="6F2F0974" w14:textId="77777777" w:rsidR="002F5524" w:rsidRPr="002F5524" w:rsidRDefault="002F5524" w:rsidP="002F5524">
            <w:r w:rsidRPr="002F5524">
              <w:t>маммография обоих молочных желез в двух -проекциях с двойным прочтением рентгенограмм (1 раз в 2 года)</w:t>
            </w:r>
          </w:p>
          <w:p w14:paraId="7A8A89E5" w14:textId="77777777" w:rsidR="002F5524" w:rsidRPr="002F5524" w:rsidRDefault="002F5524" w:rsidP="002F5524">
            <w:r w:rsidRPr="002F5524">
              <w:t> </w:t>
            </w:r>
          </w:p>
          <w:p w14:paraId="2FD8FF9E" w14:textId="77777777" w:rsidR="002F5524" w:rsidRPr="002F5524" w:rsidRDefault="002F5524" w:rsidP="002F5524">
            <w:r w:rsidRPr="002F5524">
              <w:t>эзофагогастродуоденоскопия в возрасте 45 лет</w:t>
            </w:r>
          </w:p>
          <w:p w14:paraId="32D319C1" w14:textId="77777777" w:rsidR="002F5524" w:rsidRPr="002F5524" w:rsidRDefault="002F5524" w:rsidP="002F5524">
            <w:r w:rsidRPr="002F5524">
              <w:t> </w:t>
            </w:r>
          </w:p>
          <w:p w14:paraId="678FD448" w14:textId="77777777" w:rsidR="002F5524" w:rsidRPr="002F5524" w:rsidRDefault="002F5524" w:rsidP="002F5524">
            <w:r w:rsidRPr="002F5524">
              <w:t>определение простат-специфического антигена в крови (в возрасте 45, 50, 55, 60 и 64 лет)</w:t>
            </w:r>
          </w:p>
          <w:p w14:paraId="13CFBFD3" w14:textId="77777777" w:rsidR="002F5524" w:rsidRPr="002F5524" w:rsidRDefault="002F5524" w:rsidP="002F5524">
            <w:r w:rsidRPr="002F5524">
              <w:t> </w:t>
            </w:r>
          </w:p>
          <w:p w14:paraId="23FECA2F" w14:textId="77777777" w:rsidR="002F5524" w:rsidRPr="002F5524" w:rsidRDefault="002F5524" w:rsidP="002F5524">
            <w:r w:rsidRPr="002F5524">
              <w:t>исследование кала на скрытую кровь иммунохимическим качественным или количественным методом (1 раз в 2 года)</w:t>
            </w:r>
          </w:p>
          <w:p w14:paraId="009F4053" w14:textId="77777777" w:rsidR="002F5524" w:rsidRPr="002F5524" w:rsidRDefault="002F5524" w:rsidP="002F5524">
            <w:r w:rsidRPr="002F5524">
              <w:t> </w:t>
            </w:r>
          </w:p>
          <w:p w14:paraId="78735C0F" w14:textId="77777777" w:rsidR="002F5524" w:rsidRPr="002F5524" w:rsidRDefault="002F5524" w:rsidP="002F5524">
            <w:r w:rsidRPr="002F5524">
              <w:t>осмотр кожных покровов, слизистых губ и ротовой полости, пальпация щитовидной железы, лимфатических узлов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9638" w14:textId="77777777" w:rsidR="002F5524" w:rsidRPr="002F5524" w:rsidRDefault="002F5524" w:rsidP="002F5524">
            <w:r w:rsidRPr="002F5524">
              <w:t>осмотр фельдшером (акушеркой) или врачом акушером-гинекологом (1 раз в год)</w:t>
            </w:r>
          </w:p>
          <w:p w14:paraId="1152E7F2" w14:textId="77777777" w:rsidR="002F5524" w:rsidRPr="002F5524" w:rsidRDefault="002F5524" w:rsidP="002F5524">
            <w:r w:rsidRPr="002F5524">
              <w:t> </w:t>
            </w:r>
          </w:p>
          <w:p w14:paraId="3498DD4C" w14:textId="77777777" w:rsidR="002F5524" w:rsidRPr="002F5524" w:rsidRDefault="002F5524" w:rsidP="002F5524">
            <w:r w:rsidRPr="002F5524">
              <w:t>маммография обеих молочных желез в двух проекциях с с двойным прочтением рентгенограмм до 75 лет (1 раз в 2 года)</w:t>
            </w:r>
          </w:p>
          <w:p w14:paraId="676E70CB" w14:textId="77777777" w:rsidR="002F5524" w:rsidRPr="002F5524" w:rsidRDefault="002F5524" w:rsidP="002F5524">
            <w:r w:rsidRPr="002F5524">
              <w:t> </w:t>
            </w:r>
          </w:p>
          <w:p w14:paraId="12EA00D4" w14:textId="77777777" w:rsidR="002F5524" w:rsidRPr="002F5524" w:rsidRDefault="002F5524" w:rsidP="002F5524">
            <w:r w:rsidRPr="002F5524">
              <w:t>исследование кала на скрытую кровь иммунохимическим качественным или количественным методом до 75 лет (1 раз в год)</w:t>
            </w:r>
          </w:p>
          <w:p w14:paraId="362E79C4" w14:textId="77777777" w:rsidR="002F5524" w:rsidRPr="002F5524" w:rsidRDefault="002F5524" w:rsidP="002F5524">
            <w:r w:rsidRPr="002F5524">
              <w:t> </w:t>
            </w:r>
          </w:p>
          <w:p w14:paraId="3002293F" w14:textId="77777777" w:rsidR="002F5524" w:rsidRPr="002F5524" w:rsidRDefault="002F5524" w:rsidP="002F5524">
            <w:r w:rsidRPr="002F5524">
              <w:t>осмотр кожных покровов, слизистых губ и ротовой полости, пальпация щитовидной железы, лимфатических узлов</w:t>
            </w:r>
          </w:p>
        </w:tc>
      </w:tr>
      <w:tr w:rsidR="002F5524" w:rsidRPr="002F5524" w14:paraId="594C7B10" w14:textId="77777777" w:rsidTr="002F552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5EF"/>
            <w:vAlign w:val="center"/>
            <w:hideMark/>
          </w:tcPr>
          <w:p w14:paraId="23235983" w14:textId="77777777" w:rsidR="002F5524" w:rsidRPr="002F5524" w:rsidRDefault="002F5524" w:rsidP="002F5524"/>
        </w:tc>
        <w:tc>
          <w:tcPr>
            <w:tcW w:w="6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ACD7" w14:textId="77777777" w:rsidR="002F5524" w:rsidRPr="002F5524" w:rsidRDefault="002F5524" w:rsidP="002F5524">
            <w:r w:rsidRPr="002F5524">
              <w:rPr>
                <w:b/>
                <w:bCs/>
              </w:rPr>
              <w:t>Общий анализ крови (гемоглобин, лейкоциты, СОЭ)</w:t>
            </w:r>
          </w:p>
        </w:tc>
      </w:tr>
      <w:tr w:rsidR="002F5524" w:rsidRPr="002F5524" w14:paraId="0BF96D70" w14:textId="77777777" w:rsidTr="002F5524">
        <w:tc>
          <w:tcPr>
            <w:tcW w:w="94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EF2D" w14:textId="77777777" w:rsidR="002F5524" w:rsidRPr="002F5524" w:rsidRDefault="002F5524" w:rsidP="002F5524">
            <w:r w:rsidRPr="002F5524">
              <w:rPr>
                <w:b/>
                <w:bCs/>
              </w:rPr>
              <w:t>Краткое профилактическое консультирование</w:t>
            </w:r>
          </w:p>
        </w:tc>
      </w:tr>
      <w:tr w:rsidR="002F5524" w:rsidRPr="002F5524" w14:paraId="35DC8E48" w14:textId="77777777" w:rsidTr="002F5524">
        <w:tc>
          <w:tcPr>
            <w:tcW w:w="94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1E3A" w14:textId="77777777" w:rsidR="002F5524" w:rsidRPr="002F5524" w:rsidRDefault="002F5524" w:rsidP="002F5524">
            <w:r w:rsidRPr="002F5524">
              <w:rPr>
                <w:b/>
                <w:bCs/>
              </w:rPr>
              <w:t>Приём (осмотр) врачом-терапевтом</w:t>
            </w:r>
          </w:p>
        </w:tc>
      </w:tr>
    </w:tbl>
    <w:p w14:paraId="694B39B2" w14:textId="77777777" w:rsidR="002F5524" w:rsidRPr="002F5524" w:rsidRDefault="002F5524" w:rsidP="002F5524">
      <w:r w:rsidRPr="002F5524">
        <w:rPr>
          <w:b/>
          <w:bCs/>
        </w:rPr>
        <w:t>Диспансеризация</w:t>
      </w:r>
    </w:p>
    <w:p w14:paraId="05F13DD4" w14:textId="77777777" w:rsidR="002F5524" w:rsidRPr="002F5524" w:rsidRDefault="002F5524" w:rsidP="002F5524">
      <w:r w:rsidRPr="002F5524">
        <w:rPr>
          <w:b/>
          <w:bCs/>
        </w:rPr>
        <w:t>2 этап</w:t>
      </w:r>
    </w:p>
    <w:p w14:paraId="12DDB187" w14:textId="77777777" w:rsidR="002F5524" w:rsidRPr="002F5524" w:rsidRDefault="002F5524" w:rsidP="002F5524">
      <w:r w:rsidRPr="002F5524">
        <w:rPr>
          <w:b/>
          <w:bCs/>
        </w:rPr>
        <w:t>С целью дополнительного обследования и уточнения диагноза</w:t>
      </w:r>
    </w:p>
    <w:p w14:paraId="5DF054C5" w14:textId="77777777" w:rsidR="002F5524" w:rsidRPr="002F5524" w:rsidRDefault="002F5524" w:rsidP="002F5524">
      <w:r w:rsidRPr="002F5524">
        <w:t>1) осмотр (консультация) врачом-неврологом;</w:t>
      </w:r>
    </w:p>
    <w:p w14:paraId="67F0E367" w14:textId="77777777" w:rsidR="002F5524" w:rsidRPr="002F5524" w:rsidRDefault="002F5524" w:rsidP="002F5524">
      <w:r w:rsidRPr="002F5524">
        <w:t>2) дуплексное сканирование брахицефальных артерий;</w:t>
      </w:r>
    </w:p>
    <w:p w14:paraId="1F50DE75" w14:textId="77777777" w:rsidR="002F5524" w:rsidRPr="002F5524" w:rsidRDefault="002F5524" w:rsidP="002F5524">
      <w:r w:rsidRPr="002F5524">
        <w:lastRenderedPageBreak/>
        <w:t>3) осмотр (консультация) врачом-хирургом или врачом-урологом;</w:t>
      </w:r>
    </w:p>
    <w:p w14:paraId="7C72E187" w14:textId="77777777" w:rsidR="002F5524" w:rsidRPr="002F5524" w:rsidRDefault="002F5524" w:rsidP="002F5524">
      <w:r w:rsidRPr="002F5524">
        <w:t>4) осмотр (консультация) врачом-хирургом или врачом-колопроктологом, включая проведение ректороманоскопии;</w:t>
      </w:r>
    </w:p>
    <w:p w14:paraId="5E42ECA1" w14:textId="77777777" w:rsidR="002F5524" w:rsidRPr="002F5524" w:rsidRDefault="002F5524" w:rsidP="002F5524">
      <w:r w:rsidRPr="002F5524">
        <w:t>5) колоноскопия;</w:t>
      </w:r>
    </w:p>
    <w:p w14:paraId="487CCE9B" w14:textId="77777777" w:rsidR="002F5524" w:rsidRPr="002F5524" w:rsidRDefault="002F5524" w:rsidP="002F5524">
      <w:r w:rsidRPr="002F5524">
        <w:t>6) эзофагогастродуоденоскопия;</w:t>
      </w:r>
    </w:p>
    <w:p w14:paraId="770EDC48" w14:textId="77777777" w:rsidR="002F5524" w:rsidRPr="002F5524" w:rsidRDefault="002F5524" w:rsidP="002F5524">
      <w:r w:rsidRPr="002F5524">
        <w:t>7) рентгенография легких, компьютерная томография легких;</w:t>
      </w:r>
    </w:p>
    <w:p w14:paraId="1025BD68" w14:textId="77777777" w:rsidR="002F5524" w:rsidRPr="002F5524" w:rsidRDefault="002F5524" w:rsidP="002F5524">
      <w:r w:rsidRPr="002F5524">
        <w:t>8) спирометрия;</w:t>
      </w:r>
    </w:p>
    <w:p w14:paraId="12DFED04" w14:textId="77777777" w:rsidR="002F5524" w:rsidRPr="002F5524" w:rsidRDefault="002F5524" w:rsidP="002F5524">
      <w:r w:rsidRPr="002F5524">
        <w:t>9) осмотр (консультация) врачом-акушером-гинекологом;</w:t>
      </w:r>
    </w:p>
    <w:p w14:paraId="339468B4" w14:textId="77777777" w:rsidR="002F5524" w:rsidRPr="002F5524" w:rsidRDefault="002F5524" w:rsidP="002F5524">
      <w:r w:rsidRPr="002F5524">
        <w:t>10) осмотр (консультация) врачом-оториноларингологом (для граждан в возрасте 65 лет и старше);</w:t>
      </w:r>
    </w:p>
    <w:p w14:paraId="5F818859" w14:textId="77777777" w:rsidR="002F5524" w:rsidRPr="002F5524" w:rsidRDefault="002F5524" w:rsidP="002F5524">
      <w:r w:rsidRPr="002F5524">
        <w:t>11) осмотр (консультация) врачом-офтальмологом;</w:t>
      </w:r>
    </w:p>
    <w:p w14:paraId="075898B3" w14:textId="77777777" w:rsidR="002F5524" w:rsidRPr="002F5524" w:rsidRDefault="002F5524" w:rsidP="002F5524">
      <w:r w:rsidRPr="002F5524">
        <w:t>12) проведение индивидуального или группового (школы для пациентов) углубленного профилактического консультирования;</w:t>
      </w:r>
    </w:p>
    <w:p w14:paraId="6CE6C0C0" w14:textId="77777777" w:rsidR="002F5524" w:rsidRPr="002F5524" w:rsidRDefault="002F5524" w:rsidP="002F5524">
      <w:r w:rsidRPr="002F5524">
        <w:t>13) прием (осмотр) врачом-терапевтом по завершению исследований второго этапа диспансеризации.</w:t>
      </w:r>
    </w:p>
    <w:p w14:paraId="6B7D68A7" w14:textId="77777777" w:rsidR="002F5524" w:rsidRPr="002F5524" w:rsidRDefault="002F5524" w:rsidP="002F5524">
      <w:r w:rsidRPr="002F5524">
        <w:rPr>
          <w:b/>
          <w:bCs/>
        </w:rPr>
        <w:t>Проведение индивидуального или группового углубленного профилактического консультирования в кабинете медицинской профилактики на 2 этапе диспансеризации</w:t>
      </w:r>
    </w:p>
    <w:p w14:paraId="4524C5E1" w14:textId="77777777" w:rsidR="002F5524" w:rsidRPr="002F5524" w:rsidRDefault="002F5524" w:rsidP="002F5524">
      <w:r w:rsidRPr="002F5524">
        <w:t>а) 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14:paraId="2EC82247" w14:textId="77777777" w:rsidR="002F5524" w:rsidRPr="002F5524" w:rsidRDefault="002F5524" w:rsidP="002F5524">
      <w:r w:rsidRPr="002F5524">
        <w:t>б) 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14:paraId="4ED7D9F4" w14:textId="77777777" w:rsidR="002F5524" w:rsidRPr="002F5524" w:rsidRDefault="002F5524" w:rsidP="002F5524">
      <w:r w:rsidRPr="002F5524">
        <w:t>в) для всех граждан в возрасте 65 лет и старше в целях коррекции выявленных факторов риска и (или) профилактики старческой астении;</w:t>
      </w:r>
    </w:p>
    <w:p w14:paraId="49D14F84" w14:textId="77777777" w:rsidR="002F5524" w:rsidRPr="002F5524" w:rsidRDefault="002F5524" w:rsidP="002F5524">
      <w:r w:rsidRPr="002F5524">
        <w:t>г) 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14:paraId="7DE447AD" w14:textId="77777777" w:rsidR="002F5524" w:rsidRPr="002F5524" w:rsidRDefault="002F5524" w:rsidP="002F5524">
      <w:r w:rsidRPr="002F5524">
        <w:rPr>
          <w:b/>
          <w:bCs/>
        </w:rPr>
        <w:t>Прием (осмотр) врачом-терапевтом</w:t>
      </w:r>
    </w:p>
    <w:p w14:paraId="399EB80D" w14:textId="77777777" w:rsidR="002F5524" w:rsidRPr="002F5524" w:rsidRDefault="002F5524" w:rsidP="002F5524">
      <w:r w:rsidRPr="002F5524">
        <w:t>Врач-терапевт участковый, врач-терапевт цехового врачебного участка, врач общей практики (семейный врач) осуществляет прием (осмотр) по итогам первого и второго этапов диспансеризации, а также по итогам профилактического медицинского осмотра граждан, находящихся под диспансерным наблюдением (с III группой здоровья), а также граждан, по результатам профилактического медицинского осмотра у которых при анкетировании, осмотре и обследовании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увеличилась.</w:t>
      </w:r>
    </w:p>
    <w:p w14:paraId="19079C79" w14:textId="77777777" w:rsidR="002F5524" w:rsidRPr="002F5524" w:rsidRDefault="002F5524" w:rsidP="002F5524">
      <w:r w:rsidRPr="002F5524">
        <w:t>11. Необходимым предварительным условием проведения профилактического медицинского осмотра и диспансершации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№ 323-ФЗ.</w:t>
      </w:r>
    </w:p>
    <w:p w14:paraId="540A87F3" w14:textId="77777777" w:rsidR="002F5524" w:rsidRPr="002F5524" w:rsidRDefault="002F5524" w:rsidP="002F5524">
      <w:r w:rsidRPr="002F5524"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14:paraId="330E65BF" w14:textId="77777777" w:rsidR="002F5524" w:rsidRPr="002F5524" w:rsidRDefault="002F5524" w:rsidP="002F5524">
      <w:r w:rsidRPr="002F5524">
        <w:rPr>
          <w:b/>
          <w:bCs/>
        </w:rPr>
        <w:lastRenderedPageBreak/>
        <w:t>Группы состояния здоровья</w:t>
      </w:r>
    </w:p>
    <w:p w14:paraId="4A621C83" w14:textId="77777777" w:rsidR="002F5524" w:rsidRPr="002F5524" w:rsidRDefault="002F5524" w:rsidP="002F5524">
      <w:r w:rsidRPr="002F5524">
        <w:t>Стратификация обследованных на группы здоровья производится по наличию и выраженности ФР развития ХНИЗ, наличию самих ХНИЗ, а также других состояний, требующих динамического наблюдения узкими специалистами.</w:t>
      </w:r>
    </w:p>
    <w:p w14:paraId="30ECBC69" w14:textId="77777777" w:rsidR="002F5524" w:rsidRPr="002F5524" w:rsidRDefault="002F5524" w:rsidP="002F5524">
      <w:r w:rsidRPr="002F5524">
        <w:rPr>
          <w:b/>
          <w:bCs/>
        </w:rPr>
        <w:t>I группа здоровья</w:t>
      </w:r>
    </w:p>
    <w:p w14:paraId="0504D46D" w14:textId="77777777" w:rsidR="002F5524" w:rsidRPr="002F5524" w:rsidRDefault="002F5524" w:rsidP="002F5524">
      <w:r w:rsidRPr="002F5524">
        <w:t>Нет ХНИЗ и ФР или</w:t>
      </w:r>
    </w:p>
    <w:p w14:paraId="255609A1" w14:textId="77777777" w:rsidR="002F5524" w:rsidRPr="002F5524" w:rsidRDefault="002F5524" w:rsidP="002F5524">
      <w:r w:rsidRPr="002F5524">
        <w:t>ФР при ССР средний и ниже, без ДН по поводу других заболеваний.</w:t>
      </w:r>
    </w:p>
    <w:p w14:paraId="70BC2985" w14:textId="77777777" w:rsidR="002F5524" w:rsidRPr="002F5524" w:rsidRDefault="002F5524" w:rsidP="002F5524">
      <w:r w:rsidRPr="002F5524">
        <w:rPr>
          <w:b/>
          <w:bCs/>
        </w:rPr>
        <w:t>II группа здоровья</w:t>
      </w:r>
    </w:p>
    <w:p w14:paraId="7D91D0D1" w14:textId="77777777" w:rsidR="002F5524" w:rsidRPr="002F5524" w:rsidRDefault="002F5524" w:rsidP="002F5524">
      <w:r w:rsidRPr="002F5524">
        <w:t>Нет ХНИЗ, но есть ФР при ССР выше среднего, без ДН по поводу других заболеваний.</w:t>
      </w:r>
    </w:p>
    <w:p w14:paraId="5E04EBB8" w14:textId="77777777" w:rsidR="002F5524" w:rsidRPr="002F5524" w:rsidRDefault="002F5524" w:rsidP="002F5524">
      <w:r w:rsidRPr="002F5524">
        <w:t>А также вне зависимости от возраста и уровня ССР, граждане имеющие изолированные ФР увеличивающие ССР: ожирение – ИМТ ≥ 30 кг/м2, дислипидемию ОХ ≥ 8 ммоль/л, интенсивное курение ≥ 20 сиг/день</w:t>
      </w:r>
    </w:p>
    <w:p w14:paraId="7DD3CD2E" w14:textId="77777777" w:rsidR="002F5524" w:rsidRPr="002F5524" w:rsidRDefault="002F5524" w:rsidP="002F5524">
      <w:r w:rsidRPr="002F5524">
        <w:rPr>
          <w:b/>
          <w:bCs/>
        </w:rPr>
        <w:t>III(а) группа здоровья</w:t>
      </w:r>
    </w:p>
    <w:p w14:paraId="417347A9" w14:textId="77777777" w:rsidR="002F5524" w:rsidRPr="002F5524" w:rsidRDefault="002F5524" w:rsidP="002F5524">
      <w:r w:rsidRPr="002F5524">
        <w:t>Есть ХНИЗ, или подозрение на ХНИЗ и нуждающиеся в дополнительном обследовании по этому поводу.</w:t>
      </w:r>
    </w:p>
    <w:p w14:paraId="7E90F23C" w14:textId="77777777" w:rsidR="002F5524" w:rsidRPr="002F5524" w:rsidRDefault="002F5524" w:rsidP="002F5524">
      <w:r w:rsidRPr="002F5524">
        <w:rPr>
          <w:b/>
          <w:bCs/>
        </w:rPr>
        <w:t>III(б) группа здоровья</w:t>
      </w:r>
    </w:p>
    <w:p w14:paraId="19A9F1D1" w14:textId="77777777" w:rsidR="002F5524" w:rsidRPr="002F5524" w:rsidRDefault="002F5524" w:rsidP="002F5524">
      <w:r w:rsidRPr="002F5524">
        <w:t>Нет ХНИЗ но есть другие заболевания требующие ДН врачом-специалистом или подозрение на наличие таких заболеваний и нуждающиеся в дополнительном обследовании.</w:t>
      </w:r>
    </w:p>
    <w:p w14:paraId="27AEA8E2" w14:textId="77777777" w:rsidR="002F5524" w:rsidRPr="002F5524" w:rsidRDefault="002F5524" w:rsidP="002F5524">
      <w:r w:rsidRPr="002F5524">
        <w:rPr>
          <w:i/>
          <w:iCs/>
        </w:rPr>
        <w:t>Примечание: При наличии у пациента и ХНИЗ и других заболеваний (состояний), требующих диспансерного наблюдения его включают в III(а) группу здоровья.</w:t>
      </w:r>
    </w:p>
    <w:p w14:paraId="7291A44A" w14:textId="77777777" w:rsidR="002F5524" w:rsidRPr="002F5524" w:rsidRDefault="002F5524" w:rsidP="002F5524">
      <w:r w:rsidRPr="002F5524">
        <w:rPr>
          <w:b/>
          <w:bCs/>
        </w:rPr>
        <w:t>Дополнительное обследование</w:t>
      </w:r>
    </w:p>
    <w:p w14:paraId="5858A1F1" w14:textId="77777777" w:rsidR="002F5524" w:rsidRPr="002F5524" w:rsidRDefault="002F5524" w:rsidP="002F5524">
      <w:r w:rsidRPr="002F5524">
        <w:t>При выявлении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N 323-ФЗ "Об основах охраны здоровья граждан в Рос</w:t>
      </w:r>
    </w:p>
    <w:p w14:paraId="5B498C84" w14:textId="77777777" w:rsidR="002F5524" w:rsidRPr="002F5524" w:rsidRDefault="002F5524" w:rsidP="002F5524">
      <w:r w:rsidRPr="002F5524">
        <w:t>сийской Федерации".</w:t>
      </w:r>
    </w:p>
    <w:p w14:paraId="2FA0885C" w14:textId="77777777" w:rsidR="002F5524" w:rsidRPr="002F5524" w:rsidRDefault="002F5524" w:rsidP="002F5524">
      <w:r w:rsidRPr="002F5524">
        <w:t> </w:t>
      </w:r>
    </w:p>
    <w:p w14:paraId="3C9BF42F" w14:textId="77777777" w:rsidR="002F5524" w:rsidRPr="002F5524" w:rsidRDefault="002F5524" w:rsidP="002F5524">
      <w:r w:rsidRPr="002F5524">
        <w:t> </w:t>
      </w:r>
    </w:p>
    <w:p w14:paraId="45F382D8" w14:textId="77777777" w:rsidR="002F5524" w:rsidRPr="002F5524" w:rsidRDefault="002F5524" w:rsidP="002F5524">
      <w:r w:rsidRPr="002F5524">
        <w:t>_________________________________________________________________________________________________</w:t>
      </w:r>
    </w:p>
    <w:p w14:paraId="29EF7528" w14:textId="77777777" w:rsidR="002F5524" w:rsidRPr="002F5524" w:rsidRDefault="002F5524" w:rsidP="002F5524">
      <w:r w:rsidRPr="002F5524">
        <w:rPr>
          <w:b/>
          <w:bCs/>
          <w:i/>
          <w:iCs/>
        </w:rPr>
        <w:t>Итоги диспансеризация определенных групп взрослого населения</w:t>
      </w:r>
    </w:p>
    <w:p w14:paraId="626E4D74" w14:textId="77777777" w:rsidR="002F5524" w:rsidRPr="002F5524" w:rsidRDefault="002F5524" w:rsidP="002F5524">
      <w:r w:rsidRPr="002F5524">
        <w:rPr>
          <w:b/>
          <w:bCs/>
          <w:i/>
          <w:iCs/>
        </w:rPr>
        <w:t>за 2018 год</w:t>
      </w:r>
    </w:p>
    <w:p w14:paraId="3C9E57BF" w14:textId="77777777" w:rsidR="002F5524" w:rsidRPr="002F5524" w:rsidRDefault="002F5524" w:rsidP="002F5524">
      <w:r w:rsidRPr="002F5524">
        <w:t> </w:t>
      </w:r>
    </w:p>
    <w:p w14:paraId="219916DA" w14:textId="77777777" w:rsidR="002F5524" w:rsidRPr="002F5524" w:rsidRDefault="002F5524" w:rsidP="002F5524">
      <w:r w:rsidRPr="002F5524">
        <w:t>В приказе МЗ РФ №869н от 26.10.2017г. «Об утверждении порядка проведения диспансеризации определенных групп взрослого населения» появилось новое важное изменение: диспансеризация проводится 1 раз в 3года, также как и в предыдущем приказе №36ан; но еще добавились дополнительные обследования и осмотры 1 раз в 2 года в возрасте от 49 до 73 лет (исследование кала иммунохимическим методом, маммография, осмотр терапевта).</w:t>
      </w:r>
    </w:p>
    <w:p w14:paraId="090E6238" w14:textId="77777777" w:rsidR="002F5524" w:rsidRPr="002F5524" w:rsidRDefault="002F5524" w:rsidP="002F5524">
      <w:r w:rsidRPr="002F5524"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E5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2025"/>
        <w:gridCol w:w="2070"/>
        <w:gridCol w:w="2265"/>
      </w:tblGrid>
      <w:tr w:rsidR="002F5524" w:rsidRPr="002F5524" w14:paraId="6233270E" w14:textId="77777777" w:rsidTr="002F552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07DABA97" w14:textId="77777777" w:rsidR="002F5524" w:rsidRPr="002F5524" w:rsidRDefault="002F5524" w:rsidP="002F5524">
            <w:r w:rsidRPr="002F5524">
              <w:t>Показатель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6D34E7D4" w14:textId="77777777" w:rsidR="002F5524" w:rsidRPr="002F5524" w:rsidRDefault="002F5524" w:rsidP="002F5524">
            <w:r w:rsidRPr="002F5524">
              <w:t>Запланировано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21AE99F7" w14:textId="77777777" w:rsidR="002F5524" w:rsidRPr="002F5524" w:rsidRDefault="002F5524" w:rsidP="002F5524">
            <w:r w:rsidRPr="002F5524">
              <w:t>Осмотрено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42556C93" w14:textId="77777777" w:rsidR="002F5524" w:rsidRPr="002F5524" w:rsidRDefault="002F5524" w:rsidP="002F5524">
            <w:r w:rsidRPr="002F5524">
              <w:t>Процент выполнения</w:t>
            </w:r>
          </w:p>
        </w:tc>
      </w:tr>
      <w:tr w:rsidR="002F5524" w:rsidRPr="002F5524" w14:paraId="7A9FCC25" w14:textId="77777777" w:rsidTr="002F552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5F6E3441" w14:textId="77777777" w:rsidR="002F5524" w:rsidRPr="002F5524" w:rsidRDefault="002F5524" w:rsidP="002F5524">
            <w:r w:rsidRPr="002F5524">
              <w:t>Диспансеризация</w:t>
            </w:r>
            <w:r w:rsidRPr="002F5524">
              <w:rPr>
                <w:b/>
                <w:bCs/>
                <w:i/>
                <w:iCs/>
              </w:rPr>
              <w:t> </w:t>
            </w:r>
            <w:r w:rsidRPr="002F5524">
              <w:t>определенных групп взрослого населения с периодичностью 1 раз в 3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21D7783C" w14:textId="77777777" w:rsidR="002F5524" w:rsidRPr="002F5524" w:rsidRDefault="002F5524" w:rsidP="002F5524">
            <w:r w:rsidRPr="002F5524">
              <w:t>4260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622C485F" w14:textId="77777777" w:rsidR="002F5524" w:rsidRPr="002F5524" w:rsidRDefault="002F5524" w:rsidP="002F5524">
            <w:r w:rsidRPr="002F5524">
              <w:t>4281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57E155A7" w14:textId="77777777" w:rsidR="002F5524" w:rsidRPr="002F5524" w:rsidRDefault="002F5524" w:rsidP="002F5524">
            <w:r w:rsidRPr="002F5524">
              <w:t>100,5</w:t>
            </w:r>
          </w:p>
        </w:tc>
      </w:tr>
      <w:tr w:rsidR="002F5524" w:rsidRPr="002F5524" w14:paraId="6672AF25" w14:textId="77777777" w:rsidTr="002F552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5F679788" w14:textId="77777777" w:rsidR="002F5524" w:rsidRPr="002F5524" w:rsidRDefault="002F5524" w:rsidP="002F5524">
            <w:r w:rsidRPr="002F5524">
              <w:t>Диспансеризация</w:t>
            </w:r>
            <w:r w:rsidRPr="002F5524">
              <w:rPr>
                <w:b/>
                <w:bCs/>
                <w:i/>
                <w:iCs/>
              </w:rPr>
              <w:t> </w:t>
            </w:r>
            <w:r w:rsidRPr="002F5524">
              <w:t>определенных групп взрослого населения с периодичностью 1 раз в 2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242D326C" w14:textId="77777777" w:rsidR="002F5524" w:rsidRPr="002F5524" w:rsidRDefault="002F5524" w:rsidP="002F5524">
            <w:r w:rsidRPr="002F5524">
              <w:t>1114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74F40FEE" w14:textId="77777777" w:rsidR="002F5524" w:rsidRPr="002F5524" w:rsidRDefault="002F5524" w:rsidP="002F5524">
            <w:r w:rsidRPr="002F5524">
              <w:t>1147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52140E3A" w14:textId="77777777" w:rsidR="002F5524" w:rsidRPr="002F5524" w:rsidRDefault="002F5524" w:rsidP="002F5524">
            <w:r w:rsidRPr="002F5524">
              <w:t>103</w:t>
            </w:r>
          </w:p>
        </w:tc>
      </w:tr>
      <w:tr w:rsidR="002F5524" w:rsidRPr="002F5524" w14:paraId="26E9B0F0" w14:textId="77777777" w:rsidTr="002F552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58B603BE" w14:textId="77777777" w:rsidR="002F5524" w:rsidRPr="002F5524" w:rsidRDefault="002F5524" w:rsidP="002F5524">
            <w:r w:rsidRPr="002F5524">
              <w:t>Профилактический осмотр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59BA800A" w14:textId="77777777" w:rsidR="002F5524" w:rsidRPr="002F5524" w:rsidRDefault="002F5524" w:rsidP="002F5524">
            <w:r w:rsidRPr="002F5524">
              <w:t>2866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62CEEEAD" w14:textId="77777777" w:rsidR="002F5524" w:rsidRPr="002F5524" w:rsidRDefault="002F5524" w:rsidP="002F5524">
            <w:r w:rsidRPr="002F5524">
              <w:t>2889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37A74408" w14:textId="77777777" w:rsidR="002F5524" w:rsidRPr="002F5524" w:rsidRDefault="002F5524" w:rsidP="002F5524">
            <w:r w:rsidRPr="002F5524">
              <w:t>100,8</w:t>
            </w:r>
          </w:p>
        </w:tc>
      </w:tr>
    </w:tbl>
    <w:p w14:paraId="6E35AC58" w14:textId="77777777" w:rsidR="002F5524" w:rsidRPr="002F5524" w:rsidRDefault="002F5524" w:rsidP="002F5524">
      <w:r w:rsidRPr="002F5524">
        <w:t> </w:t>
      </w:r>
    </w:p>
    <w:p w14:paraId="1C219EE9" w14:textId="77777777" w:rsidR="002F5524" w:rsidRPr="002F5524" w:rsidRDefault="002F5524" w:rsidP="002F5524">
      <w:r w:rsidRPr="002F5524">
        <w:t>На второй этап направлено 1268 человек, что составило 30% от всех завершивших первый этап.</w:t>
      </w:r>
    </w:p>
    <w:p w14:paraId="50DA1CB2" w14:textId="77777777" w:rsidR="002F5524" w:rsidRPr="002F5524" w:rsidRDefault="002F5524" w:rsidP="002F5524">
      <w:r w:rsidRPr="002F5524">
        <w:t> </w:t>
      </w:r>
    </w:p>
    <w:p w14:paraId="5A8BC083" w14:textId="77777777" w:rsidR="002F5524" w:rsidRPr="002F5524" w:rsidRDefault="002F5524" w:rsidP="002F5524">
      <w:r w:rsidRPr="002F5524">
        <w:t> </w:t>
      </w:r>
    </w:p>
    <w:p w14:paraId="3E65585A" w14:textId="77777777" w:rsidR="002F5524" w:rsidRPr="002F5524" w:rsidRDefault="002F5524" w:rsidP="002F5524">
      <w:r w:rsidRPr="002F5524">
        <w:rPr>
          <w:b/>
          <w:bCs/>
          <w:i/>
          <w:iCs/>
        </w:rPr>
        <w:t>Распределение по группам здоровья граждан,   прошедших диспансеризацию в 2018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E5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130"/>
        <w:gridCol w:w="2415"/>
      </w:tblGrid>
      <w:tr w:rsidR="002F5524" w:rsidRPr="002F5524" w14:paraId="3F27D1EF" w14:textId="77777777" w:rsidTr="002F5524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0FB4AB6" w14:textId="77777777" w:rsidR="002F5524" w:rsidRPr="002F5524" w:rsidRDefault="002F5524" w:rsidP="002F5524">
            <w:r w:rsidRPr="002F5524">
              <w:rPr>
                <w:b/>
                <w:bCs/>
              </w:rPr>
              <w:t>Показатель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536E1609" w14:textId="77777777" w:rsidR="002F5524" w:rsidRPr="002F5524" w:rsidRDefault="002F5524" w:rsidP="002F5524">
            <w:r w:rsidRPr="002F5524">
              <w:t>Абс.ч.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hideMark/>
          </w:tcPr>
          <w:p w14:paraId="41504304" w14:textId="77777777" w:rsidR="002F5524" w:rsidRPr="002F5524" w:rsidRDefault="002F5524" w:rsidP="002F5524">
            <w:r w:rsidRPr="002F5524">
              <w:t>%</w:t>
            </w:r>
          </w:p>
        </w:tc>
      </w:tr>
      <w:tr w:rsidR="002F5524" w:rsidRPr="002F5524" w14:paraId="4D2D5270" w14:textId="77777777" w:rsidTr="002F5524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5ADA3B9" w14:textId="77777777" w:rsidR="002F5524" w:rsidRPr="002F5524" w:rsidRDefault="002F5524" w:rsidP="002F5524">
            <w:r w:rsidRPr="002F5524">
              <w:t>I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16EF19C" w14:textId="77777777" w:rsidR="002F5524" w:rsidRPr="002F5524" w:rsidRDefault="002F5524" w:rsidP="002F5524">
            <w:r w:rsidRPr="002F5524">
              <w:t>785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837BBD3" w14:textId="77777777" w:rsidR="002F5524" w:rsidRPr="002F5524" w:rsidRDefault="002F5524" w:rsidP="002F5524">
            <w:r w:rsidRPr="002F5524">
              <w:t>18,3</w:t>
            </w:r>
          </w:p>
        </w:tc>
      </w:tr>
      <w:tr w:rsidR="002F5524" w:rsidRPr="002F5524" w14:paraId="1F3D17E1" w14:textId="77777777" w:rsidTr="002F5524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EC062C9" w14:textId="77777777" w:rsidR="002F5524" w:rsidRPr="002F5524" w:rsidRDefault="002F5524" w:rsidP="002F5524">
            <w:r w:rsidRPr="002F5524">
              <w:t>II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59A9988" w14:textId="77777777" w:rsidR="002F5524" w:rsidRPr="002F5524" w:rsidRDefault="002F5524" w:rsidP="002F5524">
            <w:r w:rsidRPr="002F5524">
              <w:t>973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700A815" w14:textId="77777777" w:rsidR="002F5524" w:rsidRPr="002F5524" w:rsidRDefault="002F5524" w:rsidP="002F5524">
            <w:r w:rsidRPr="002F5524">
              <w:t>22,7</w:t>
            </w:r>
          </w:p>
        </w:tc>
      </w:tr>
      <w:tr w:rsidR="002F5524" w:rsidRPr="002F5524" w14:paraId="45C0ED7A" w14:textId="77777777" w:rsidTr="002F5524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5C9DBF2" w14:textId="77777777" w:rsidR="002F5524" w:rsidRPr="002F5524" w:rsidRDefault="002F5524" w:rsidP="002F5524">
            <w:r w:rsidRPr="002F5524">
              <w:t>IIIа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C079826" w14:textId="77777777" w:rsidR="002F5524" w:rsidRPr="002F5524" w:rsidRDefault="002F5524" w:rsidP="002F5524">
            <w:r w:rsidRPr="002F5524">
              <w:t>2523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A64BD5A" w14:textId="77777777" w:rsidR="002F5524" w:rsidRPr="002F5524" w:rsidRDefault="002F5524" w:rsidP="002F5524">
            <w:r w:rsidRPr="002F5524">
              <w:t>58,9</w:t>
            </w:r>
          </w:p>
        </w:tc>
      </w:tr>
      <w:tr w:rsidR="002F5524" w:rsidRPr="002F5524" w14:paraId="09EA4C9F" w14:textId="77777777" w:rsidTr="002F5524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5633B9D" w14:textId="77777777" w:rsidR="002F5524" w:rsidRPr="002F5524" w:rsidRDefault="002F5524" w:rsidP="002F5524">
            <w:r w:rsidRPr="002F5524">
              <w:t>Шб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AF2A4CB" w14:textId="77777777" w:rsidR="002F5524" w:rsidRPr="002F5524" w:rsidRDefault="002F5524" w:rsidP="002F5524">
            <w:r w:rsidRPr="002F5524"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9A8C068" w14:textId="77777777" w:rsidR="002F5524" w:rsidRPr="002F5524" w:rsidRDefault="002F5524" w:rsidP="002F5524">
            <w:r w:rsidRPr="002F5524">
              <w:t>-</w:t>
            </w:r>
          </w:p>
        </w:tc>
      </w:tr>
      <w:tr w:rsidR="002F5524" w:rsidRPr="002F5524" w14:paraId="2233BC4F" w14:textId="77777777" w:rsidTr="002F5524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C8A2662" w14:textId="77777777" w:rsidR="002F5524" w:rsidRPr="002F5524" w:rsidRDefault="002F5524" w:rsidP="002F5524">
            <w:r w:rsidRPr="002F5524">
              <w:t>всего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AEF6766" w14:textId="77777777" w:rsidR="002F5524" w:rsidRPr="002F5524" w:rsidRDefault="002F5524" w:rsidP="002F5524">
            <w:r w:rsidRPr="002F5524">
              <w:t>4281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D5EA02D" w14:textId="77777777" w:rsidR="002F5524" w:rsidRPr="002F5524" w:rsidRDefault="002F5524" w:rsidP="002F5524">
            <w:r w:rsidRPr="002F5524">
              <w:t>100</w:t>
            </w:r>
          </w:p>
        </w:tc>
      </w:tr>
    </w:tbl>
    <w:p w14:paraId="641B7529" w14:textId="77777777" w:rsidR="0088598C" w:rsidRDefault="0088598C">
      <w:bookmarkStart w:id="0" w:name="_GoBack"/>
      <w:bookmarkEnd w:id="0"/>
    </w:p>
    <w:sectPr w:rsidR="0088598C" w:rsidSect="002F5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4"/>
    <w:rsid w:val="002F5524"/>
    <w:rsid w:val="006A7094"/>
    <w:rsid w:val="008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DB384-E7B3-47E2-8D00-794F093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10935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2019-07-15T10:59:00Z</dcterms:created>
  <dcterms:modified xsi:type="dcterms:W3CDTF">2019-07-15T10:59:00Z</dcterms:modified>
</cp:coreProperties>
</file>