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F166" w14:textId="77777777" w:rsidR="00D54C72" w:rsidRDefault="00D54C72" w:rsidP="00D54C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56565"/>
          <w:sz w:val="21"/>
          <w:szCs w:val="21"/>
        </w:rPr>
      </w:pPr>
      <w:r>
        <w:rPr>
          <w:color w:val="656565"/>
          <w:sz w:val="21"/>
          <w:szCs w:val="21"/>
          <w:bdr w:val="none" w:sz="0" w:space="0" w:color="auto" w:frame="1"/>
        </w:rPr>
        <w:t>Терапевтическое отделение функционирует с момента основания больницы и заслуженно пользуется уважением пациентов. С 2009 года отделение перепрофилировано и предназначено  для  оказания  специализированной  помощи    пациентам  Кировского  округа и включено  в общегородской  график  для долечивания  пациентов, из других больниц  с различными заболеваниями терапевтического профиля - это сердечно-сосудистые заболевания, ишемическая  болезнь сердца, артериальная гипертония, постинфарктный кардиосклероз, заболевания мочевыделительной системы, сахарный  диабет, цирроз печени, заболевания желудочно-кишечного тракта, заболевания дыхательной системы и др.</w:t>
      </w:r>
    </w:p>
    <w:p w14:paraId="27FC826A" w14:textId="77777777" w:rsidR="00D54C72" w:rsidRDefault="00D54C72" w:rsidP="00D54C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656565"/>
          <w:sz w:val="21"/>
          <w:szCs w:val="21"/>
        </w:rPr>
      </w:pPr>
      <w:r>
        <w:rPr>
          <w:color w:val="656565"/>
          <w:sz w:val="21"/>
          <w:szCs w:val="21"/>
        </w:rPr>
        <w:t xml:space="preserve">С  2004  года заведует отделением Никулина  Рима </w:t>
      </w:r>
      <w:proofErr w:type="spellStart"/>
      <w:r>
        <w:rPr>
          <w:color w:val="656565"/>
          <w:sz w:val="21"/>
          <w:szCs w:val="21"/>
        </w:rPr>
        <w:t>Инокентьевна</w:t>
      </w:r>
      <w:proofErr w:type="spellEnd"/>
      <w:r>
        <w:rPr>
          <w:color w:val="656565"/>
          <w:sz w:val="21"/>
          <w:szCs w:val="21"/>
        </w:rPr>
        <w:t xml:space="preserve"> – врач высшей категории, закончила ОГМИ в 1986 году, в «ГБ № 9» работает с 1987 года.</w:t>
      </w:r>
    </w:p>
    <w:p w14:paraId="1D23E45E" w14:textId="77777777" w:rsidR="00D54C72" w:rsidRDefault="00D54C72" w:rsidP="00D54C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656565"/>
          <w:sz w:val="21"/>
          <w:szCs w:val="21"/>
        </w:rPr>
      </w:pPr>
      <w:r>
        <w:rPr>
          <w:color w:val="656565"/>
          <w:sz w:val="21"/>
          <w:szCs w:val="21"/>
        </w:rPr>
        <w:t>Домбровская Александра Борисовна – в «ГБ № 9» с 1985 года, врачом-терапевтом с 1994 года.</w:t>
      </w:r>
    </w:p>
    <w:p w14:paraId="04FCA50C" w14:textId="77777777" w:rsidR="00D54C72" w:rsidRDefault="00D54C72" w:rsidP="00D54C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656565"/>
          <w:sz w:val="21"/>
          <w:szCs w:val="21"/>
        </w:rPr>
      </w:pPr>
      <w:r>
        <w:rPr>
          <w:color w:val="656565"/>
          <w:sz w:val="21"/>
          <w:szCs w:val="21"/>
        </w:rPr>
        <w:t>Старшей медицинской сестрой с 1983 года Шелковая Лидия Михайловна в «ГБ № 9» с 1977 года.</w:t>
      </w:r>
    </w:p>
    <w:p w14:paraId="6B5467FE" w14:textId="77777777" w:rsidR="00D54C72" w:rsidRDefault="00D54C72" w:rsidP="00D54C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656565"/>
          <w:sz w:val="21"/>
          <w:szCs w:val="21"/>
        </w:rPr>
      </w:pPr>
      <w:r>
        <w:rPr>
          <w:color w:val="656565"/>
          <w:sz w:val="21"/>
          <w:szCs w:val="21"/>
        </w:rPr>
        <w:t xml:space="preserve">Основные задачи отделения – осуществление комплекса лечебно-диагностических мероприятий по оказанию </w:t>
      </w:r>
      <w:proofErr w:type="gramStart"/>
      <w:r>
        <w:rPr>
          <w:color w:val="656565"/>
          <w:sz w:val="21"/>
          <w:szCs w:val="21"/>
        </w:rPr>
        <w:t>плановой  квалифицированной</w:t>
      </w:r>
      <w:proofErr w:type="gramEnd"/>
      <w:r>
        <w:rPr>
          <w:color w:val="656565"/>
          <w:sz w:val="21"/>
          <w:szCs w:val="21"/>
        </w:rPr>
        <w:t xml:space="preserve"> и специализированной медицинской помощи пациентам с терапевтической патологией и мероприятий по восстановлению и поддержанию нарушенных функций жизнеобеспечения, возникших вследствие терапевтических заболеваний. Для выполнения этих задач, отделение обеспечено соответствующей материальной базой, медицинским и медикаментозным имуществом и штатом сотрудников.</w:t>
      </w:r>
    </w:p>
    <w:p w14:paraId="202662AD" w14:textId="77777777" w:rsidR="00D54C72" w:rsidRDefault="00D54C72" w:rsidP="00D54C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656565"/>
          <w:sz w:val="21"/>
          <w:szCs w:val="21"/>
        </w:rPr>
      </w:pPr>
      <w:r>
        <w:rPr>
          <w:color w:val="656565"/>
          <w:sz w:val="21"/>
          <w:szCs w:val="21"/>
        </w:rPr>
        <w:t>С 1 февраля 2015 года по нормативным документам и штатному расписанию, терапевтическое отделение   в своём составе имеет 30 коек и развёрнут дневной стационар на 8 коек.</w:t>
      </w:r>
    </w:p>
    <w:p w14:paraId="7BA453CC" w14:textId="77777777" w:rsidR="00D54C72" w:rsidRDefault="00D54C72" w:rsidP="00D54C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656565"/>
          <w:sz w:val="21"/>
          <w:szCs w:val="21"/>
        </w:rPr>
      </w:pPr>
      <w:r>
        <w:rPr>
          <w:color w:val="656565"/>
          <w:sz w:val="21"/>
          <w:szCs w:val="21"/>
        </w:rPr>
        <w:t>Диагностические возможности отделения: лабораторные исследования, рентгенологические, ультразвуковые, эндоскопические и функциональные методы обследования, доступны консультации узких специалистов.</w:t>
      </w:r>
    </w:p>
    <w:p w14:paraId="6A2FA7DA" w14:textId="77777777" w:rsidR="00D54C72" w:rsidRDefault="00D54C72" w:rsidP="00D54C7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656565"/>
          <w:sz w:val="21"/>
          <w:szCs w:val="21"/>
        </w:rPr>
      </w:pPr>
      <w:r>
        <w:rPr>
          <w:color w:val="656565"/>
          <w:sz w:val="21"/>
          <w:szCs w:val="21"/>
        </w:rPr>
        <w:t xml:space="preserve">Лечебные возможности отделения: лекарственное обеспечение в виде инъекционных и таблетированных средств, проведение </w:t>
      </w:r>
      <w:proofErr w:type="spellStart"/>
      <w:r>
        <w:rPr>
          <w:color w:val="656565"/>
          <w:sz w:val="21"/>
          <w:szCs w:val="21"/>
        </w:rPr>
        <w:t>небулайзерной</w:t>
      </w:r>
      <w:proofErr w:type="spellEnd"/>
      <w:r>
        <w:rPr>
          <w:color w:val="656565"/>
          <w:sz w:val="21"/>
          <w:szCs w:val="21"/>
        </w:rPr>
        <w:t xml:space="preserve"> </w:t>
      </w:r>
      <w:proofErr w:type="gramStart"/>
      <w:r>
        <w:rPr>
          <w:color w:val="656565"/>
          <w:sz w:val="21"/>
          <w:szCs w:val="21"/>
        </w:rPr>
        <w:t>терапии,  проведение</w:t>
      </w:r>
      <w:proofErr w:type="gramEnd"/>
      <w:r>
        <w:rPr>
          <w:color w:val="656565"/>
          <w:sz w:val="21"/>
          <w:szCs w:val="21"/>
        </w:rPr>
        <w:t xml:space="preserve"> школы здоровья  при артериальной гипертензии. Медицинская помощь оказывается в рамках ОМС и услуги по ДМС</w:t>
      </w:r>
    </w:p>
    <w:p w14:paraId="41474204" w14:textId="77777777" w:rsidR="00D54C72" w:rsidRDefault="00D54C72" w:rsidP="00D54C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56565"/>
          <w:sz w:val="21"/>
          <w:szCs w:val="21"/>
        </w:rPr>
      </w:pPr>
      <w:r>
        <w:rPr>
          <w:rStyle w:val="a4"/>
          <w:color w:val="656565"/>
          <w:sz w:val="21"/>
          <w:szCs w:val="21"/>
          <w:bdr w:val="none" w:sz="0" w:space="0" w:color="auto" w:frame="1"/>
        </w:rPr>
        <w:t xml:space="preserve">Задайте свой </w:t>
      </w:r>
      <w:proofErr w:type="gramStart"/>
      <w:r>
        <w:rPr>
          <w:rStyle w:val="a4"/>
          <w:color w:val="656565"/>
          <w:sz w:val="21"/>
          <w:szCs w:val="21"/>
          <w:bdr w:val="none" w:sz="0" w:space="0" w:color="auto" w:frame="1"/>
        </w:rPr>
        <w:t>вопрос  заведующей</w:t>
      </w:r>
      <w:proofErr w:type="gramEnd"/>
      <w:r>
        <w:rPr>
          <w:rStyle w:val="a4"/>
          <w:color w:val="656565"/>
          <w:sz w:val="21"/>
          <w:szCs w:val="21"/>
          <w:bdr w:val="none" w:sz="0" w:space="0" w:color="auto" w:frame="1"/>
        </w:rPr>
        <w:t xml:space="preserve"> отделения по  телефону : 55-30-13 или по электронной почте </w:t>
      </w:r>
      <w:hyperlink r:id="rId4" w:history="1">
        <w:r>
          <w:rPr>
            <w:rStyle w:val="a5"/>
            <w:rFonts w:ascii="Arial" w:hAnsi="Arial" w:cs="Arial"/>
            <w:color w:val="4C4C4C"/>
            <w:sz w:val="21"/>
            <w:szCs w:val="21"/>
            <w:bdr w:val="none" w:sz="0" w:space="0" w:color="auto" w:frame="1"/>
          </w:rPr>
          <w:t>muz_gb9_adm@mail.ru</w:t>
        </w:r>
      </w:hyperlink>
    </w:p>
    <w:p w14:paraId="65BC7BE7" w14:textId="77777777" w:rsidR="00D54C72" w:rsidRDefault="00D54C72" w:rsidP="00D54C72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656565"/>
          <w:sz w:val="21"/>
          <w:szCs w:val="21"/>
        </w:rPr>
      </w:pPr>
      <w:r>
        <w:rPr>
          <w:color w:val="656565"/>
          <w:sz w:val="21"/>
          <w:szCs w:val="21"/>
        </w:rPr>
        <w:t xml:space="preserve">Никулина Рима </w:t>
      </w:r>
      <w:proofErr w:type="spellStart"/>
      <w:r>
        <w:rPr>
          <w:color w:val="656565"/>
          <w:sz w:val="21"/>
          <w:szCs w:val="21"/>
        </w:rPr>
        <w:t>Инокентьевна</w:t>
      </w:r>
      <w:proofErr w:type="spellEnd"/>
    </w:p>
    <w:p w14:paraId="0AEA2EB4" w14:textId="00CC02B1" w:rsidR="00D54C72" w:rsidRDefault="00D54C72" w:rsidP="00D54C72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656565"/>
          <w:sz w:val="21"/>
          <w:szCs w:val="21"/>
        </w:rPr>
      </w:pPr>
      <w:r>
        <w:rPr>
          <w:noProof/>
          <w:color w:val="656565"/>
          <w:sz w:val="21"/>
          <w:szCs w:val="21"/>
        </w:rPr>
        <w:drawing>
          <wp:inline distT="0" distB="0" distL="0" distR="0" wp14:anchorId="48344DF8" wp14:editId="66EF2E31">
            <wp:extent cx="3810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F110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83"/>
    <w:rsid w:val="007914E2"/>
    <w:rsid w:val="00BC5683"/>
    <w:rsid w:val="00D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CA38-25EE-4935-ACDC-8DA73D0D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4C72"/>
    <w:rPr>
      <w:i/>
      <w:iCs/>
    </w:rPr>
  </w:style>
  <w:style w:type="character" w:styleId="a5">
    <w:name w:val="Hyperlink"/>
    <w:basedOn w:val="a0"/>
    <w:uiPriority w:val="99"/>
    <w:semiHidden/>
    <w:unhideWhenUsed/>
    <w:rsid w:val="00D54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uz_gb9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2019-08-21T05:27:00Z</dcterms:created>
  <dcterms:modified xsi:type="dcterms:W3CDTF">2019-08-21T05:27:00Z</dcterms:modified>
</cp:coreProperties>
</file>