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654"/>
        <w:gridCol w:w="5377"/>
      </w:tblGrid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pStyle w:val="40"/>
              <w:shd w:val="clear" w:color="auto" w:fill="auto"/>
              <w:tabs>
                <w:tab w:val="left" w:pos="4631"/>
                <w:tab w:val="left" w:pos="6804"/>
              </w:tabs>
              <w:spacing w:after="3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Клинический госпиталь ФКУЗ «МСЧ МВД по </w:t>
            </w:r>
            <w:proofErr w:type="gramStart"/>
            <w:r w:rsidRPr="00567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67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Санкт-Петербургу и Ленинградской области» </w:t>
            </w:r>
          </w:p>
          <w:p w:rsidR="00567D90" w:rsidRPr="00567D90" w:rsidRDefault="00567D90" w:rsidP="00DB0AD2">
            <w:pPr>
              <w:pStyle w:val="40"/>
              <w:shd w:val="clear" w:color="auto" w:fill="auto"/>
              <w:tabs>
                <w:tab w:val="left" w:pos="4631"/>
                <w:tab w:val="left" w:pos="6804"/>
              </w:tabs>
              <w:spacing w:after="3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D9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лечебно-профилактического учреждения)</w:t>
            </w:r>
          </w:p>
          <w:p w:rsidR="00567D90" w:rsidRPr="00567D90" w:rsidRDefault="00567D90" w:rsidP="00DB0AD2">
            <w:pPr>
              <w:jc w:val="center"/>
              <w:rPr>
                <w:b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</w:rPr>
            </w:pPr>
            <w:hyperlink r:id="rId5" w:history="1">
              <w:r w:rsidRPr="00567D90">
                <w:rPr>
                  <w:rStyle w:val="a7"/>
                  <w:b/>
                </w:rPr>
                <w:t>ПРАВИЛА</w:t>
              </w:r>
            </w:hyperlink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center"/>
              <w:rPr>
                <w:b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</w:rPr>
            </w:pPr>
            <w:r w:rsidRPr="00567D90">
              <w:rPr>
                <w:b/>
              </w:rPr>
              <w:t>внутреннего распорядка для пациентов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center"/>
              <w:rPr>
                <w:b/>
              </w:rPr>
            </w:pPr>
            <w:r w:rsidRPr="00567D90">
              <w:rPr>
                <w:b/>
              </w:rPr>
              <w:t xml:space="preserve"> 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center"/>
              <w:rPr>
                <w:b/>
              </w:rPr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  <w:r w:rsidRPr="00567D90">
              <w:rPr>
                <w:b/>
                <w:u w:val="single"/>
              </w:rPr>
              <w:t>Уважаемый пациент!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both"/>
            </w:pPr>
            <w:r w:rsidRPr="00567D90">
              <w:t xml:space="preserve">Успех Вашего лечения и восстановления здоровья  во многом зависит от выполнения Вами  режима дня, установленного </w:t>
            </w:r>
            <w:proofErr w:type="gramStart"/>
            <w:r w:rsidRPr="00567D90">
              <w:t>в</w:t>
            </w:r>
            <w:proofErr w:type="gramEnd"/>
            <w:r w:rsidRPr="00567D90">
              <w:t xml:space="preserve"> </w:t>
            </w:r>
            <w:proofErr w:type="gramStart"/>
            <w:r w:rsidRPr="00567D90">
              <w:t>Клинического</w:t>
            </w:r>
            <w:proofErr w:type="gramEnd"/>
            <w:r w:rsidRPr="00567D90">
              <w:t xml:space="preserve"> госпиталя МСЧ МВД.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both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  <w:r w:rsidRPr="00567D90">
              <w:rPr>
                <w:b/>
                <w:u w:val="single"/>
              </w:rPr>
              <w:t>Распорядок дня:</w:t>
            </w:r>
          </w:p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74"/>
              <w:gridCol w:w="1701"/>
            </w:tblGrid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  <w:b/>
                      <w:u w:val="single"/>
                    </w:rPr>
                  </w:pPr>
                  <w:r w:rsidRPr="00567D90">
                    <w:rPr>
                      <w:rFonts w:eastAsia="Calibri"/>
                    </w:rPr>
                    <w:t>Подъем, измерение температуры тела, утренний туалет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07.00 – 07.30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Процедуры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07.30 – 08.30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  <w:b/>
                    </w:rPr>
                    <w:t>Завтрак</w:t>
                  </w:r>
                  <w:r w:rsidRPr="00567D90">
                    <w:rPr>
                      <w:rFonts w:eastAsia="Calibri"/>
                    </w:rPr>
                    <w:t xml:space="preserve"> (по графику отделений)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08.00 – 09.30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 xml:space="preserve">Утренний обход врача, </w:t>
                  </w:r>
                  <w:proofErr w:type="gramStart"/>
                  <w:r w:rsidRPr="00567D90">
                    <w:rPr>
                      <w:rFonts w:eastAsia="Calibri"/>
                    </w:rPr>
                    <w:t>лечебно-диагностические</w:t>
                  </w:r>
                  <w:proofErr w:type="gramEnd"/>
                  <w:r w:rsidRPr="00567D90">
                    <w:rPr>
                      <w:rFonts w:eastAsia="Calibri"/>
                    </w:rPr>
                    <w:t xml:space="preserve"> процедур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09.00 – 12.00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  <w:b/>
                      <w:highlight w:val="yellow"/>
                      <w:u w:val="single"/>
                    </w:rPr>
                  </w:pPr>
                  <w:r w:rsidRPr="00567D90">
                    <w:rPr>
                      <w:rFonts w:eastAsia="Calibri"/>
                      <w:b/>
                    </w:rPr>
                    <w:t>Выписка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  <w:b/>
                      <w:highlight w:val="yellow"/>
                      <w:u w:val="single"/>
                    </w:rPr>
                  </w:pPr>
                  <w:r w:rsidRPr="00567D90">
                    <w:rPr>
                      <w:rFonts w:eastAsia="Calibri"/>
                    </w:rPr>
                    <w:t>11.00 – 12.00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  <w:b/>
                    </w:rPr>
                  </w:pPr>
                  <w:r w:rsidRPr="00567D90">
                    <w:rPr>
                      <w:rFonts w:eastAsia="Calibri"/>
                      <w:b/>
                    </w:rPr>
                    <w:t>Второй завтрак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12.00 – 12.30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Лечебно-диагностические процедуры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12.30 – 14.30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  <w:b/>
                    </w:rPr>
                    <w:t>Обед</w:t>
                  </w:r>
                  <w:r w:rsidRPr="00567D90">
                    <w:rPr>
                      <w:rFonts w:eastAsia="Calibri"/>
                    </w:rPr>
                    <w:t xml:space="preserve"> (по графику отделений)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13.00 – 14.30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Дневной отдых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15.00 – 16.30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Процедуры, измерение температуры тела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16.30 – 17.00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  <w:b/>
                    </w:rPr>
                  </w:pPr>
                  <w:r w:rsidRPr="00567D90">
                    <w:rPr>
                      <w:rFonts w:eastAsia="Calibri"/>
                      <w:b/>
                    </w:rPr>
                    <w:t>Полдник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17.00 – 17.30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Отдых, прогулка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17.30 – 18.30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  <w:b/>
                    </w:rPr>
                    <w:t>Ужин</w:t>
                  </w:r>
                  <w:r w:rsidRPr="00567D90">
                    <w:rPr>
                      <w:rFonts w:eastAsia="Calibri"/>
                    </w:rPr>
                    <w:t xml:space="preserve"> (по графику отделений)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18.00 – 19.00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Отдых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19.00 – 21.00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  <w:b/>
                    </w:rPr>
                  </w:pPr>
                  <w:r w:rsidRPr="00567D90">
                    <w:rPr>
                      <w:rFonts w:eastAsia="Calibri"/>
                      <w:b/>
                    </w:rPr>
                    <w:t>Второй ужин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21.00 – 21.30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Процедуры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20.00 – 22.00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Вечерний туалет, измерение температуры тела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22.30 – 23.00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Сон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23.00 – 07.00</w:t>
                  </w:r>
                </w:p>
              </w:tc>
            </w:tr>
            <w:tr w:rsidR="00567D90" w:rsidRPr="00567D90" w:rsidTr="00DB0AD2">
              <w:trPr>
                <w:jc w:val="center"/>
              </w:trPr>
              <w:tc>
                <w:tcPr>
                  <w:tcW w:w="6374" w:type="dxa"/>
                </w:tcPr>
                <w:p w:rsidR="00567D90" w:rsidRPr="00567D90" w:rsidRDefault="00567D90" w:rsidP="00DB0AD2">
                  <w:pPr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Просмотр телевизионных передач</w:t>
                  </w:r>
                </w:p>
              </w:tc>
              <w:tc>
                <w:tcPr>
                  <w:tcW w:w="1701" w:type="dxa"/>
                </w:tcPr>
                <w:p w:rsidR="00567D90" w:rsidRPr="00567D90" w:rsidRDefault="00567D90" w:rsidP="00DB0AD2">
                  <w:pPr>
                    <w:jc w:val="center"/>
                    <w:rPr>
                      <w:rFonts w:eastAsia="Calibri"/>
                    </w:rPr>
                  </w:pPr>
                  <w:r w:rsidRPr="00567D90">
                    <w:rPr>
                      <w:rFonts w:eastAsia="Calibri"/>
                    </w:rPr>
                    <w:t>17.00 – 22.00</w:t>
                  </w:r>
                </w:p>
              </w:tc>
            </w:tr>
          </w:tbl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</w:tc>
      </w:tr>
      <w:tr w:rsidR="00567D90" w:rsidRPr="00567D90" w:rsidTr="00DB0AD2">
        <w:tc>
          <w:tcPr>
            <w:tcW w:w="4654" w:type="dxa"/>
          </w:tcPr>
          <w:p w:rsidR="00567D90" w:rsidRPr="00567D90" w:rsidRDefault="00567D90" w:rsidP="00DB0AD2"/>
        </w:tc>
        <w:tc>
          <w:tcPr>
            <w:tcW w:w="5377" w:type="dxa"/>
          </w:tcPr>
          <w:p w:rsidR="00567D90" w:rsidRPr="00567D90" w:rsidRDefault="00567D90" w:rsidP="00DB0AD2">
            <w:pPr>
              <w:jc w:val="both"/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/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/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jc w:val="center"/>
              <w:rPr>
                <w:b/>
              </w:rPr>
            </w:pPr>
            <w:r w:rsidRPr="00567D90">
              <w:rPr>
                <w:b/>
              </w:rPr>
              <w:t>Вы обязаны:</w:t>
            </w:r>
          </w:p>
          <w:p w:rsidR="00567D90" w:rsidRPr="00567D90" w:rsidRDefault="00567D90" w:rsidP="00DB0AD2">
            <w:pPr>
              <w:jc w:val="center"/>
              <w:rPr>
                <w:b/>
              </w:rPr>
            </w:pP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  <w:r w:rsidRPr="00567D90">
              <w:rPr>
                <w:szCs w:val="24"/>
              </w:rPr>
              <w:t>Ознакомиться с правилами внутреннего распорядка  Клинического госпиталя МСЧ МВД.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  <w:r w:rsidRPr="00567D90">
              <w:rPr>
                <w:szCs w:val="24"/>
              </w:rPr>
              <w:t>Сдать на хранение на вещевой склад верхнюю одежду, сумки, чемоданы, портфели. За несданные материальные ценности администрация ответственности не несет.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67D90">
              <w:t>Находиться в палате  в часы врачебных обходов, выполнения процедур, измерения температуры тела.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67D90">
              <w:t>Без опозданий являться на консультации к специалистам,  на диагностические исследования и на  прием назначенных процедур.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0"/>
              <w:jc w:val="both"/>
            </w:pPr>
            <w:r w:rsidRPr="00567D90">
              <w:t>Принимать лекарственные  препараты только по назначению врача и в присутствии постовой медицинской сестры.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0"/>
              <w:jc w:val="both"/>
            </w:pPr>
            <w:r w:rsidRPr="00567D90">
              <w:t>Совершать прогулки с разрешения  лечащего врача в часы, определенные распорядком дня.</w:t>
            </w:r>
          </w:p>
        </w:tc>
      </w:tr>
      <w:tr w:rsidR="00567D90" w:rsidRPr="00567D90" w:rsidTr="00DB0AD2">
        <w:tc>
          <w:tcPr>
            <w:tcW w:w="10031" w:type="dxa"/>
            <w:gridSpan w:val="2"/>
          </w:tcPr>
          <w:p w:rsidR="00567D90" w:rsidRPr="00567D90" w:rsidRDefault="00567D90" w:rsidP="00DB0AD2">
            <w:pPr>
              <w:pStyle w:val="2"/>
              <w:rPr>
                <w:szCs w:val="24"/>
              </w:rPr>
            </w:pPr>
          </w:p>
          <w:p w:rsidR="00567D90" w:rsidRPr="00567D90" w:rsidRDefault="00567D90" w:rsidP="00DB0AD2">
            <w:pPr>
              <w:pStyle w:val="2"/>
              <w:rPr>
                <w:b/>
                <w:szCs w:val="24"/>
              </w:rPr>
            </w:pPr>
            <w:r w:rsidRPr="00567D90">
              <w:rPr>
                <w:b/>
                <w:szCs w:val="24"/>
              </w:rPr>
              <w:t>При отказе от перевода в другие отделения госпиталя пациент  выписывается на амбулаторное лечение.</w:t>
            </w:r>
          </w:p>
        </w:tc>
      </w:tr>
    </w:tbl>
    <w:p w:rsidR="00567D90" w:rsidRPr="00567D90" w:rsidRDefault="00567D90" w:rsidP="00567D90">
      <w:pPr>
        <w:tabs>
          <w:tab w:val="left" w:pos="4253"/>
        </w:tabs>
        <w:ind w:right="5812"/>
        <w:jc w:val="right"/>
        <w:rPr>
          <w:b/>
        </w:rPr>
      </w:pPr>
      <w:r w:rsidRPr="00567D90">
        <w:t xml:space="preserve">                               </w:t>
      </w:r>
    </w:p>
    <w:tbl>
      <w:tblPr>
        <w:tblW w:w="10491" w:type="dxa"/>
        <w:tblLook w:val="01E0"/>
      </w:tblPr>
      <w:tblGrid>
        <w:gridCol w:w="9747"/>
        <w:gridCol w:w="744"/>
      </w:tblGrid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5"/>
            </w:pPr>
          </w:p>
          <w:p w:rsidR="00567D90" w:rsidRPr="00567D90" w:rsidRDefault="00567D90" w:rsidP="00DB0AD2">
            <w:pPr>
              <w:pStyle w:val="a5"/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  <w:r w:rsidRPr="00567D90">
              <w:rPr>
                <w:b/>
                <w:u w:val="single"/>
              </w:rPr>
              <w:t xml:space="preserve">ВНИМАНИЕ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  <w:r w:rsidRPr="00567D90">
              <w:rPr>
                <w:b/>
                <w:u w:val="single"/>
              </w:rPr>
              <w:t>Пациент подлежит выписке из госпиталя за следующие нарушения режима и правил внутреннего распорядка: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u w:val="single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Самовольный уход с территории госпиталя;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Несоблюдение предписанного врачом режима;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Распитие алкогольных напитков;</w:t>
            </w:r>
          </w:p>
        </w:tc>
      </w:tr>
      <w:tr w:rsidR="00567D90" w:rsidRPr="00567D90" w:rsidTr="00DB0AD2">
        <w:tc>
          <w:tcPr>
            <w:tcW w:w="10491" w:type="dxa"/>
            <w:gridSpan w:val="2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</w:pPr>
            <w:r w:rsidRPr="00567D90">
              <w:t>Запрещается курить во всех помещениях госпиталя, а также на территории госпиталя согласно ФЗ № 15 от 23.02.2015 г. «Об охране здоровья граждан от воздействия окружающего табачного дыма и последствий потребления табака».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>Нарушение санитарного режима (выбрасывание  окурков, семечек, пакетов, банок, остатков пищи, ватных шариков, использованных бинтов, а также прочих отходов и мусора  в неположенных для этого местах);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567D90">
            <w:pPr>
              <w:numPr>
                <w:ilvl w:val="0"/>
                <w:numId w:val="3"/>
              </w:numPr>
              <w:ind w:left="0"/>
              <w:jc w:val="both"/>
            </w:pPr>
            <w:r w:rsidRPr="00567D90">
              <w:t xml:space="preserve">Грубость и оскорбления по отношению к медицинскому персоналу, нецензурную брань, аморальное поведение  и другие  нарушение общественного порядка.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sz w:val="24"/>
                <w:szCs w:val="24"/>
              </w:rPr>
            </w:pPr>
            <w:r w:rsidRPr="00567D90">
              <w:rPr>
                <w:sz w:val="24"/>
                <w:szCs w:val="24"/>
              </w:rPr>
              <w:t xml:space="preserve">Употребление алкоголя пациентами, нахождение их в отделениях и на территории  госпиталя в состоянии алкогольного опьянения  является грубым нарушением правил внутреннего распорядка.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sz w:val="24"/>
                <w:szCs w:val="24"/>
              </w:rPr>
            </w:pPr>
            <w:r w:rsidRPr="00567D90">
              <w:rPr>
                <w:sz w:val="24"/>
                <w:szCs w:val="24"/>
              </w:rPr>
              <w:t>Указанные пациенты подлежат выписке из Клинического госпиталя МСЧ МВД с отметкой в листке временной нетрудоспособности.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b/>
                <w:sz w:val="24"/>
                <w:szCs w:val="24"/>
              </w:rPr>
            </w:pPr>
          </w:p>
          <w:p w:rsidR="00567D90" w:rsidRPr="00567D90" w:rsidRDefault="00567D90" w:rsidP="00DB0AD2">
            <w:pPr>
              <w:pStyle w:val="a3"/>
              <w:rPr>
                <w:b/>
                <w:sz w:val="24"/>
                <w:szCs w:val="24"/>
              </w:rPr>
            </w:pPr>
            <w:r w:rsidRPr="00567D90">
              <w:rPr>
                <w:b/>
                <w:sz w:val="24"/>
                <w:szCs w:val="24"/>
              </w:rPr>
              <w:t xml:space="preserve">Администрация госпиталя предупреждает, что в случае выявления распития спиртных напитков, пребывания в отделениях и на территории госпиталя в состоянии алкогольного опьянения, пациент подлежит освидетельствованию врачебным персоналом госпиталя. 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b/>
                <w:sz w:val="24"/>
                <w:szCs w:val="24"/>
              </w:rPr>
            </w:pPr>
            <w:r w:rsidRPr="00567D90">
              <w:rPr>
                <w:b/>
                <w:sz w:val="24"/>
                <w:szCs w:val="24"/>
              </w:rPr>
              <w:t>В случае Вашего несогласия  с врачебным заключением, Вы имеете право на бесплатный анализ крови на содержание алкоголя.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pStyle w:val="a3"/>
              <w:rPr>
                <w:sz w:val="24"/>
                <w:szCs w:val="24"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caps/>
              </w:rPr>
            </w:pPr>
            <w:r w:rsidRPr="00567D90">
              <w:rPr>
                <w:b/>
                <w:caps/>
              </w:rPr>
              <w:t>Родные и друзья могут Вас посетить: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  <w:caps/>
              </w:rPr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r w:rsidRPr="00567D90">
              <w:t>Понедельник - Пятница                                          с 16.00 до 19.30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r w:rsidRPr="00567D90">
              <w:t>Суббота, Воскресенье и Праздничные дни</w:t>
            </w:r>
            <w:r w:rsidRPr="00567D90">
              <w:tab/>
              <w:t xml:space="preserve">с 12.00 до 14.00   и </w:t>
            </w:r>
            <w:r w:rsidRPr="00567D90">
              <w:tab/>
              <w:t>с 16.00 до 19.30</w:t>
            </w:r>
          </w:p>
          <w:p w:rsidR="00567D90" w:rsidRPr="00567D90" w:rsidRDefault="00567D90" w:rsidP="00DB0AD2"/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</w:pPr>
            <w:r w:rsidRPr="00567D90">
              <w:rPr>
                <w:b/>
              </w:rPr>
              <w:t>При прохождении КПП посетители обязаны предъявить  документы,  удостоверяющие личность,  заполнить контрольный лист и получить временный пропуск</w:t>
            </w:r>
            <w:r w:rsidRPr="00567D90">
              <w:t>.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center"/>
              <w:rPr>
                <w:b/>
              </w:rPr>
            </w:pPr>
          </w:p>
          <w:p w:rsidR="00567D90" w:rsidRPr="00567D90" w:rsidRDefault="00567D90" w:rsidP="00DB0AD2">
            <w:pPr>
              <w:jc w:val="center"/>
              <w:rPr>
                <w:b/>
              </w:rPr>
            </w:pPr>
            <w:r w:rsidRPr="00567D90">
              <w:rPr>
                <w:b/>
              </w:rPr>
              <w:t>Запрещается вход на территорию госпиталя: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numPr>
                <w:ilvl w:val="0"/>
                <w:numId w:val="2"/>
              </w:numPr>
              <w:ind w:left="0"/>
            </w:pPr>
            <w:r w:rsidRPr="00567D90">
              <w:t>Лицам с оружием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numPr>
                <w:ilvl w:val="0"/>
                <w:numId w:val="2"/>
              </w:numPr>
              <w:ind w:left="0"/>
            </w:pPr>
            <w:r w:rsidRPr="00567D90">
              <w:t>Лицам в состоянии алкогольного опьянения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numPr>
                <w:ilvl w:val="0"/>
                <w:numId w:val="2"/>
              </w:numPr>
              <w:ind w:left="0"/>
            </w:pPr>
            <w:r w:rsidRPr="00567D90">
              <w:t>Детям в возрасте до 14 лет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/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  <w:rPr>
                <w:b/>
              </w:rPr>
            </w:pPr>
            <w:r w:rsidRPr="00567D90">
              <w:rPr>
                <w:b/>
              </w:rPr>
              <w:t>С правилами внутреннего распорядка Клинического госпиталя  МСЧ МВД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  <w:rPr>
                <w:b/>
              </w:rPr>
            </w:pPr>
            <w:r w:rsidRPr="00567D90">
              <w:rPr>
                <w:b/>
              </w:rPr>
              <w:t>ОЗНАКОМЛЕН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</w:pPr>
          </w:p>
          <w:p w:rsidR="00567D90" w:rsidRPr="00567D90" w:rsidRDefault="00567D90" w:rsidP="00DB0AD2">
            <w:pPr>
              <w:jc w:val="both"/>
            </w:pPr>
            <w:r w:rsidRPr="00567D90">
              <w:t>______________________________ ( __________________________________________ )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r w:rsidRPr="00567D90">
              <w:t xml:space="preserve">             подпись   пациента                                                ФИО пациента</w:t>
            </w: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</w:pPr>
          </w:p>
        </w:tc>
      </w:tr>
      <w:tr w:rsidR="00567D90" w:rsidRPr="00567D90" w:rsidTr="00DB0AD2">
        <w:trPr>
          <w:gridAfter w:val="1"/>
          <w:wAfter w:w="744" w:type="dxa"/>
        </w:trPr>
        <w:tc>
          <w:tcPr>
            <w:tcW w:w="9747" w:type="dxa"/>
          </w:tcPr>
          <w:p w:rsidR="00567D90" w:rsidRPr="00567D90" w:rsidRDefault="00567D90" w:rsidP="00DB0AD2">
            <w:pPr>
              <w:jc w:val="both"/>
            </w:pPr>
            <w:r w:rsidRPr="00567D90">
              <w:t xml:space="preserve">«_____» ______________ 20__ г. </w:t>
            </w:r>
          </w:p>
        </w:tc>
      </w:tr>
    </w:tbl>
    <w:p w:rsidR="00567D90" w:rsidRPr="00567D90" w:rsidRDefault="00567D90" w:rsidP="00567D90">
      <w:pPr>
        <w:tabs>
          <w:tab w:val="left" w:pos="4253"/>
        </w:tabs>
        <w:jc w:val="right"/>
      </w:pPr>
    </w:p>
    <w:p w:rsidR="002770CC" w:rsidRPr="00567D90" w:rsidRDefault="002770CC"/>
    <w:sectPr w:rsidR="002770CC" w:rsidRPr="00567D90" w:rsidSect="00567D9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BCD"/>
    <w:multiLevelType w:val="hybridMultilevel"/>
    <w:tmpl w:val="EF8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0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9D3857"/>
    <w:multiLevelType w:val="hybridMultilevel"/>
    <w:tmpl w:val="2BF814E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0CC"/>
    <w:rsid w:val="002770CC"/>
    <w:rsid w:val="005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7D90"/>
    <w:pPr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7D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67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67D90"/>
    <w:rPr>
      <w:color w:val="0000FF"/>
      <w:u w:val="single"/>
    </w:rPr>
  </w:style>
  <w:style w:type="paragraph" w:styleId="a8">
    <w:name w:val="Body Text"/>
    <w:basedOn w:val="a"/>
    <w:link w:val="a9"/>
    <w:rsid w:val="00567D9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67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67D90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567D9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67D9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D90"/>
    <w:pPr>
      <w:shd w:val="clear" w:color="auto" w:fill="FFFFFF"/>
      <w:spacing w:after="1020" w:line="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8;&#1053;&#1057;&#1058;&#1056;&#1059;&#1050;&#1062;&#1048;&#1071;%20&#1055;&#1054;%20&#1042;&#1045;&#1044;&#1045;&#1053;&#1048;&#1070;%20&#1048;&#1057;&#1058;&#1054;&#1056;&#1048;&#1048;%20&#1041;&#1054;&#1051;&#1045;&#1047;&#1053;&#1048;.files/&#1087;&#1088;&#1072;&#1074;&#1080;&#1083;&#1072;%20&#1074;&#1085;&#1091;&#1090;&#1088;&#1077;&#1085;&#1085;&#1077;&#1075;&#1086;%20&#1088;&#1072;&#1089;&#1087;&#1086;&#1088;&#1103;&#1076;&#1082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rniiazov4</dc:creator>
  <cp:keywords/>
  <dc:description/>
  <cp:lastModifiedBy>rniiazov4</cp:lastModifiedBy>
  <cp:revision>2</cp:revision>
  <dcterms:created xsi:type="dcterms:W3CDTF">2016-04-20T12:14:00Z</dcterms:created>
  <dcterms:modified xsi:type="dcterms:W3CDTF">2016-04-20T12:15:00Z</dcterms:modified>
</cp:coreProperties>
</file>