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C54" w:rsidRPr="00A27C54" w:rsidRDefault="00A27C54" w:rsidP="00A27C54">
      <w:r w:rsidRPr="00A27C54">
        <w:rPr>
          <w:b/>
          <w:bCs/>
        </w:rPr>
        <w:t>ПРЕЙСКУРАНТ ДОГОВОРНЫХ ЦЕН НА ПРЕДОСТАВЛЕНИЕ ПЛАТНЫХ МЕДИЦИНСКИХ УСЛУГ </w:t>
      </w:r>
      <w:r w:rsidRPr="00A27C54">
        <w:rPr>
          <w:b/>
          <w:bCs/>
        </w:rPr>
        <w:br/>
        <w:t>НГФ ФГБУ "ГНЦДК" МИНЗДРАВА РОССИИ</w:t>
      </w:r>
      <w:r w:rsidRPr="00A27C54">
        <w:t> </w:t>
      </w:r>
      <w:r w:rsidRPr="00A27C54">
        <w:br/>
        <w:t>действует с 23 сентября 2019</w:t>
      </w:r>
    </w:p>
    <w:tbl>
      <w:tblPr>
        <w:tblW w:w="147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6"/>
        <w:gridCol w:w="11756"/>
        <w:gridCol w:w="1763"/>
      </w:tblGrid>
      <w:tr w:rsidR="00A27C54" w:rsidRPr="00A27C54" w:rsidTr="00A27C54">
        <w:trPr>
          <w:trHeight w:val="45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rPr>
                <w:b/>
                <w:bCs/>
              </w:rPr>
              <w:t>№№ кода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rPr>
                <w:b/>
                <w:bCs/>
              </w:rPr>
              <w:t>Наименование услуг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rPr>
                <w:b/>
                <w:bCs/>
              </w:rPr>
              <w:t>Стоимость услуг, руб.</w:t>
            </w:r>
          </w:p>
        </w:tc>
      </w:tr>
      <w:tr w:rsidR="00A27C54" w:rsidRPr="00A27C54" w:rsidTr="00A27C54">
        <w:trPr>
          <w:trHeight w:val="4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7C54" w:rsidRPr="00A27C54" w:rsidRDefault="00A27C54" w:rsidP="00A27C5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7C54" w:rsidRPr="00A27C54" w:rsidRDefault="00A27C54" w:rsidP="00A27C5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rPr>
                <w:b/>
                <w:bCs/>
              </w:rPr>
              <w:t>Консультации 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Консультация кандидата медицинских наук, врача высшей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1500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Консультация врача-специалиста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1100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1.3.1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Консультация врача-специалиста (включая трихоскопию и формирование фототрихограммы)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2000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Повторная консультация кандидата медицинских наук, врача высшей категории*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900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Повторная консультация врача-специалиста*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Консультация врача-физиотерапевта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900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Консультация врача- специалиста с выездом на дом (без забора крови на анализы)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2700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Консультация врача с выездом на дом (включая забор крови на анализы)**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3200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rPr>
                <w:b/>
                <w:bCs/>
              </w:rPr>
              <w:t>Манипуляции в процедурных кабинетах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Забор крови из вены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170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Забор капиллярной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170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Внутривенное введение лекарственных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290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Внутримышечное введение лекарственных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170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Инъекционное введение лекарственных средств в очаг поражения кожи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2.4.1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Инъекционное введение лекарственных средств в очаг поражения кожи (площадью не более 5 см2)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650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2.4.2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Инъекционное введение лекарственных средств в очаг поражения кожи (площадью  более 5 см2)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1300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Забор материала для морфологического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800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Удаление доброкачественных новообразований кожи и слизистых оболочек (электрокогулятором)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2.6.1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 элемент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2.6.2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от 2 до 5 элементов (1 процедура)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900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lastRenderedPageBreak/>
              <w:t>2.6.3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от 6 до 10 элементов (1 процедура)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2300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2.6.4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свыше 10 элементов (1 процедура)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3800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2.6.5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Новообразование кожи суммарной площадью более 1 см (1 процедура)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800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Забор клинического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130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rPr>
                <w:b/>
                <w:bCs/>
              </w:rPr>
              <w:t>Манипуляции в кабинетах диагностики и лечения урогенитальных заболеваний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Забор материала из уретры, влагалища, цервикального канала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Уретроскопия диагностическая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1600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Массаж предстательной железы лечебный (1 процедура)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480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Забор секрета предстательной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550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Деструкция эндоуретральных кондилом (1 процедура)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1500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Деструкция патологических образований слизистой оболочки шейки матки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1600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rPr>
                <w:b/>
                <w:bCs/>
              </w:rPr>
              <w:t>Лабораторные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lastRenderedPageBreak/>
              <w:t>4.1.1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Клинический анализ крови (венозная кровь)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4.1.1.с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Клинический анализ крови cito (венозная кровь)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Клинический анализ мочи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250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4.2.c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Клинический анализ мочи cito </w:t>
            </w:r>
            <w:r w:rsidRPr="00A27C54">
              <w:br/>
              <w:t>(исследование и выдача результата в течение 2-х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Исследование на акантолитические клетки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4.4.с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Исследование на акантолитические клетки cito </w:t>
            </w:r>
            <w:r w:rsidRPr="00A27C54">
              <w:br/>
              <w:t>(исследование и выдача результата в течение 2-х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Исследование на LE-клетки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Определение эозинофилов в содержимом пузыря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4.5.с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Определение эозинофилов в содержимом пузыря cito </w:t>
            </w:r>
            <w:r w:rsidRPr="00A27C54">
              <w:br/>
              <w:t>(исследование и выдача результата в течение 2-х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Исследование на Sarcoptes scabies hominis (чесотка)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350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4.7.с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Исследование c кожи на Demodex folliculorum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lastRenderedPageBreak/>
              <w:t>4.7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Исследование с ресниц на Demodex folliculorum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Исследование секрета предстательной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Спермограмма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1300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Исследование "время свертывания крови"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Исследование "длительность кровотечения"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Исследование мочи по Нечипоренко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Исследование мочи по Зимницкому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Исследование на яйца гельминтов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Исследование клинического материала на онкоцитологию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Экспресс-комплекс предхирургического обследования (ВИЧ-экспресс, РМП, время свертывания крови, длительность кровотечения)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Анализ на дисбактериоз кишечника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1000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rPr>
                <w:b/>
                <w:bCs/>
              </w:rPr>
              <w:t>Бактериоскопические и бактериологические исследования для диагностики инфекций, передаваемых половым путем и урогенитальных инфекций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Бактериоскопическое исследование клинического материала: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Бактериоскопическое исследование клинического материала (1 очаг)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250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Бактериоскопическое исследование клинического материала (2 очага)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Бактериоскопическое исследование клинического материала (3 очага)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550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5.1.c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Бактериоскопическое исследование клинического материала cito </w:t>
            </w:r>
            <w:r w:rsidRPr="00A27C54">
              <w:br/>
              <w:t>(исследование и выдаче результата в течение 2-х часов):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5.1.1.с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Бактериоскопическое исследование клинического материала (1 очаг) cito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420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5.1.2.с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Бактериоскопическое исследование клинического материала (2 очага) cito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580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5.1.3.с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Бактериоскопическое исследование клинического материала (3 очага) cito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800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Исследование нативного препарата для выявления и идентификации T.Pallidum (сифилис) или T.vaginalis (трихомониаз)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Культуральное исследование для выделения и идентификации N.gonorrhoeae (гонококковая инфекция)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800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lastRenderedPageBreak/>
              <w:t>5.7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Культуральное исследование для выделения и идентификации N.gonorrhoeae (гонококковая инфекция), M.hominis (микоплазма), Ureaplasma spp. (уреаплазма)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1000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Культуральное исследование клинического материала для выделения и идентификации аэробных и факультативно-анаэробных микроорганизмов (для мужчин)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1100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Культуральное исследование отделяемого урогенитального тракта для выделения и идентификации аэробных и факультативно-анаэробных микроорганизмов (для женщин)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1200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Культуральное исследование биоматериала из пораженных участков кожных покровов для выделения и идентификации аэробных  микроорганизмов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1000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Опрелеление чувствительности условно-патогенных аэробных и факультативно-анаэробных микроорганизмов к антибактериальным препаратам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5.11.1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Опрелеление чувствительности условно-патогенных аэробных и факультативно-анаэробных микроорганизмов к антибактериальным препаратам (к 6-ти антибактериальным препаратам дискодиффузионным методом)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5.11.2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Опрелеление чувствительности условно-патогенных аэробных и факультативно-анаэробных микроорганизмов к антибактериальным препаратам (к 12-ти антибактериальным препаратам дискодиффузионным методом)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1000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rPr>
                <w:b/>
                <w:bCs/>
              </w:rPr>
              <w:t>Лабораторные исследования для диагностики сифилиса </w:t>
            </w:r>
            <w:r w:rsidRPr="00A27C54">
              <w:rPr>
                <w:b/>
                <w:bCs/>
              </w:rPr>
              <w:br/>
              <w:t>(сыворотка, плазма крови, ликвор)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Выявление антител к T.Pallidum в реакции микропреципитации (РМП)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350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lastRenderedPageBreak/>
              <w:t>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Выявление антител к T.Pallidum в реакции имунофлюоресценции (РИФ-абс,РИФ200)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550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Выявление антител к T.Pallidum в реакции пассивной агглютинации (РПГА)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450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Выявление антител к T.Pallidum в иммуноферментном анализе (ИФА)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6.5.1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Иммуноглобулины класса 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6.5.2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Иммуноглобулины класса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Выявление антител к T.Pallidum (комплекс ИФА- lgM; ИФА- lgG; РМП) cito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rPr>
                <w:b/>
                <w:bCs/>
              </w:rPr>
              <w:t>Определение ДНК возбудителей урогенитальных инфекций методом полимеразной цепной реакции (стандартной и в реальном времени):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Treponema pallidum (качественное)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350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Neisseria gonorrhoeae (качественное)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350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Trichomonas vaginalis (качественное)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350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Chlamydia trachomatis (качественное)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350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lastRenderedPageBreak/>
              <w:t>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Mycoplasma genitalium (качественное)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350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Ureaplasma spp. (биовары parvum и urealyticum) (качественное)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350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Mycoplasma hominis (качественное)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350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pPr>
              <w:rPr>
                <w:lang w:val="en-US"/>
              </w:rPr>
            </w:pPr>
            <w:r w:rsidRPr="00A27C54">
              <w:rPr>
                <w:lang w:val="en-US"/>
              </w:rPr>
              <w:t>Herpes simplex virus I </w:t>
            </w:r>
            <w:r w:rsidRPr="00A27C54">
              <w:t>и</w:t>
            </w:r>
            <w:r w:rsidRPr="00A27C54">
              <w:rPr>
                <w:lang w:val="en-US"/>
              </w:rPr>
              <w:t> Herpes simplex virus II (</w:t>
            </w:r>
            <w:r w:rsidRPr="00A27C54">
              <w:t>качественное</w:t>
            </w:r>
            <w:r w:rsidRPr="00A27C54">
              <w:rPr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350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Human papilloma virus 16, 18, 31, 33, 35, 39, 45, 51, 52, 58, 59 типов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7.9.1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Human papilloma virus 16, 18, 31, 33, 35, 39, 45, 51, 52, 58, 59 типов (количественное)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1300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7.9.2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Human papilloma virus 16, 18, 31, 33, 35, 39, 45, 51, 52, 58, 59 типов (генотипирование)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1300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7.9.3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Human papilloma virus 16, 18, 31, 33, 35, 39, 45, 51, 52, 58, 59 типов (с определением внедрения в геном человека)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1400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Human papilloma virus 6, 11 (качественное)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450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Комплекс "Определение 4 возбудителей инфекций: "Chlamydia trachomatis, Micoplasma genitalium,Neisseria gonorrhoeae, Trichomonas vaginalis" (качественное)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1300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Комплекс "Определение 4 возбудителей инфекций: "Chlamydia trachomatis, Micoplasma hominis, Micoplasma genitalium,Ureaplasma spp" (качественное)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1300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lastRenderedPageBreak/>
              <w:t>7.13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Комплекс исследований на бактериальный вагиноз (количественное)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650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Комплекс "Кандиды-FL" (количественное)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650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Флороценоз микоплазмы (M.hominis, U.parvum, U.urealyticum)-скрин-титр (количественное)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650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M/hominis-скрин-титр (количественное)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650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U.parvum/U.urealyticum-скрин-титр (количественное)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650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Комплекс "Флороценоз-аэробные микроорганизмы" (количественное)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650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Определение РНК вируса гепатита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380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rPr>
                <w:b/>
                <w:bCs/>
              </w:rPr>
              <w:t>Выявление антител иммуноферментным методом </w:t>
            </w:r>
            <w:r w:rsidRPr="00A27C54">
              <w:rPr>
                <w:b/>
                <w:bCs/>
              </w:rPr>
              <w:br/>
              <w:t>для диагностики инфекций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ВИЧ-инфекция (определение антител к ВИЧ-I, ВИЧ-II типа и p24 антигена ВИЧ-1)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Гепатиты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8.2.1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Гепатит В человека (HBV) (HBs-антиген)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lastRenderedPageBreak/>
              <w:t>8.2.2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Гепатит С человека (HCV) (IgG и IgM)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Токсоплазмоз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8.3.1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Кровь на антитела к Toxoplasma gondii Ig G (количественно)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380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8.3.2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Кровь на антитела к Toxoplasma gondii Ig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380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Цитомегаловирус (CMV)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8.4.1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Кровь на антитела к цитомегаловирусу Ig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380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8.4.2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Кровь на антитела к цитомегаловирусу Ig 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380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Краснуха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8.5.1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Кровь на антитела к вирусу краснухи Ig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380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8.5.2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Кровь на антитела к вирусу краснухи Ig G (rоличественно)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380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rPr>
                <w:b/>
                <w:bCs/>
              </w:rPr>
              <w:t>Лабораторные исследования для диагностики микозов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Микроскопическое исследование для обнаружения возбудителей микозов: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lastRenderedPageBreak/>
              <w:t>9.1.1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Один очаг поражения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350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9.1.2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Два очага поражения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9.1.3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Три очага поражения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Культуральное исследование клинического материала с кожи и ногтевых пластинок на грибы с идентификацией (дерматофиты, плесневые грибы, грибы рода Candida)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1000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rPr>
                <w:b/>
                <w:bCs/>
              </w:rPr>
              <w:t>Биохимические исследования, определение электролитов, показателей свертывания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Аланин-аминотрансфераза (АЛТ)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250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Аспартат-аминотрансфераза (АСТ)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250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Мочевина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250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10.4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Билирубин общий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250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Глюкоза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250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Гамма-глутамин-транспептидаза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250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lastRenderedPageBreak/>
              <w:t>10.7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Щелочная фосфатаза (ЩФ)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250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10.8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Креатинин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250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Мочевая кислота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250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Белок общий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250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Альбумин, белковые фракции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250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Триглицериды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250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10.13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Холестерин общий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250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Холестерин высокой плотности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250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10.15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Альфа-амилаза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250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С-реактивный белок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250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10.17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Комплекс биохимических исследований (АЛТ, АСТ, Билирубин общий, Глюкоза, ЩФ, Креатинин, Триглицериды, Холестерин общий)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1100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lastRenderedPageBreak/>
              <w:t>10.18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Железо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180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Общая железосвязывающая способность сыворотки крови (ОЖСС)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190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10.20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Цинк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380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Калий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110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10.22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Кальций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150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10.23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Медь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350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Магний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110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Комплекс биохимических исследований при выпадении волос (глюкоза, билирубин общий, холестерин, АЛТ, АСТ, железо, общая железосвязывающая способность - ОЖСС, трансферрин, цинк, магний,  Ca, 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2200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Гликозилированный гемоглобин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350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10.27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Лактатдегидрогеназа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10.28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Ревматоидный фактор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rPr>
                <w:b/>
                <w:bCs/>
              </w:rPr>
              <w:t>Иммунологические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Уровень сывороточных иммуноглобулинов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11.1.1</w:t>
            </w:r>
            <w:bookmarkStart w:id="0" w:name="igaigmigg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Уровень сывороточных иммуноглобулинов (IgА, IgМ, IgG)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11.1.2</w:t>
            </w:r>
            <w:bookmarkStart w:id="1" w:name="ige"/>
            <w:bookmarkEnd w:id="1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Уровень общего иммуноглобулина Е (IgE)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Исследование в крови антигенов, антител, гормонов иммуноферментным методом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11.2.1.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Кортизол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11.2.2</w:t>
            </w:r>
            <w:bookmarkStart w:id="2" w:name="polovye_gormony"/>
            <w:bookmarkEnd w:id="2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Лютеинезирующий гормон (ЛГ)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11.2.3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Прогестерон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11.2.4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Тестостерон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11.2.5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Фолликулостимулирующий гормон (ФСГ)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11.2.6</w:t>
            </w:r>
            <w:bookmarkStart w:id="3" w:name="psa"/>
            <w:bookmarkEnd w:id="3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Простатоспецифический антиген (ПСА) свободный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450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11.2.7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Простатоспецифический антиген (ПСА) общий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450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lastRenderedPageBreak/>
              <w:t>11.2.8</w:t>
            </w:r>
            <w:bookmarkStart w:id="4" w:name="gormony_zhelezy"/>
            <w:bookmarkEnd w:id="4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Тироксин (Т4) общий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11.2.9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Тироксин (Т4) свободный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11.2.10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Трийодтиронин (Т3) общий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11.2.11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Трийодтиронин (Т3) свободный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11.2.12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Тиреотропный гормон (ТТГ)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11.2.13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Тиреоглобулин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11.2.14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Дегидроэпиандростерон сульфат (ДГЭАС)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350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11.2.15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17-Гидроксипрогестерон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11.2.16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Ферритин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380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11.2.17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Глобулин, связывающий половые гормоны (ГСПГ)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11.2.18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Пролактин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350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11.2.19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Тестостерон свободный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lastRenderedPageBreak/>
              <w:t>11.2.20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Дигидротестостерон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1200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11.2.21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Исследование гормонального статуса при выпадении волос у женщин (пролактин, тестостерон, дигидротестерон, свободный тестостерон, ГСПГ, 17-гидроксипрогестерон)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2600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11.2.22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Исследование гормонального статуса при выпадении волос у мужчин (ПСА общий, тестостерон, дигидротестерон, ГСПГ)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1700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11.2.23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СА - 125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450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11.2.24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Антитела к тиреоглобулину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11.2.25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Антитела к тиреопероксидазе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11.2.26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Антинуклеарные антитела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550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rPr>
                <w:b/>
                <w:bCs/>
              </w:rPr>
              <w:t>Гистологическое исследование биоптата кожи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Гистологическое исследование биоптата кожи (подготовка материала к исследованию, окраска гематоксилин-эозином)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1500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Дополнительные гистохимические окраски препаратов: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12.2.1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окраска по Вейгерту (определение структуры эластических волокон)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lastRenderedPageBreak/>
              <w:t>12.2.2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окраска конго-красным (выявление белка амилоида)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12.2.3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окраска толуидиновым синим (выявление муцина при углеводных дистрофиях и кольцевидной гранулеме, а также тканевых базофилов при пигментной крапивнице)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12.2.4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окраска по Ван-Гизон (дифференцировка коллагеновых волокон, мышечной и нервной ткани при определении гистогенеза новообразований кожи)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12.2.5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окраска Суданом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Консультация готового гистологического препарата: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12.3.1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 препарата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1500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13</w:t>
            </w:r>
            <w:bookmarkStart w:id="5" w:name="allergeny"/>
            <w:bookmarkEnd w:id="5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rPr>
                <w:b/>
                <w:bCs/>
              </w:rPr>
              <w:t>Определение в сыворотке крови специфических антител (IgE) к бытовым, пыльцевым, пищевым, эпидермальным аллергенам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кошка (эпителий)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480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собака (эпителий)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480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лошадь (перхоть)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480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яичный белок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480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lastRenderedPageBreak/>
              <w:t>13.5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яичный желток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480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коровье молоко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480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пшеничная мука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480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13.8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ржаная мука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480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клубника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480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виноград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480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грейпфрут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480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капуста белокочанная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480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13.13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капуста цветная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480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13.14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шоколад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480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13.15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фасоль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480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13.16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морковь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480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lastRenderedPageBreak/>
              <w:t>13.17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соевые бобы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480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13.18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апельсин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480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13.19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480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арахис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480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13.21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яблоко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480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480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13.23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банан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480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13.24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томаты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480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13.25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треска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480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13.26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говядина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480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13.27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мясо курицы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480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13.28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свинина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480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lastRenderedPageBreak/>
              <w:t>13.29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казеин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480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13.30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домашняя пыль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480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13.31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альфа-лактоглобулин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480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13.32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бетта-лактоглобулин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480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эпителий морской свинки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480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13.34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аллергены хомяка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480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13.35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певчие птицы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480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13.60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Комплекс исследований на пищевые аллергены животного происхождения (яичный желток, треска, говядина, цыпленок, свинина)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2300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13.61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Комплекс исследований на пищевые аллергены растительного происхождения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13.61.1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Зерновые (пшеничная, ржаная, арахис, соевые бобы, шоколад)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2300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13.61.2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Фруктовые (клубника, виноград,грейпфрут, апельсин, яблоко, киви, банан)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2300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lastRenderedPageBreak/>
              <w:t>13.61.3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Овощные (капуста белокочанная, цветная, фасоль белая, морковь, картофель, томат)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2300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13.62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Комплекс исследований на бытовые аллергены (эпителий кошки, собаки, перхоть, домашняя пыль, эпителий морской свинки, перо попугая, аллергены хомяка)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2300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13.63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Комплекс исследований на белковые аллергены (альфа-лактоглобулин, бетта-лактоглобулин, казеин, яичный белок,коровье молоко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2300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rPr>
                <w:b/>
                <w:bCs/>
              </w:rPr>
              <w:t>Лечение больных инфекциями, передаваемыми половым путем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Лечение первичного сифилиса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14.1.1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Схема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5000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14.1.2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Схема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10000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Лечение вторичного, раннего скрытого сифилиса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14.2.1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Схема №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7500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14.2.2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Схема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20000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Лечение сифилиса позднего скрытого, скрытого, неуточненного как ранний или поздний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lastRenderedPageBreak/>
              <w:t>14.3.1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Схема №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28600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Превентивное лечение сифилиса: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14.4.1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Схема №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2000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14.4.2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Схема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3000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Курс профилактического лечения сифилиса: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14.5.1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Схема №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10000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Курс повторного (дополнительного) лечения сифилиса: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14.6.1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Схема №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25000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14.7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Лечение гонококковой инфекции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1000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14.8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Лечение простатита методом микроволновой термотерапии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6300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rPr>
                <w:b/>
                <w:bCs/>
              </w:rPr>
              <w:t>15</w:t>
            </w:r>
            <w:bookmarkStart w:id="6" w:name="uzi"/>
            <w:bookmarkEnd w:id="6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pPr>
              <w:rPr>
                <w:b/>
                <w:bCs/>
              </w:rPr>
            </w:pPr>
            <w:r w:rsidRPr="00A27C54">
              <w:rPr>
                <w:b/>
                <w:bCs/>
              </w:rPr>
              <w:t>Ультразвуковые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Предстательной железы ректально с допплерографией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750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lastRenderedPageBreak/>
              <w:t>15.2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Предстательной железы трансабдоминально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Органов мошонки с допплерографией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750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Мочевого пузыря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Мочевого пузыря и предстательной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Мочевого пузыря, предстательной железы и органов мошонки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1500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Органов малого таза трансабдоминально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Органов малого таза трансвагинально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750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Органов брюшной полости (печень, поджелудочная железа, желчный пузырь, селезенка)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750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Органов брюшной полости и почек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800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15.11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Почек, надпочечников и мочевого пузыря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650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15.12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600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15.13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Мягких тканей, лимфатических узлов (1 область)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350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lastRenderedPageBreak/>
              <w:t>15.14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Молочных желез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rPr>
                <w:b/>
                <w:bCs/>
              </w:rPr>
              <w:t>Оформление медицинских заключений и справок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Оформление справки для посещения бассейна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rPr>
                <w:b/>
                <w:bCs/>
              </w:rPr>
              <w:t>Стоимость прибывания в стационаре (1 койко-день)**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Стоимость пребывания в круглосуточном стационаре (двухместное) без лечения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2400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Стоимость пребывания в круглосуточном стационаре (одноместное) без лечения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3500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Стоимость пребывания в дневном стационаре (без лечения)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1400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pPr>
              <w:rPr>
                <w:b/>
                <w:bCs/>
              </w:rPr>
            </w:pPr>
            <w:r w:rsidRPr="00A27C54">
              <w:rPr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pPr>
              <w:rPr>
                <w:b/>
                <w:bCs/>
              </w:rPr>
            </w:pPr>
            <w:r w:rsidRPr="00A27C54">
              <w:rPr>
                <w:b/>
                <w:bCs/>
              </w:rPr>
              <w:t>Комплекс лечебных и косметологических  процедур при стационарном размещении***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Пакет CLASSIC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84000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Пакет Premium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100000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Пакет LUXE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119000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40</w:t>
            </w:r>
            <w:bookmarkStart w:id="7" w:name="kosmetolog"/>
            <w:bookmarkEnd w:id="7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rPr>
                <w:b/>
                <w:bCs/>
              </w:rPr>
              <w:t>Косметология и Эстетическая медицина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lastRenderedPageBreak/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rPr>
                <w:b/>
                <w:bCs/>
              </w:rPr>
              <w:t>Микротоковая 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Микротоковая терапия (лифтинг)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1500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Курс 5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6500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Курс 10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12000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Микротоковая терапия (акне)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1200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Курс 5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5500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Курс 10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10000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Атравматическая чистка лица (Anna lotan)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2000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Комбинированная чистка (атравматическая + механическая чистка лица)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2500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Микротоковая терапия (купероз)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1300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41.9.1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Курс 5 процедур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5500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41.9.2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Курс 10 процедур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10000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lastRenderedPageBreak/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rPr>
                <w:b/>
                <w:bCs/>
              </w:rPr>
              <w:t>Мезотерапия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rPr>
                <w:b/>
                <w:bCs/>
              </w:rPr>
              <w:t>Мезотерапия препаратами Melirutol / Purascorbol </w:t>
            </w:r>
            <w:r w:rsidRPr="00A27C54">
              <w:rPr>
                <w:b/>
                <w:bCs/>
              </w:rPr>
              <w:br/>
              <w:t>(Aesthetic Dermal)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42.1.1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Внутрикожное введение мезотерапевтического коктейля в область лица, шеи и декольте, тыльной поверхности кистей - 3 мл (1 зона)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3700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rPr>
                <w:b/>
                <w:bCs/>
              </w:rPr>
              <w:t>Мезотерапия (препараты Filorga)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42.2.1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NCTF 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42.2.1.1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Область лица, шеи и декольте, тыльной поверхности кистей 3 мл (1 зона)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4500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42.2.2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Эмбриобласт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42.2.2.1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Область лица, шеи и декольте, тыльной поверхности кистей 3 мл (1 зона)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4500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rPr>
                <w:b/>
                <w:bCs/>
              </w:rPr>
              <w:t>Мезотерапия (препараты Viscoderm)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42.3.1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Viscoderm Skinko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3000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42.3.1.а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Viscoderm Skinko  периорбитальная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2000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lastRenderedPageBreak/>
              <w:t>42.3.2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Viscoderm Skinko 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4300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42.3.2.а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Viscoderm Skinko E периорбитальная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2500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rPr>
                <w:b/>
                <w:bCs/>
              </w:rPr>
              <w:t>Дермароллерная 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7000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rPr>
                <w:b/>
                <w:bCs/>
              </w:rPr>
              <w:t>Контурная пластика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rPr>
                <w:b/>
                <w:bCs/>
              </w:rPr>
              <w:t>Филлеры на основе гиалуроновой кислоты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Juvederm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44.1.1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Juvedermultra 4, 0.8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16500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44.1.2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Juvedermultra 3, 1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15000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44.1.3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Juvederm ultra 2, 0.55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13500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44.1.4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Juvederm Voluma 1.0 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17500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44.1.5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Juvederm Voluma 2.0 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30000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44.1.6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Juvederm Volbella 1.0 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17000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lastRenderedPageBreak/>
              <w:t>44.1.7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Juvederm Volift 1.0 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15000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44.1.8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Juvederm Volite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17500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44.1.9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Juvederm Volift Retacn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11000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Restylane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44.2.1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Restylane Perlane 0.5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12500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44.2.2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Restylane Perlane 1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17500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44.2.3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Restylane 1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15500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44.2.4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Restylane Lip Volum 1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17500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44.2.5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Restylane 0.5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11500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Surgiderm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44.3.1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Surgiderm 24 XP 0.8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14200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44.3.2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Surgiderm 30, 0.8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14500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lastRenderedPageBreak/>
              <w:t>44.3.3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Surgiderm 30 XP 0.8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16300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Belotero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44.4.1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Belotero Soft 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13000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44.4.2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Belotero Basic 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14700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44.4.3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Belotero Intense 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16500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Выполнение контурной пластики с использованием конюлей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44.5.1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27G/37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1000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44.5.2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25G/40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1200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44.5.3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25G/57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1200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44.5.4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22G/50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1000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Filorga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44.6.1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Х-HA-3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14000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lastRenderedPageBreak/>
              <w:t>44.6.2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Х-HA Volum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16000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rPr>
                <w:b/>
                <w:bCs/>
              </w:rPr>
              <w:t>Биоревитализация лица препаратами на основе гиалуроновой кислоты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Filorga M-HA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46.1.1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M-HA 3 мл(лицо, шея и декольте) – 1 зона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10000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46.1.2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M-HA 18 мл(лицо, шея и декольте) – 1 зона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11000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Restylane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46.2.1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Restylane Vital 1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12500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46.2.2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Restylane Vital Light 1мл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10000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Juvederm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46.3.1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Juvederm hydrate 1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11000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Meso - Wharton P199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46.4.1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Meso - Wharton P199 1.5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14000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lastRenderedPageBreak/>
              <w:t>46.5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Meso-Xanthin F199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46.5.1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Meso-Xanthin F199 1.5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14000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Viscoderm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46.6.1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Viscoderm 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6600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46.6.2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Viscoderm 1,6 (1мл)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10980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46.6.3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Viscoderm 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9000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46.7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IAL-system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46.7.1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IAL-system 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6200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46.7.2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IAL-system 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8500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46.7.3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IAL-system АСР 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10000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Mesosculpt c71 (1 процедура)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10000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Profhilo 2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16500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lastRenderedPageBreak/>
              <w:t>46.10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rPr>
                <w:b/>
                <w:bCs/>
                <w:i/>
                <w:iCs/>
              </w:rPr>
              <w:t>Revanesse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46.10.1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Revanesse 1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15000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46.10.2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Revanesse PURE 1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12000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46.10.3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Revanesse ULTRA 1 мл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16800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rPr>
                <w:b/>
                <w:bCs/>
              </w:rPr>
              <w:t>Филлеры на основе полимолочной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AestheFill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35000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47.1.1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AestheFill 1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4000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rPr>
                <w:b/>
                <w:bCs/>
              </w:rPr>
              <w:t>Устранение эстетических проблем лица и туловища препаратами токсина ботулизма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Инъекции препарата токсина ботулизма «Ботокс»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48.1.1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Коррекция избыточной активности мимических морщин (1 ед)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350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48.1.2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Коррекция гипергидроза (1 ед)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bookmarkStart w:id="8" w:name="disport"/>
            <w:bookmarkEnd w:id="8"/>
            <w:r w:rsidRPr="00A27C54">
              <w:t>Инъекции препарата токсина ботулизма «Диспорт»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lastRenderedPageBreak/>
              <w:t>48.2.1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Коррекция избыточной активности мимических морщин (1 ед)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150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48.2.1.s1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Коррекция избыточной активности мимических морщин (от 50 до 100 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120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48.2.1.s2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Коррекция избыточной активности мимических морщин (от 100 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110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48.2.2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Коррекция гипергидроза (1 ед)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48.2.2.s1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Коррекция гипергидроза (от 150 до 249 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90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48.2.2.s2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Коррекция гипергидроза (от 250 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80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Инъекции препарата токсина ботулизма «Ксеомин»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48.3.1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Коррекция избыточной активности мимических морщин (1 ед)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49</w:t>
            </w:r>
            <w:bookmarkStart w:id="9" w:name="mezoniti"/>
            <w:bookmarkEnd w:id="9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rPr>
                <w:b/>
                <w:bCs/>
              </w:rPr>
              <w:t>МЕЗОНИТИ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rPr>
                <w:b/>
                <w:bCs/>
              </w:rPr>
              <w:t>Линейные Мезонити Lead Fine Lift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49.1.1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31G/30мм (1 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49.1.2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27G/30мм (1 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lastRenderedPageBreak/>
              <w:t>49.1.3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27G/60мм (1 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49.1.4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25G/90мм (1 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Косички (TWIN) (1 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800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Пружинки (SCREW)  (1 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800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Коги (COG) – нити с односторонними насечками  (1 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1400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Mini-ROSE — нити с двусторонними насечками  (1 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1900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ROSE — нити с двусторонними насечками  (1 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2700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pPr>
              <w:rPr>
                <w:b/>
                <w:bCs/>
              </w:rPr>
            </w:pPr>
            <w:r w:rsidRPr="00A27C54">
              <w:rPr>
                <w:b/>
                <w:bCs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rPr>
                <w:b/>
                <w:bCs/>
              </w:rPr>
              <w:t>Косметологический уход Косметологический уход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pPr>
              <w:rPr>
                <w:b/>
                <w:bCs/>
              </w:rPr>
            </w:pPr>
            <w:r w:rsidRPr="00A27C54">
              <w:rPr>
                <w:b/>
                <w:bCs/>
              </w:rPr>
              <w:t>50.1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rPr>
                <w:b/>
                <w:bCs/>
              </w:rPr>
              <w:t>Массаж лица</w:t>
            </w:r>
            <w:r w:rsidRPr="00A27C5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50.1.1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Массаж лица классический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850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50.1.2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Криомассаж  области спины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800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50.1.3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Криомассаж  области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lastRenderedPageBreak/>
              <w:t>50.1.4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Криомассаж волосистой части головы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50.1.5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Массаж-уход "Сияние кожи"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2200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pPr>
              <w:rPr>
                <w:b/>
                <w:bCs/>
              </w:rPr>
            </w:pPr>
            <w:r w:rsidRPr="00A27C54">
              <w:rPr>
                <w:b/>
                <w:bCs/>
              </w:rPr>
              <w:t>50.2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pPr>
              <w:rPr>
                <w:b/>
                <w:bCs/>
              </w:rPr>
            </w:pPr>
            <w:r w:rsidRPr="00A27C54">
              <w:rPr>
                <w:b/>
                <w:bCs/>
              </w:rPr>
              <w:t>Массаж 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50.2.1.1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Классический массаж шейно- воротниковой зоны 25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50.2.1.2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Классический массаж спины 35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650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50.2.1.3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Классический массаж ног 25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550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50.2.1.4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Классический массаж грудной клетки 25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50.2.1.5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Классический массаж рук 15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350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50.2.1.6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Классический массаж живота 20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450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50.2.1.7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Классический массаж волосистой части головы 10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250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50.2.1.8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Классический массаж общий 80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1800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50.2.1.9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Классический массаж общий 80 минут- комплекс 5 процедур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7500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lastRenderedPageBreak/>
              <w:t>50.2.1.10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Классический массаж общий 80 минут- комплекс 10 процедур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14000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50.2.2.1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Баночный (Ваккумный) массаж спины 30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550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50.2.2.2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Баночный (Ваккумный) массаж живота 20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50.2.2.3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Баночный (Ваккумный) массаж ног 30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600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50.2.3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Спортивный массаж 50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1300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50.2.4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Релаксирующий массаж 90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2200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50.2.5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Лимфодренажный массаж 50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1700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bookmarkStart w:id="10" w:name="piling"/>
            <w:bookmarkEnd w:id="1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rPr>
                <w:b/>
                <w:bCs/>
              </w:rPr>
              <w:t>Процедура пилинга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rPr>
                <w:b/>
                <w:bCs/>
              </w:rPr>
              <w:t>Поверхностный и срединный </w:t>
            </w:r>
            <w:r w:rsidRPr="00A27C54">
              <w:rPr>
                <w:b/>
                <w:bCs/>
              </w:rPr>
              <w:br/>
              <w:t>(Dermaceutic Laboratorie)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Поверхностный пилинг Maskpeel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1900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Срединный пилинг Cosmopeel (12%)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3800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lastRenderedPageBreak/>
              <w:t>51.3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Срединный пилинг Cosmopeel (15%)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3800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Срединный пилинг Cosmopeel (18%)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3800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Срединный пилинг Cosmopeel (20%)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3800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rPr>
                <w:b/>
                <w:bCs/>
              </w:rPr>
              <w:t>(MedicControlPeel)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Glycolicpeel 35%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1200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Glycolicpeel 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1350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Mandelicpeel 40%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1200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Lacticpeel 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1200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Block Age Peel Cream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52.5.1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2900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52.5.2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лицо+шея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4500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52.5.3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лицо+шея+декольте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6500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lastRenderedPageBreak/>
              <w:t>52.6.1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Salicylicpeel 15%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1200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52.6.2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Salicylicpeel 25%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1200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Glycolicpeel (отбеливающий)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1200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rPr>
                <w:b/>
                <w:bCs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rPr>
                <w:b/>
                <w:bCs/>
              </w:rPr>
              <w:t>Омолаживающий поверхностный пилинг с пептидами HydroPeptide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3100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Лицо, шея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4800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Лицо, шея, декольте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6000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pPr>
              <w:rPr>
                <w:b/>
                <w:bCs/>
              </w:rPr>
            </w:pPr>
            <w:r w:rsidRPr="00A27C54">
              <w:rPr>
                <w:b/>
                <w:bCs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pPr>
              <w:rPr>
                <w:b/>
                <w:bCs/>
              </w:rPr>
            </w:pPr>
            <w:r w:rsidRPr="00A27C54">
              <w:rPr>
                <w:b/>
                <w:bCs/>
              </w:rPr>
              <w:t>Карбоновый пилинг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3300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Лицо, декольте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5000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Лицо, декольте, руки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6200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pPr>
              <w:rPr>
                <w:b/>
                <w:bCs/>
              </w:rPr>
            </w:pPr>
            <w:r w:rsidRPr="00A27C54">
              <w:rPr>
                <w:b/>
                <w:bCs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pPr>
              <w:rPr>
                <w:b/>
                <w:bCs/>
              </w:rPr>
            </w:pPr>
            <w:r w:rsidRPr="00A27C54">
              <w:rPr>
                <w:b/>
                <w:bCs/>
              </w:rPr>
              <w:t>Пилинг PRX-T33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lastRenderedPageBreak/>
              <w:t>55.1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PRX-T33 терапия 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4800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PRX-T33 терапия лицо-шея-декольте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7600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rPr>
                <w:b/>
                <w:bCs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rPr>
                <w:b/>
                <w:bCs/>
              </w:rPr>
              <w:t>Нитевой лифтинг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Comfort PDO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36000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Comfort 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42000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56.3.1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Invisible (за 1 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6000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56.3.2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Invisible (за 10 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46000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rPr>
                <w:b/>
                <w:bCs/>
              </w:rPr>
              <w:t>Коррекция рубцовых поражений кожи </w:t>
            </w:r>
            <w:r w:rsidRPr="00A27C54">
              <w:rPr>
                <w:b/>
                <w:bCs/>
              </w:rPr>
              <w:br/>
              <w:t>с внутриочаговым введением лекарственных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rPr>
                <w:b/>
                <w:bCs/>
              </w:rPr>
              <w:t>Введение препарата Дипроспан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61.1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Внутриочаговое введение препарата Дипроспан 1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1500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rPr>
                <w:b/>
                <w:bCs/>
              </w:rPr>
              <w:t>Удаление доброкачественных новообразований кожи и слизистых оболочек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pPr>
              <w:rPr>
                <w:b/>
                <w:bCs/>
              </w:rPr>
            </w:pPr>
            <w:r w:rsidRPr="00A27C54">
              <w:rPr>
                <w:b/>
                <w:bCs/>
              </w:rPr>
              <w:lastRenderedPageBreak/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pPr>
              <w:rPr>
                <w:b/>
                <w:bCs/>
              </w:rPr>
            </w:pPr>
            <w:r w:rsidRPr="00A27C54">
              <w:rPr>
                <w:b/>
                <w:bCs/>
              </w:rPr>
              <w:t>Фотокартирование кожи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Фотокартирование кожи до 10 элементов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3800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Фотокартирование кожи свыше 10 элементов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7500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rPr>
                <w:b/>
                <w:bCs/>
              </w:rPr>
              <w:t>Радиоволновая деструкция </w:t>
            </w:r>
            <w:r w:rsidRPr="00A27C54">
              <w:rPr>
                <w:b/>
                <w:bCs/>
              </w:rPr>
              <w:br/>
              <w:t>(аппарат «Сургитрон»)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 элемент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от 2 до 5 элементов (1 процедура)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1500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от 6 до 10 элементов (1 процедура)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3000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Единичное образование размером не более 0,5 см (за 1 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800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Элементы суммарной площадью 1 см² (за 1 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1000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Элементы суммарной площадью более 1 см² (за 1 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1300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rPr>
                <w:b/>
                <w:bCs/>
              </w:rPr>
              <w:t>Механическое удаление элементов контагиозного моллюска и милиумов: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lastRenderedPageBreak/>
              <w:t>73.1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 элемент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от 2 до 5 элементов (1 процедура)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800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от 6 до 10 элементов (1 процедура)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1100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свыше 10 элементов (1 процедура)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1500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rPr>
                <w:b/>
                <w:bCs/>
              </w:rPr>
              <w:t>Криодеструкция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Базалиомы до 5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1800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Базалиомы  более 5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2200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Келлоидных рубцов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1800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Новообразований до 3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Новообразований  от 3 мм до 5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Новообразований  более 5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75</w:t>
            </w:r>
            <w:bookmarkStart w:id="11" w:name="lazer-rodinki"/>
            <w:bookmarkEnd w:id="11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rPr>
                <w:b/>
                <w:bCs/>
              </w:rPr>
              <w:t>Лазерное удаление новообразований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lastRenderedPageBreak/>
              <w:t>75.1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 элемент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850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от 2 до 5 элементов (1 процедура)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2400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от 6 до 10 элементов (1 процедура)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4800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Единичное образование размером не более 0,5 см (за 1 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1300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Элементы суммарной площадью 1 см² (за 1 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1600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Элементы суммарной площадью более 1 см² (за 1 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2100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76</w:t>
            </w:r>
            <w:bookmarkStart w:id="12" w:name="lazer"/>
            <w:bookmarkEnd w:id="12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rPr>
                <w:b/>
                <w:bCs/>
              </w:rPr>
              <w:t>Фракционое абляционное омоложение, удаление рубцов, дисхромии и стрий (СО2 лазер "DEKA")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Зона 1* 1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76.1.1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I степень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76.1.2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II степень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625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76.1.3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III степень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750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Зона 5* 5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lastRenderedPageBreak/>
              <w:t>76.2.1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I степень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4000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76.2.2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II степень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5000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76.2.3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III степень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6000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Зона 10* 10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76.3.1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I степень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7000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76.3.2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II степень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8750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76.3.3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III степень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10500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Область вокруг глаз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76.4.1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I степень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4000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76.4.2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II степень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5000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76.4.3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III степень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6000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Область лица (лоб)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lastRenderedPageBreak/>
              <w:t>76.5.1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I степень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3200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76.5.2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II степень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4000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76.5.3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III степень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4800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Область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76.6.1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I степень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20000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76.6.2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II степень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25000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76.6.3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III степень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30000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Область шеи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76.7.1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I степень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18000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76.7.2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II степень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22500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76.7.3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III степень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27000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Область декольте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lastRenderedPageBreak/>
              <w:t>76.8.1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I степень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16000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76.8.2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II степень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20000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76.8.3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III степень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24000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Область лица и шеи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76.9.1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I степень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30000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76.9.2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II степень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37500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76.9.3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III степень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45000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76.10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Область лица, шеи и декольте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76.10.1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I степень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40000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76.10.2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II степень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50000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76.10.3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III степень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60000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76.11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Шлифовка рубцов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lastRenderedPageBreak/>
              <w:t>76.11.1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I степень сложности (Зона 1* 1 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76.11.2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II степень сложности (Зона 1* 1 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625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76.11.3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III степень сложности (Зона 1* 1 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750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Шлифовка стрий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76.12.1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I степень сложности (Зона 1* 1 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76.12.2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II степень сложности (Зона 1* 1 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625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76.12.3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III степень сложности (Зона 1* 1 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750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76.12.4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Лазерное омоложение кистей рук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8000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rPr>
                <w:b/>
                <w:bCs/>
              </w:rPr>
              <w:t>Лазерная коагуляция сосудов на аппарате DEKA Synchro VasQ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 импульс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область крыльев носа/нос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2000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область щек/скуловые области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5000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lastRenderedPageBreak/>
              <w:t>77.4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область подбородка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2500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область лба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3500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область лица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6500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образование размером не более 0,5см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850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образование кожи суммарной площадью от 0,5 до 2 см(1 процедура)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1000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образование кожи суммарной площадью от 3 до 5 см(1 процедура)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1500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77.10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образование кожи суммарной площадью от 6 до 10 см(1 процедура)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2500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77.11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образование кожи суммарной площадью от 11 до 20 см(1 процедура)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3500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77.12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образование кожи суммарной площадью от 21 до 30 см(1 процедура)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4500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77.13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образование кожи суммарной площадью от 31 до 40 см(1 процедура)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5500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77.14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образование кожи суммарной площадью от 41 до 50 см(1 процедура)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6500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rPr>
                <w:b/>
                <w:bCs/>
              </w:rPr>
              <w:t>Анестезия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lastRenderedPageBreak/>
              <w:t>80.1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Крем «Эмла» 5%, 5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80.2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Аэрозоль «Лидокаин»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80.3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Инъекция препарата «Лидокаин» 2%, 1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80.4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Инъекция препарата «Ультракаин» 1%, 1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250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rPr>
                <w:b/>
                <w:bCs/>
              </w:rPr>
              <w:t>Кабинет "Здоровые волосы"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81.0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Фототрихограмма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1500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81.1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Дипроспан 1 мл (без стоимости препарата)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1500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81.2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Лидаза 64 Ед (без стоимости препарата)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1000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81.3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Лонгидаза 3000 МЕ (без стоимости препарата)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1300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81.4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Внутрикожное введение лекарственных средств в волосистую часть головы (сосудистые препараты, витамины)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1840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81.5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Внутрикожное введение лекарственных средств в волосистую часть головы (сосудистые препараты, витамины и микроэлементы)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2500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lastRenderedPageBreak/>
              <w:t>81.5.1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Коплекс 6 процедур (внутрикожное введение лекарственных средств в волосистую часть головы)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11400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81.5.2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Коплекс 12 процедур (внутрикожное введение лекарственных средств в волосистую часть головы)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22800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81.6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Внутрикожное ведение средств медицинского применения NCTF 135 - 0,025% ГК в волосистую часть головы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4600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82</w:t>
            </w:r>
            <w:bookmarkStart w:id="13" w:name="prp"/>
            <w:bookmarkEnd w:id="13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rPr>
                <w:b/>
                <w:bCs/>
              </w:rPr>
              <w:t>Аутологичное клеточное омоложение плазменная терапия по технологии PRP (Platelet Rich Plasma)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82.1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Область 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12500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82.2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Область шеи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12500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82.3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Область декольте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12500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82.4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Комплекс: лицо и шея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15000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82.5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Комплекс: лицо, шея и декольте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20000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82.6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Область тыльной поверхности кистей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12500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82.7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Область волосистой части головы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10000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90</w:t>
            </w:r>
            <w:bookmarkStart w:id="14" w:name="podologia"/>
            <w:bookmarkEnd w:id="14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rPr>
                <w:b/>
                <w:bCs/>
              </w:rPr>
              <w:t>Подология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lastRenderedPageBreak/>
              <w:t>90.1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Обработка ногтей пораженных микозами, 1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90.2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Обработка деформированной ногтевой пластины (1 ед)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550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90.3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Удаление корневой мозоли: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90.3.1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90.3.2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от 4-х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1500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90.4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Обработка стоп грибковых инфекциях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1700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99</w:t>
            </w:r>
            <w:bookmarkStart w:id="15" w:name="fizio"/>
            <w:bookmarkEnd w:id="15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rPr>
                <w:b/>
                <w:bCs/>
              </w:rPr>
              <w:t>Физиотерапевтическое лечение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99.1.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Электрофорез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99.1.1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Электрофорез 1 поле (1 процедура)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180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99.1.2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Электрофорез 2 поля (1 процедура)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210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99.2.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ПУВА - расческа с раствором Аммифурина (волосистой части головы)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280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99.3.1.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Ультразвук 1 поле (фонофорез)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190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lastRenderedPageBreak/>
              <w:t>99.3.2.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Ультразвук 2 поля (фонофорез)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260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99.3.3.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Ультразвук 3 поля (фонофорез)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290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99.4.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Ультратон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160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99.5.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ПУВА-терапия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99.5.1.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 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630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99.5.2.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10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6000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99.6.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Узкополосная фототерапия (УФВ-311н.м.)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99.6.1.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 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500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99.6.2.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10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4500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99.7.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Локальное облучение 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150</w:t>
            </w:r>
          </w:p>
        </w:tc>
      </w:tr>
      <w:tr w:rsidR="00A27C54" w:rsidRPr="00A27C54" w:rsidTr="00A27C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99.8.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У.Ф. Расческа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200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99.9.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Низкочастотная магнитотерапия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/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lastRenderedPageBreak/>
              <w:t>99.9.1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 поле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150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99.9.2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 поля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180</w:t>
            </w:r>
          </w:p>
        </w:tc>
      </w:tr>
      <w:tr w:rsidR="00A27C54" w:rsidRPr="00A27C54" w:rsidTr="00A2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99.9.3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3 поля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444444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210</w:t>
            </w:r>
          </w:p>
        </w:tc>
      </w:tr>
    </w:tbl>
    <w:p w:rsidR="00A27C54" w:rsidRPr="00A27C54" w:rsidRDefault="00A27C54" w:rsidP="00A27C54"/>
    <w:tbl>
      <w:tblPr>
        <w:tblW w:w="117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0"/>
      </w:tblGrid>
      <w:tr w:rsidR="00A27C54" w:rsidRPr="00A27C54" w:rsidTr="00A27C54">
        <w:trPr>
          <w:trHeight w:val="563"/>
        </w:trPr>
        <w:tc>
          <w:tcPr>
            <w:tcW w:w="11700" w:type="dxa"/>
            <w:tcBorders>
              <w:bottom w:val="single" w:sz="6" w:space="0" w:color="44444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*В случае обращения пациента, к тому же врачу в течение трёх месяцев, консультация специалиста оплачивается как повторная; свыше трёх месяцев – первичная.</w:t>
            </w:r>
          </w:p>
        </w:tc>
      </w:tr>
      <w:tr w:rsidR="00A27C54" w:rsidRPr="00A27C54" w:rsidTr="00A27C54">
        <w:trPr>
          <w:trHeight w:val="480"/>
        </w:trPr>
        <w:tc>
          <w:tcPr>
            <w:tcW w:w="11700" w:type="dxa"/>
            <w:vMerge w:val="restart"/>
            <w:tcBorders>
              <w:bottom w:val="single" w:sz="6" w:space="0" w:color="44444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C54" w:rsidRPr="00A27C54" w:rsidRDefault="00A27C54" w:rsidP="00A27C54">
            <w:r w:rsidRPr="00A27C54">
              <w:t>**Стоимость койко- дня  включает в себя:</w:t>
            </w:r>
            <w:r w:rsidRPr="00A27C54">
              <w:br/>
              <w:t>- Пребывание в стационаре;</w:t>
            </w:r>
            <w:r w:rsidRPr="00A27C54">
              <w:br/>
              <w:t>- Ведение пациента лечащим врачом по основному заболеванию;</w:t>
            </w:r>
            <w:r w:rsidRPr="00A27C54">
              <w:br/>
              <w:t>- Лечебное питание;</w:t>
            </w:r>
            <w:r w:rsidRPr="00A27C54">
              <w:br/>
              <w:t>- Уход среднего и младшего медицинского персонала</w:t>
            </w:r>
            <w:r w:rsidRPr="00A27C54">
              <w:br/>
              <w:t>Лабораторные исследования и медикаменты оплачиваются отдельно</w:t>
            </w:r>
            <w:r w:rsidRPr="00A27C54">
              <w:br/>
              <w:t>** Стоимость анализов определяется по действующему прейскуранту</w:t>
            </w:r>
            <w:r w:rsidRPr="00A27C54">
              <w:br/>
              <w:t>***Все манипуляции проводятся при наличии консультации врача.</w:t>
            </w:r>
          </w:p>
        </w:tc>
      </w:tr>
      <w:tr w:rsidR="00A27C54" w:rsidRPr="00A27C54" w:rsidTr="00A27C54">
        <w:trPr>
          <w:trHeight w:val="450"/>
        </w:trPr>
        <w:tc>
          <w:tcPr>
            <w:tcW w:w="0" w:type="auto"/>
            <w:vMerge/>
            <w:tcBorders>
              <w:bottom w:val="single" w:sz="6" w:space="0" w:color="444444"/>
            </w:tcBorders>
            <w:shd w:val="clear" w:color="auto" w:fill="FFFFFF"/>
            <w:vAlign w:val="center"/>
            <w:hideMark/>
          </w:tcPr>
          <w:p w:rsidR="00A27C54" w:rsidRPr="00A27C54" w:rsidRDefault="00A27C54" w:rsidP="00A27C54"/>
        </w:tc>
      </w:tr>
    </w:tbl>
    <w:p w:rsidR="00A12592" w:rsidRDefault="00A12592">
      <w:bookmarkStart w:id="16" w:name="_GoBack"/>
      <w:bookmarkEnd w:id="16"/>
    </w:p>
    <w:sectPr w:rsidR="00A12592" w:rsidSect="00A27C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E0"/>
    <w:rsid w:val="005743E0"/>
    <w:rsid w:val="00A12592"/>
    <w:rsid w:val="00A2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B8A3F-C199-4E9D-BFE7-4E53571E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2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7C54"/>
    <w:rPr>
      <w:b/>
      <w:bCs/>
    </w:rPr>
  </w:style>
  <w:style w:type="character" w:customStyle="1" w:styleId="font6">
    <w:name w:val="font6"/>
    <w:basedOn w:val="a0"/>
    <w:rsid w:val="00A27C54"/>
  </w:style>
  <w:style w:type="character" w:customStyle="1" w:styleId="font7">
    <w:name w:val="font7"/>
    <w:basedOn w:val="a0"/>
    <w:rsid w:val="00A27C54"/>
  </w:style>
  <w:style w:type="character" w:customStyle="1" w:styleId="font8">
    <w:name w:val="font8"/>
    <w:basedOn w:val="a0"/>
    <w:rsid w:val="00A27C54"/>
  </w:style>
  <w:style w:type="character" w:customStyle="1" w:styleId="font10">
    <w:name w:val="font10"/>
    <w:basedOn w:val="a0"/>
    <w:rsid w:val="00A27C54"/>
  </w:style>
  <w:style w:type="character" w:customStyle="1" w:styleId="font5">
    <w:name w:val="font5"/>
    <w:basedOn w:val="a0"/>
    <w:rsid w:val="00A27C54"/>
  </w:style>
  <w:style w:type="character" w:customStyle="1" w:styleId="font9">
    <w:name w:val="font9"/>
    <w:basedOn w:val="a0"/>
    <w:rsid w:val="00A27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4453</Words>
  <Characters>25384</Characters>
  <Application>Microsoft Office Word</Application>
  <DocSecurity>0</DocSecurity>
  <Lines>211</Lines>
  <Paragraphs>59</Paragraphs>
  <ScaleCrop>false</ScaleCrop>
  <Company>SPecialiST RePack</Company>
  <LinksUpToDate>false</LinksUpToDate>
  <CharactersWithSpaces>29778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2019-10-07T06:56:00Z</dcterms:created>
  <dcterms:modified xsi:type="dcterms:W3CDTF">2019-10-07T06:57:00Z</dcterms:modified>
</cp:coreProperties>
</file>