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F8" w:rsidRPr="003B2FF8" w:rsidRDefault="003B2FF8" w:rsidP="003B2FF8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78A4"/>
          <w:kern w:val="36"/>
          <w:sz w:val="36"/>
          <w:szCs w:val="36"/>
          <w:lang w:eastAsia="ru-RU"/>
        </w:rPr>
      </w:pPr>
      <w:r w:rsidRPr="003B2FF8">
        <w:rPr>
          <w:rFonts w:ascii="Tahoma" w:eastAsia="Times New Roman" w:hAnsi="Tahoma" w:cs="Tahoma"/>
          <w:color w:val="0078A4"/>
          <w:kern w:val="36"/>
          <w:sz w:val="36"/>
          <w:szCs w:val="36"/>
          <w:lang w:eastAsia="ru-RU"/>
        </w:rPr>
        <w:t>Прейскурант лаборатории вирусологии</w:t>
      </w:r>
    </w:p>
    <w:p w:rsidR="003B2FF8" w:rsidRPr="003B2FF8" w:rsidRDefault="003B2FF8" w:rsidP="003B2F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78A4"/>
          <w:sz w:val="31"/>
          <w:szCs w:val="31"/>
          <w:lang w:eastAsia="ru-RU"/>
        </w:rPr>
      </w:pPr>
      <w:r w:rsidRPr="003B2FF8">
        <w:rPr>
          <w:rFonts w:ascii="Tahoma" w:eastAsia="Times New Roman" w:hAnsi="Tahoma" w:cs="Tahoma"/>
          <w:color w:val="0078A4"/>
          <w:sz w:val="31"/>
          <w:szCs w:val="31"/>
          <w:lang w:eastAsia="ru-RU"/>
        </w:rPr>
        <w:t>Гепатиты</w:t>
      </w:r>
    </w:p>
    <w:p w:rsidR="003B2FF8" w:rsidRPr="003B2FF8" w:rsidRDefault="003B2FF8" w:rsidP="003B2F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2FF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Внимание! Срок исполнения анализов в режиме </w:t>
      </w:r>
      <w:proofErr w:type="spellStart"/>
      <w:r w:rsidRPr="003B2FF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cito</w:t>
      </w:r>
      <w:proofErr w:type="spellEnd"/>
      <w:r w:rsidRPr="003B2FF8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(срочно) - в день сдачи анализов в 13.00 час.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735"/>
        <w:gridCol w:w="1200"/>
        <w:gridCol w:w="1200"/>
      </w:tblGrid>
      <w:tr w:rsidR="003B2FF8" w:rsidRPr="003B2FF8" w:rsidTr="003B2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</w:t>
            </w:r>
            <w:proofErr w:type="gram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руб.)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cito</w:t>
            </w:r>
            <w:proofErr w:type="spellEnd"/>
            <w:proofErr w:type="gramEnd"/>
          </w:p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(срочно)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HBsAg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Hepatitis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B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FF8" w:rsidRPr="003B2FF8" w:rsidRDefault="003B2FF8" w:rsidP="003B2F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78A4"/>
          <w:sz w:val="31"/>
          <w:szCs w:val="31"/>
          <w:lang w:eastAsia="ru-RU"/>
        </w:rPr>
      </w:pPr>
      <w:r w:rsidRPr="003B2FF8">
        <w:rPr>
          <w:rFonts w:ascii="Tahoma" w:eastAsia="Times New Roman" w:hAnsi="Tahoma" w:cs="Tahoma"/>
          <w:color w:val="0078A4"/>
          <w:sz w:val="31"/>
          <w:szCs w:val="31"/>
          <w:lang w:eastAsia="ru-RU"/>
        </w:rPr>
        <w:t>Пневмонии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735"/>
        <w:gridCol w:w="1200"/>
        <w:gridCol w:w="1200"/>
      </w:tblGrid>
      <w:tr w:rsidR="003B2FF8" w:rsidRPr="003B2FF8" w:rsidTr="003B2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</w:t>
            </w:r>
            <w:proofErr w:type="gram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руб.)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cito</w:t>
            </w:r>
            <w:proofErr w:type="spellEnd"/>
            <w:proofErr w:type="gramEnd"/>
          </w:p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(срочно)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 класса G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к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Chlamydia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Pneumoniae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 класса M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к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Chlamydia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Pneumoniae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269,00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 класса G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к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Mycoplasma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Pneumoniae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 класса M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)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Mycoplasma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Pneumoniae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251,00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 к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Legionella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Pneumoniae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390,00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 к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Legionella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Pneumoniae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430,00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FF8" w:rsidRPr="003B2FF8" w:rsidRDefault="003B2FF8" w:rsidP="003B2F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78A4"/>
          <w:sz w:val="31"/>
          <w:szCs w:val="31"/>
          <w:lang w:eastAsia="ru-RU"/>
        </w:rPr>
      </w:pPr>
      <w:r w:rsidRPr="003B2FF8">
        <w:rPr>
          <w:rFonts w:ascii="Tahoma" w:eastAsia="Times New Roman" w:hAnsi="Tahoma" w:cs="Tahoma"/>
          <w:color w:val="0078A4"/>
          <w:sz w:val="31"/>
          <w:szCs w:val="31"/>
          <w:lang w:eastAsia="ru-RU"/>
        </w:rPr>
        <w:t>Прививаемые инфекции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935"/>
        <w:gridCol w:w="1200"/>
      </w:tblGrid>
      <w:tr w:rsidR="003B2FF8" w:rsidRPr="003B2FF8" w:rsidTr="003B2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титра нейтрализующих антител к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полиовирусам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1,3 типов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3 793,00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антител класса G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к вирусу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кори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Measlis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в крови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300,00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антител 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G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вирусу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ветряной оспы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Varicella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zoster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225,00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антител 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G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возбудителю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коклюша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885,00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антител 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М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 возбудителю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коклюша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885,00</w:t>
            </w:r>
          </w:p>
        </w:tc>
      </w:tr>
    </w:tbl>
    <w:p w:rsidR="003B2FF8" w:rsidRPr="003B2FF8" w:rsidRDefault="003B2FF8" w:rsidP="003B2F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78A4"/>
          <w:sz w:val="31"/>
          <w:szCs w:val="31"/>
          <w:lang w:eastAsia="ru-RU"/>
        </w:rPr>
      </w:pPr>
      <w:r w:rsidRPr="003B2FF8">
        <w:rPr>
          <w:rFonts w:ascii="Tahoma" w:eastAsia="Times New Roman" w:hAnsi="Tahoma" w:cs="Tahoma"/>
          <w:color w:val="0078A4"/>
          <w:sz w:val="31"/>
          <w:szCs w:val="31"/>
          <w:lang w:eastAsia="ru-RU"/>
        </w:rPr>
        <w:t>Клещевые инфекции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935"/>
        <w:gridCol w:w="1200"/>
      </w:tblGrid>
      <w:tr w:rsidR="003B2FF8" w:rsidRPr="003B2FF8" w:rsidTr="003B2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 к возбудителю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Лайм-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Боррелиоза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Borrelia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burgdorfery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413,00</w:t>
            </w:r>
          </w:p>
        </w:tc>
      </w:tr>
      <w:tr w:rsidR="003B2FF8" w:rsidRPr="003B2FF8" w:rsidTr="003B2FF8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 к возбудителю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Лайм-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Боррелиоза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(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Borrelia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burgdorfery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(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 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429,00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клещевого энцефалита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271,00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 антител класса М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IgМ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) к вирусу клещевого энцефалита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216,00</w:t>
            </w:r>
          </w:p>
        </w:tc>
      </w:tr>
    </w:tbl>
    <w:p w:rsidR="003B2FF8" w:rsidRPr="003B2FF8" w:rsidRDefault="003B2FF8" w:rsidP="003B2F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78A4"/>
          <w:sz w:val="31"/>
          <w:szCs w:val="31"/>
          <w:lang w:eastAsia="ru-RU"/>
        </w:rPr>
      </w:pPr>
      <w:r w:rsidRPr="003B2FF8">
        <w:rPr>
          <w:rFonts w:ascii="Tahoma" w:eastAsia="Times New Roman" w:hAnsi="Tahoma" w:cs="Tahoma"/>
          <w:color w:val="0078A4"/>
          <w:sz w:val="31"/>
          <w:szCs w:val="31"/>
          <w:lang w:eastAsia="ru-RU"/>
        </w:rPr>
        <w:t>Серологическое исследование кала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735"/>
        <w:gridCol w:w="1200"/>
        <w:gridCol w:w="1200"/>
      </w:tblGrid>
      <w:tr w:rsidR="003B2FF8" w:rsidRPr="003B2FF8" w:rsidTr="003B2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</w:t>
            </w:r>
            <w:proofErr w:type="gram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руб.)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cito</w:t>
            </w:r>
            <w:proofErr w:type="spellEnd"/>
            <w:proofErr w:type="gramEnd"/>
          </w:p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(срочно)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Определение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ротавирусного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антигена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в фекалиях 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527,00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Комплексное выявление антигенов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ротавируса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норовирусов</w:t>
            </w:r>
            <w:proofErr w:type="spellEnd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(1,2 генотип) в фекалиях больного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1104,00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Выявление антигена </w:t>
            </w:r>
            <w:proofErr w:type="spellStart"/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норовируса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в фекалиях больного (метод 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638,00</w:t>
            </w:r>
          </w:p>
        </w:tc>
      </w:tr>
    </w:tbl>
    <w:p w:rsidR="003B2FF8" w:rsidRPr="003B2FF8" w:rsidRDefault="003B2FF8" w:rsidP="003B2F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78A4"/>
          <w:sz w:val="31"/>
          <w:szCs w:val="31"/>
          <w:lang w:eastAsia="ru-RU"/>
        </w:rPr>
      </w:pPr>
      <w:r w:rsidRPr="003B2FF8">
        <w:rPr>
          <w:rFonts w:ascii="Tahoma" w:eastAsia="Times New Roman" w:hAnsi="Tahoma" w:cs="Tahoma"/>
          <w:color w:val="0078A4"/>
          <w:sz w:val="31"/>
          <w:szCs w:val="31"/>
          <w:lang w:eastAsia="ru-RU"/>
        </w:rPr>
        <w:t>Серодиагностика инфекционного мононуклеоза</w:t>
      </w:r>
    </w:p>
    <w:tbl>
      <w:tblPr>
        <w:tblpPr w:leftFromText="45" w:rightFromText="45" w:bottomFromText="150" w:vertAnchor="text"/>
        <w:tblW w:w="9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735"/>
        <w:gridCol w:w="1200"/>
        <w:gridCol w:w="1200"/>
      </w:tblGrid>
      <w:tr w:rsidR="003B2FF8" w:rsidRPr="003B2FF8" w:rsidTr="003B2F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исследования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(руб.)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Стоимость (</w:t>
            </w:r>
            <w:proofErr w:type="gram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руб.)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cito</w:t>
            </w:r>
            <w:proofErr w:type="spellEnd"/>
            <w:proofErr w:type="gramEnd"/>
          </w:p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(срочно)</w:t>
            </w:r>
          </w:p>
        </w:tc>
      </w:tr>
      <w:tr w:rsidR="003B2FF8" w:rsidRPr="003B2FF8" w:rsidTr="003B2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Диагностика </w:t>
            </w:r>
            <w:r w:rsidRPr="003B2FF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инфекционного мононуклеоза 3 </w:t>
            </w: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показателя (метод ИФА)(в том числе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капсидному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антигену VCA вируса Эпштейна-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Барр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 раннему антигену ЕА вируса Эпштейна-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Барр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к ядерному антигену NA вируса Эпштейна-</w:t>
            </w:r>
            <w:proofErr w:type="spellStart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Барр</w:t>
            </w:r>
            <w:proofErr w:type="spellEnd"/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FF8" w:rsidRPr="003B2FF8" w:rsidRDefault="003B2FF8" w:rsidP="003B2FF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3B2FF8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1577,00</w:t>
            </w:r>
          </w:p>
        </w:tc>
      </w:tr>
    </w:tbl>
    <w:p w:rsidR="00260068" w:rsidRPr="003B2FF8" w:rsidRDefault="00260068" w:rsidP="003B2FF8">
      <w:bookmarkStart w:id="0" w:name="_GoBack"/>
      <w:bookmarkEnd w:id="0"/>
    </w:p>
    <w:sectPr w:rsidR="00260068" w:rsidRPr="003B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C6"/>
    <w:rsid w:val="001F25C6"/>
    <w:rsid w:val="00260068"/>
    <w:rsid w:val="003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7CDA-6C30-4E2C-AE0D-CBDA963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2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2019-10-10T09:08:00Z</dcterms:created>
  <dcterms:modified xsi:type="dcterms:W3CDTF">2019-10-10T09:09:00Z</dcterms:modified>
</cp:coreProperties>
</file>