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F0" w:rsidRDefault="00C20FF0" w:rsidP="00C20FF0">
      <w:pPr>
        <w:pStyle w:val="2"/>
        <w:shd w:val="clear" w:color="auto" w:fill="F9F9F9"/>
        <w:spacing w:before="0" w:beforeAutospacing="0" w:after="0" w:afterAutospacing="0"/>
        <w:ind w:left="20" w:right="20" w:firstLine="70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Уважаемые пациенты!</w:t>
      </w:r>
    </w:p>
    <w:p w:rsidR="00C20FF0" w:rsidRDefault="00C20FF0" w:rsidP="00C20FF0">
      <w:pPr>
        <w:pStyle w:val="2"/>
        <w:shd w:val="clear" w:color="auto" w:fill="F9F9F9"/>
        <w:spacing w:before="0" w:beforeAutospacing="0" w:after="0" w:afterAutospacing="0"/>
        <w:ind w:left="20" w:right="20" w:firstLine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 </w:t>
      </w:r>
      <w:r>
        <w:rPr>
          <w:rStyle w:val="0pt"/>
          <w:rFonts w:ascii="Tahoma" w:hAnsi="Tahoma" w:cs="Tahoma"/>
          <w:color w:val="000000"/>
          <w:sz w:val="18"/>
          <w:szCs w:val="18"/>
        </w:rPr>
        <w:t>1 октября 2017 года </w:t>
      </w:r>
      <w:r>
        <w:rPr>
          <w:rFonts w:ascii="Tahoma" w:hAnsi="Tahoma" w:cs="Tahoma"/>
          <w:color w:val="000000"/>
          <w:sz w:val="18"/>
          <w:szCs w:val="18"/>
        </w:rPr>
        <w:t xml:space="preserve">для самостоятельной записи на прием к врачу  Вы можете воспользоваться информационной системой «Электронная регистратура», а также механизмом «Записи на прием к врачу» Портала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госуслуг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r>
        <w:rPr>
          <w:rStyle w:val="1"/>
          <w:rFonts w:ascii="Tahoma" w:hAnsi="Tahoma" w:cs="Tahoma"/>
          <w:color w:val="000000"/>
          <w:sz w:val="18"/>
          <w:szCs w:val="18"/>
          <w:lang w:val="en-US"/>
        </w:rPr>
        <w:t>https</w:t>
      </w:r>
      <w:r>
        <w:rPr>
          <w:rStyle w:val="1"/>
          <w:rFonts w:ascii="Tahoma" w:hAnsi="Tahoma" w:cs="Tahoma"/>
          <w:color w:val="000000"/>
          <w:sz w:val="18"/>
          <w:szCs w:val="18"/>
        </w:rPr>
        <w:t>://</w:t>
      </w:r>
      <w:r>
        <w:rPr>
          <w:rStyle w:val="1"/>
          <w:rFonts w:ascii="Tahoma" w:hAnsi="Tahoma" w:cs="Tahoma"/>
          <w:color w:val="000000"/>
          <w:sz w:val="18"/>
          <w:szCs w:val="18"/>
          <w:lang w:val="en-US"/>
        </w:rPr>
        <w:t>www</w:t>
      </w:r>
      <w:r>
        <w:rPr>
          <w:rStyle w:val="1"/>
          <w:rFonts w:ascii="Tahoma" w:hAnsi="Tahoma" w:cs="Tahoma"/>
          <w:color w:val="000000"/>
          <w:sz w:val="18"/>
          <w:szCs w:val="18"/>
        </w:rPr>
        <w:t>.</w:t>
      </w:r>
      <w:proofErr w:type="spellStart"/>
      <w:r>
        <w:rPr>
          <w:rStyle w:val="1"/>
          <w:rFonts w:ascii="Tahoma" w:hAnsi="Tahoma" w:cs="Tahoma"/>
          <w:color w:val="000000"/>
          <w:sz w:val="18"/>
          <w:szCs w:val="18"/>
          <w:lang w:val="en-US"/>
        </w:rPr>
        <w:t>gosuslugi</w:t>
      </w:r>
      <w:proofErr w:type="spellEnd"/>
      <w:r>
        <w:rPr>
          <w:rStyle w:val="1"/>
          <w:rFonts w:ascii="Tahoma" w:hAnsi="Tahoma" w:cs="Tahoma"/>
          <w:color w:val="000000"/>
          <w:sz w:val="18"/>
          <w:szCs w:val="18"/>
        </w:rPr>
        <w:t>. </w:t>
      </w:r>
      <w:proofErr w:type="spellStart"/>
      <w:r>
        <w:rPr>
          <w:rStyle w:val="1"/>
          <w:rFonts w:ascii="Tahoma" w:hAnsi="Tahoma" w:cs="Tahoma"/>
          <w:color w:val="000000"/>
          <w:sz w:val="18"/>
          <w:szCs w:val="18"/>
          <w:lang w:val="en-US"/>
        </w:rPr>
        <w:t>ru</w:t>
      </w:r>
      <w:proofErr w:type="spellEnd"/>
      <w:r>
        <w:rPr>
          <w:rStyle w:val="1"/>
          <w:rFonts w:ascii="Tahoma" w:hAnsi="Tahoma" w:cs="Tahoma"/>
          <w:color w:val="000000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>).</w:t>
      </w:r>
    </w:p>
    <w:p w:rsidR="00C20FF0" w:rsidRDefault="00C20FF0" w:rsidP="00C20FF0">
      <w:pPr>
        <w:pStyle w:val="2"/>
        <w:shd w:val="clear" w:color="auto" w:fill="F9F9F9"/>
        <w:spacing w:before="0" w:beforeAutospacing="0" w:after="0" w:afterAutospacing="0"/>
        <w:ind w:left="23" w:right="23"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Возможность использования Портала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госуслуг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не замещает информационной системой «Электронная регистратура»,  а расширяет возможности пациентов  при  записи на прием к врачу  и дает Вам еще один ресурс, посредством которого можно самостоятельно записаться на прием к врачу через Интернет.</w:t>
      </w:r>
    </w:p>
    <w:p w:rsidR="00C20FF0" w:rsidRDefault="00C20FF0" w:rsidP="00C20FF0">
      <w:pPr>
        <w:pStyle w:val="2"/>
        <w:shd w:val="clear" w:color="auto" w:fill="F9F9F9"/>
        <w:spacing w:before="0" w:beforeAutospacing="0" w:after="0" w:afterAutospacing="0"/>
        <w:ind w:left="23" w:right="23" w:firstLine="7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Обращаем внимание </w:t>
      </w:r>
      <w:r>
        <w:rPr>
          <w:rStyle w:val="0pt"/>
          <w:rFonts w:ascii="Tahoma" w:hAnsi="Tahoma" w:cs="Tahoma"/>
          <w:color w:val="000000"/>
          <w:sz w:val="18"/>
          <w:szCs w:val="18"/>
        </w:rPr>
        <w:t>родителей </w:t>
      </w:r>
      <w:r>
        <w:rPr>
          <w:rFonts w:ascii="Tahoma" w:hAnsi="Tahoma" w:cs="Tahoma"/>
          <w:color w:val="000000"/>
          <w:sz w:val="18"/>
          <w:szCs w:val="18"/>
        </w:rPr>
        <w:t>(законных представителей) </w:t>
      </w:r>
      <w:r>
        <w:rPr>
          <w:rStyle w:val="0pt"/>
          <w:rFonts w:ascii="Tahoma" w:hAnsi="Tahoma" w:cs="Tahoma"/>
          <w:color w:val="000000"/>
          <w:sz w:val="18"/>
          <w:szCs w:val="18"/>
        </w:rPr>
        <w:t>детей </w:t>
      </w:r>
      <w:r>
        <w:rPr>
          <w:rFonts w:ascii="Tahoma" w:hAnsi="Tahoma" w:cs="Tahoma"/>
          <w:color w:val="000000"/>
          <w:sz w:val="18"/>
          <w:szCs w:val="18"/>
        </w:rPr>
        <w:t>(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лиц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не достигших 14-ти летнего возраста) по вопросам записи таких пациентов на приём к врачу через Интернет:</w:t>
      </w:r>
    </w:p>
    <w:p w:rsidR="00C20FF0" w:rsidRDefault="00C20FF0" w:rsidP="00C20FF0">
      <w:pPr>
        <w:pStyle w:val="2"/>
        <w:shd w:val="clear" w:color="auto" w:fill="F9F9F9"/>
        <w:spacing w:before="0" w:beforeAutospacing="0" w:after="0" w:afterAutospacing="0"/>
        <w:ind w:left="720" w:right="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Fonts w:ascii="Tahoma" w:hAnsi="Tahoma" w:cs="Tahoma"/>
          <w:color w:val="000000"/>
          <w:sz w:val="14"/>
          <w:szCs w:val="14"/>
        </w:rPr>
        <w:t>      </w:t>
      </w:r>
      <w:r>
        <w:rPr>
          <w:rFonts w:ascii="Tahoma" w:hAnsi="Tahoma" w:cs="Tahoma"/>
          <w:color w:val="000000"/>
          <w:sz w:val="18"/>
          <w:szCs w:val="18"/>
        </w:rPr>
        <w:t> При записи детей через «</w:t>
      </w:r>
      <w:r>
        <w:rPr>
          <w:rStyle w:val="0pt"/>
          <w:rFonts w:ascii="Tahoma" w:hAnsi="Tahoma" w:cs="Tahoma"/>
          <w:color w:val="000000"/>
          <w:sz w:val="18"/>
          <w:szCs w:val="18"/>
        </w:rPr>
        <w:t>Электронную регистратуру» </w:t>
      </w:r>
      <w:r>
        <w:rPr>
          <w:rFonts w:ascii="Tahoma" w:hAnsi="Tahoma" w:cs="Tahoma"/>
          <w:color w:val="000000"/>
          <w:sz w:val="18"/>
          <w:szCs w:val="18"/>
        </w:rPr>
        <w:t>необходимо обратить внимание на наличие в амбулаторной карте ребёнка сведений о родителе (законном представителе). Обратитесь в регистратуру поликлиники с документами, подтверждающими права законного представителя для того, чтобы медрегистраторы добавили в карту ребенка  необходимые сведения о родителе (законном представителе)</w:t>
      </w:r>
    </w:p>
    <w:p w:rsidR="00C20FF0" w:rsidRDefault="00C20FF0" w:rsidP="00C20FF0">
      <w:pPr>
        <w:pStyle w:val="2"/>
        <w:shd w:val="clear" w:color="auto" w:fill="F9F9F9"/>
        <w:spacing w:before="0" w:beforeAutospacing="0" w:after="0" w:afterAutospacing="0"/>
        <w:ind w:left="720" w:right="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Fonts w:ascii="Tahoma" w:hAnsi="Tahoma" w:cs="Tahoma"/>
          <w:color w:val="000000"/>
          <w:sz w:val="14"/>
          <w:szCs w:val="14"/>
        </w:rPr>
        <w:t>      </w:t>
      </w:r>
      <w:r>
        <w:rPr>
          <w:rFonts w:ascii="Tahoma" w:hAnsi="Tahoma" w:cs="Tahoma"/>
          <w:color w:val="000000"/>
          <w:sz w:val="18"/>
          <w:szCs w:val="18"/>
        </w:rPr>
        <w:t> При записи </w:t>
      </w:r>
      <w:r>
        <w:rPr>
          <w:rStyle w:val="0pt"/>
          <w:rFonts w:ascii="Tahoma" w:hAnsi="Tahoma" w:cs="Tahoma"/>
          <w:color w:val="000000"/>
          <w:sz w:val="18"/>
          <w:szCs w:val="18"/>
        </w:rPr>
        <w:t xml:space="preserve">напрямую через Портал </w:t>
      </w:r>
      <w:proofErr w:type="spellStart"/>
      <w:r>
        <w:rPr>
          <w:rStyle w:val="0pt"/>
          <w:rFonts w:ascii="Tahoma" w:hAnsi="Tahoma" w:cs="Tahoma"/>
          <w:color w:val="000000"/>
          <w:sz w:val="18"/>
          <w:szCs w:val="18"/>
        </w:rPr>
        <w:t>госуслуг</w:t>
      </w:r>
      <w:proofErr w:type="spellEnd"/>
      <w:r>
        <w:rPr>
          <w:rStyle w:val="0pt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есть возможность записать из личного кабинета любого другого пациента (в данном случае ребенка).</w:t>
      </w:r>
    </w:p>
    <w:p w:rsidR="00C20FF0" w:rsidRDefault="00C20FF0" w:rsidP="00C20FF0">
      <w:pPr>
        <w:pStyle w:val="2"/>
        <w:shd w:val="clear" w:color="auto" w:fill="F9F9F9"/>
        <w:spacing w:before="0" w:beforeAutospacing="0" w:after="0" w:afterAutospacing="0"/>
        <w:ind w:left="720" w:right="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0FF0" w:rsidRDefault="00C20FF0" w:rsidP="00C20FF0">
      <w:pPr>
        <w:pStyle w:val="2"/>
        <w:shd w:val="clear" w:color="auto" w:fill="F9F9F9"/>
        <w:spacing w:before="0" w:beforeAutospacing="0" w:after="0" w:afterAutospacing="0"/>
        <w:ind w:left="20" w:right="20"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Пациенты, у которых нет возможности самостоятельно записаться на прием врачу через Интернет, по-прежнему могут записываться на прием к врачу  в регистратуре поликлиники лично, по телефону или с использованием терминалов, расположенных в поликлинике!</w:t>
      </w:r>
    </w:p>
    <w:p w:rsidR="00C20FF0" w:rsidRDefault="00C20FF0" w:rsidP="00C20FF0">
      <w:pPr>
        <w:pStyle w:val="2"/>
        <w:shd w:val="clear" w:color="auto" w:fill="F9F9F9"/>
        <w:spacing w:before="0" w:beforeAutospacing="0" w:after="0" w:afterAutospacing="0"/>
        <w:ind w:left="720" w:right="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0FF0" w:rsidRDefault="00C20FF0" w:rsidP="00C20FF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С уважением, администрация ГУЗ «СГП №11»</w:t>
      </w:r>
    </w:p>
    <w:p w:rsidR="008C6CBB" w:rsidRDefault="008C6CBB"/>
    <w:sectPr w:rsidR="008C6CBB" w:rsidSect="008C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F0"/>
    <w:rsid w:val="008C6CBB"/>
    <w:rsid w:val="00C2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2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C20FF0"/>
  </w:style>
  <w:style w:type="character" w:customStyle="1" w:styleId="1">
    <w:name w:val="1"/>
    <w:basedOn w:val="a0"/>
    <w:rsid w:val="00C20FF0"/>
  </w:style>
  <w:style w:type="paragraph" w:styleId="a3">
    <w:name w:val="Normal (Web)"/>
    <w:basedOn w:val="a"/>
    <w:uiPriority w:val="99"/>
    <w:semiHidden/>
    <w:unhideWhenUsed/>
    <w:rsid w:val="00C2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2019-09-05T11:45:00Z</dcterms:created>
  <dcterms:modified xsi:type="dcterms:W3CDTF">2019-09-05T11:45:00Z</dcterms:modified>
</cp:coreProperties>
</file>