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10C" w:rsidRDefault="007B010C" w:rsidP="007B010C">
      <w:r>
        <w:t>Вниманию тех, кто заботится о своем здоровье и здоровье своих близких!</w:t>
      </w:r>
    </w:p>
    <w:p w:rsidR="007B010C" w:rsidRDefault="007B010C" w:rsidP="007B010C"/>
    <w:p w:rsidR="007B010C" w:rsidRDefault="007B010C" w:rsidP="007B010C">
      <w:r>
        <w:t>В нашем лечебном учреждении работает кабинет персонифицированной медицины. Мы приглашаем всех желающих от 18 лет и старше без ограничения по возрасту пройти комплексное медицинское обследование по индивидуальным, созданным специально для Вас, программам превентивной персонифицированной медицины.</w:t>
      </w:r>
    </w:p>
    <w:p w:rsidR="007B010C" w:rsidRDefault="007B010C" w:rsidP="007B010C"/>
    <w:p w:rsidR="007B010C" w:rsidRDefault="007B010C" w:rsidP="007B010C">
      <w:r>
        <w:t>Основной целью персонифицированной медицины является продление полноценной здоровой жизни человека. Современный путь развития медицины — персонифицированная медицина, суть которой заключается в индивидуальном управлении состоянием здоровья и резервами организма.</w:t>
      </w:r>
    </w:p>
    <w:p w:rsidR="007B010C" w:rsidRDefault="007B010C" w:rsidP="007B010C"/>
    <w:p w:rsidR="007B010C" w:rsidRDefault="007B010C" w:rsidP="007B010C">
      <w:r>
        <w:t>В кабинете персонифицированной медицины в кратчайшие сроки в удобное для Вас время проводится полный современный комплекс обследования Вашего организма по следующим программам: кардиологическая, онкологическая, гастроэнтерологическая, гинекологическая, урологическая/</w:t>
      </w:r>
      <w:proofErr w:type="spellStart"/>
      <w:r>
        <w:t>андрологическая</w:t>
      </w:r>
      <w:proofErr w:type="spellEnd"/>
      <w:r>
        <w:t>, офтальмологическая, расширенная (общая медицинская).</w:t>
      </w:r>
    </w:p>
    <w:p w:rsidR="007B010C" w:rsidRDefault="007B010C" w:rsidP="007B010C"/>
    <w:p w:rsidR="007B010C" w:rsidRDefault="007B010C" w:rsidP="007B010C">
      <w:r>
        <w:t>Регулярная проверка показателей, которые отражают текущее состояние внутренних органов, позволит предостеречь Вас от возникновения многих заболеваний. С помощью специально разработанных программ медицинского обследования (</w:t>
      </w:r>
      <w:proofErr w:type="spellStart"/>
      <w:r>
        <w:t>chek-up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) стало возможным выявление на ранних этапах заболеваний, ведущих к </w:t>
      </w:r>
      <w:proofErr w:type="spellStart"/>
      <w:r>
        <w:t>инвалидизации</w:t>
      </w:r>
      <w:proofErr w:type="spellEnd"/>
      <w:r>
        <w:t xml:space="preserve"> и ранней смертности, таких как: ишемическая болезнь сердца, гипертоническая болезнь, ожирение, атеросклероз, сахарный диабет, онкологические заболевания. По завершении комплекса обследования врач-куратор проведет индивидуальную оценку рисков патологических изменений, изучит историю семейных заболеваний, даст общую оценку состояния организма. А для предотвращения развития критических для здоровья ситуаций Вам будут назначены меры немедикаментозного и, в случае необходимости, медикаментозного лечения, даны рекомендации по дальнейшему наблюдению.</w:t>
      </w:r>
    </w:p>
    <w:p w:rsidR="007B010C" w:rsidRDefault="007B010C" w:rsidP="007B010C"/>
    <w:p w:rsidR="007B010C" w:rsidRDefault="007B010C" w:rsidP="007B010C">
      <w:r>
        <w:t>Данный вид деятельности учреждения осуществляется за счет личных средств граждан и договоров с организациями.</w:t>
      </w:r>
    </w:p>
    <w:p w:rsidR="007B010C" w:rsidRDefault="007B010C" w:rsidP="007B010C"/>
    <w:p w:rsidR="00C906D4" w:rsidRDefault="007B010C" w:rsidP="007B010C">
      <w:r>
        <w:t xml:space="preserve">Мы ждем всех, кто ценит свое здоровье и время, по адресу: </w:t>
      </w:r>
      <w:proofErr w:type="spellStart"/>
      <w:r>
        <w:t>г.о.Тольятти</w:t>
      </w:r>
      <w:proofErr w:type="spellEnd"/>
      <w:r>
        <w:t>, Южное шоссе, 125, кабинет 339, телефон 270-843.</w:t>
      </w:r>
      <w:bookmarkStart w:id="0" w:name="_GoBack"/>
      <w:bookmarkEnd w:id="0"/>
    </w:p>
    <w:sectPr w:rsidR="00C9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08"/>
    <w:rsid w:val="007B010C"/>
    <w:rsid w:val="00C906D4"/>
    <w:rsid w:val="00F3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74606-7E19-4541-B403-E95D9F0B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4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2019-10-02T09:51:00Z</dcterms:created>
  <dcterms:modified xsi:type="dcterms:W3CDTF">2019-10-02T09:51:00Z</dcterms:modified>
</cp:coreProperties>
</file>