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382FF" w14:textId="77777777" w:rsidR="00072CC4" w:rsidRPr="00072CC4" w:rsidRDefault="00072CC4" w:rsidP="00072CC4">
      <w:p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072CC4">
        <w:rPr>
          <w:rFonts w:ascii="light" w:eastAsia="Times New Roman" w:hAnsi="light" w:cs="Times New Roman"/>
          <w:b/>
          <w:bCs/>
          <w:color w:val="656B6F"/>
          <w:sz w:val="21"/>
          <w:szCs w:val="21"/>
          <w:lang w:eastAsia="ru-RU"/>
        </w:rPr>
        <w:t xml:space="preserve">Лечебная физическая </w:t>
      </w:r>
      <w:proofErr w:type="gramStart"/>
      <w:r w:rsidRPr="00072CC4">
        <w:rPr>
          <w:rFonts w:ascii="light" w:eastAsia="Times New Roman" w:hAnsi="light" w:cs="Times New Roman"/>
          <w:b/>
          <w:bCs/>
          <w:color w:val="656B6F"/>
          <w:sz w:val="21"/>
          <w:szCs w:val="21"/>
          <w:lang w:eastAsia="ru-RU"/>
        </w:rPr>
        <w:t>культура  (</w:t>
      </w:r>
      <w:proofErr w:type="gramEnd"/>
      <w:r w:rsidRPr="00072CC4">
        <w:rPr>
          <w:rFonts w:ascii="light" w:eastAsia="Times New Roman" w:hAnsi="light" w:cs="Times New Roman"/>
          <w:b/>
          <w:bCs/>
          <w:color w:val="656B6F"/>
          <w:sz w:val="21"/>
          <w:szCs w:val="21"/>
          <w:lang w:eastAsia="ru-RU"/>
        </w:rPr>
        <w:t>или сокращенно ЛФК)</w:t>
      </w:r>
      <w:r w:rsidRPr="00072CC4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 — это самостоятельная медицинская дисциплина, использующая средства физической культуры для лечения заболеваний и повреждений, профилактики их обострений и осложнений, восстановления трудоспособности. Основным таким средством (и это отличает ЛФК от других методов лечения) являются физические упражнения — стимулятор жизненных функций организма.</w:t>
      </w:r>
      <w:r w:rsidRPr="00072CC4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br/>
        <w:t>Лечебная физкультура — это один из важнейших элементов современного комплексного лечения, под которым понимается индивидуально подобранный комплекс лечебных методов и средств: консервативного, хирургического, медикаментозного, физиотерапевтического, лечебного питания и др. Комплексное лечение воздействует не только на патологически измененные ткани, органы или системы органов, но и на весь организм в целом. Удельный вес различных элементов комплексного лечения зависит от стадии выздоровления и необходимости восстановления трудоспособности человека.  Существенная роль в комплексном лечении принадлежит лечебной физической культуре как методу функциональной терапии. </w:t>
      </w:r>
      <w:r w:rsidRPr="00072CC4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br/>
        <w:t>Физические упражнения влияют на реактивность всего организма и вовлекают в общую реакцию механизмы, которые участвовали в патологическом процессе. В связи с этим лечебную физкультуру можно назвать методом патогенетической терапии.</w:t>
      </w:r>
      <w:r w:rsidRPr="00072CC4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br/>
      </w:r>
      <w:proofErr w:type="gramStart"/>
      <w:r w:rsidRPr="00072CC4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ЛФК  предусматривает</w:t>
      </w:r>
      <w:proofErr w:type="gramEnd"/>
      <w:r w:rsidRPr="00072CC4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 xml:space="preserve"> сознательное и активное выполнение больными соответствующих физических упражнений. В процессе занятий больной приобретает навыки в использовании естественных факторов природы с целью закаливания, физических упражнений — с лечебными и профилактическими целями. Это позволяет считать занятия лечебной физической культурой лечебно-педагогическим процессом.</w:t>
      </w:r>
      <w:r w:rsidRPr="00072CC4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br/>
        <w:t xml:space="preserve">ЛФК использует те же принципы применения физических упражнений, что и физическая культура для здорового человека, а именно: принципы всестороннего воздействия, </w:t>
      </w:r>
      <w:proofErr w:type="spellStart"/>
      <w:r w:rsidRPr="00072CC4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прикладности</w:t>
      </w:r>
      <w:proofErr w:type="spellEnd"/>
      <w:r w:rsidRPr="00072CC4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 xml:space="preserve"> и оздоровительной направленности. По своему содержанию лечебная физическая культура является составной частью советской системы физического воспитания.</w:t>
      </w:r>
    </w:p>
    <w:p w14:paraId="37254D8C" w14:textId="77777777" w:rsidR="00072CC4" w:rsidRPr="00072CC4" w:rsidRDefault="00072CC4" w:rsidP="00072CC4">
      <w:pPr>
        <w:shd w:val="clear" w:color="auto" w:fill="F4F6F6"/>
        <w:spacing w:after="0" w:line="240" w:lineRule="auto"/>
        <w:rPr>
          <w:rFonts w:ascii="light" w:eastAsia="Times New Roman" w:hAnsi="light" w:cs="Times New Roman"/>
          <w:color w:val="656B6F"/>
          <w:sz w:val="27"/>
          <w:szCs w:val="27"/>
          <w:lang w:eastAsia="ru-RU"/>
        </w:rPr>
      </w:pPr>
      <w:r w:rsidRPr="00072CC4">
        <w:rPr>
          <w:rFonts w:ascii="light" w:eastAsia="Times New Roman" w:hAnsi="light" w:cs="Times New Roman"/>
          <w:color w:val="656B6F"/>
          <w:sz w:val="27"/>
          <w:szCs w:val="27"/>
          <w:lang w:eastAsia="ru-RU"/>
        </w:rPr>
        <w:t>Получить бесплатную консультацию: </w:t>
      </w:r>
      <w:hyperlink r:id="rId4" w:history="1">
        <w:r w:rsidRPr="00072CC4">
          <w:rPr>
            <w:rFonts w:ascii="light" w:eastAsia="Times New Roman" w:hAnsi="light" w:cs="Times New Roman"/>
            <w:color w:val="60A0B4"/>
            <w:sz w:val="27"/>
            <w:szCs w:val="27"/>
            <w:u w:val="single"/>
            <w:lang w:eastAsia="ru-RU"/>
          </w:rPr>
          <w:t>8 (966) 104-26-56</w:t>
        </w:r>
      </w:hyperlink>
    </w:p>
    <w:p w14:paraId="0C83140A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E04"/>
    <w:rsid w:val="00072CC4"/>
    <w:rsid w:val="007914E2"/>
    <w:rsid w:val="00A4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AE466-E446-48D0-A25D-5423C394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2CC4"/>
    <w:rPr>
      <w:b/>
      <w:bCs/>
    </w:rPr>
  </w:style>
  <w:style w:type="character" w:styleId="a5">
    <w:name w:val="Hyperlink"/>
    <w:basedOn w:val="a0"/>
    <w:uiPriority w:val="99"/>
    <w:semiHidden/>
    <w:unhideWhenUsed/>
    <w:rsid w:val="00072C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7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7227">
          <w:marLeft w:val="0"/>
          <w:marRight w:val="0"/>
          <w:marTop w:val="0"/>
          <w:marBottom w:val="0"/>
          <w:divBdr>
            <w:top w:val="single" w:sz="6" w:space="11" w:color="F4F6F6"/>
            <w:left w:val="none" w:sz="0" w:space="15" w:color="auto"/>
            <w:bottom w:val="single" w:sz="6" w:space="11" w:color="F4F6F6"/>
            <w:right w:val="none" w:sz="0" w:space="15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8%20(966)%20104-26-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2019-08-14T05:31:00Z</dcterms:created>
  <dcterms:modified xsi:type="dcterms:W3CDTF">2019-08-14T05:31:00Z</dcterms:modified>
</cp:coreProperties>
</file>