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D1DC6" w14:textId="77777777" w:rsidR="00E36703" w:rsidRPr="00E36703" w:rsidRDefault="00E36703" w:rsidP="00E36703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707070"/>
          <w:sz w:val="36"/>
          <w:szCs w:val="36"/>
          <w:lang w:eastAsia="ru-RU"/>
        </w:rPr>
      </w:pPr>
      <w:hyperlink r:id="rId5" w:history="1">
        <w:r w:rsidRPr="00E36703">
          <w:rPr>
            <w:rFonts w:ascii="PT Sans Narrow" w:eastAsia="Times New Roman" w:hAnsi="PT Sans Narrow" w:cs="Times New Roman"/>
            <w:color w:val="0000FF"/>
            <w:sz w:val="47"/>
            <w:szCs w:val="47"/>
            <w:u w:val="single"/>
            <w:lang w:eastAsia="ru-RU"/>
          </w:rPr>
          <w:t>Дневной стационар</w:t>
        </w:r>
      </w:hyperlink>
    </w:p>
    <w:p w14:paraId="3F3BF0A6" w14:textId="29EF7AD9" w:rsidR="00E36703" w:rsidRPr="00E36703" w:rsidRDefault="00E36703" w:rsidP="00E36703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E36703">
        <w:rPr>
          <w:rFonts w:ascii="Arial" w:eastAsia="Times New Roman" w:hAnsi="Arial" w:cs="Arial"/>
          <w:noProof/>
          <w:color w:val="0000FF"/>
          <w:sz w:val="18"/>
          <w:szCs w:val="18"/>
          <w:lang w:eastAsia="ru-RU"/>
        </w:rPr>
        <w:drawing>
          <wp:inline distT="0" distB="0" distL="0" distR="0" wp14:anchorId="1BF49537" wp14:editId="09C01B99">
            <wp:extent cx="142875" cy="161925"/>
            <wp:effectExtent l="0" t="0" r="9525" b="9525"/>
            <wp:docPr id="1" name="Рисунок 1" descr="Печать">
              <a:hlinkClick xmlns:a="http://schemas.openxmlformats.org/drawingml/2006/main" r:id="rId6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">
                      <a:hlinkClick r:id="rId6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BE139" w14:textId="77777777" w:rsidR="00E36703" w:rsidRPr="00E36703" w:rsidRDefault="00E36703" w:rsidP="00E367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E36703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В условиях дневного стационара оказывается помощь женщинам во время беременности, протекающей с осложнениями; проводятся профилактические и оздоровительные мероприятия беременным группы риска; оказывается медицинская помощь женщинам с гинекологическими заболеваниями.</w:t>
      </w:r>
    </w:p>
    <w:p w14:paraId="064C4E82" w14:textId="77777777" w:rsidR="00E36703" w:rsidRPr="00E36703" w:rsidRDefault="00E36703" w:rsidP="00E367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07070"/>
          <w:sz w:val="18"/>
          <w:szCs w:val="18"/>
          <w:lang w:eastAsia="ru-RU"/>
        </w:rPr>
      </w:pPr>
      <w:r w:rsidRPr="00E36703">
        <w:rPr>
          <w:rFonts w:ascii="Arial" w:eastAsia="Times New Roman" w:hAnsi="Arial" w:cs="Arial"/>
          <w:color w:val="707070"/>
          <w:sz w:val="18"/>
          <w:szCs w:val="18"/>
          <w:lang w:eastAsia="ru-RU"/>
        </w:rPr>
        <w:t>ЗАПИСЬ В ДНЕВНОЙ СТАЦИОНАР ОСУЩЕСТВЛЯЕТСЯ ПО НАПРАВЛЕНИЮ УЧАСТКОВОГО ВРАЧА АКУШЕРА-ГИНЕКОЛОГА</w:t>
      </w:r>
    </w:p>
    <w:p w14:paraId="72ADFD54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 Narrow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F11E0"/>
    <w:multiLevelType w:val="multilevel"/>
    <w:tmpl w:val="D3B0A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D92"/>
    <w:rsid w:val="007914E2"/>
    <w:rsid w:val="00DC7D92"/>
    <w:rsid w:val="00E3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AF9A1-9AC5-4F62-A3A4-F10EF25A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6703"/>
    <w:rPr>
      <w:color w:val="0000FF"/>
      <w:u w:val="single"/>
    </w:rPr>
  </w:style>
  <w:style w:type="paragraph" w:customStyle="1" w:styleId="print-icon">
    <w:name w:val="print-icon"/>
    <w:basedOn w:val="a"/>
    <w:rsid w:val="00E36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36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k5.spb.ru/services/dnevnoi-statsionar?tmpl=component&amp;print=1&amp;page=" TargetMode="External"/><Relationship Id="rId5" Type="http://schemas.openxmlformats.org/officeDocument/2006/relationships/hyperlink" Target="http://zk5.spb.ru/services/dnevnoi-statsiona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2019-08-15T12:04:00Z</dcterms:created>
  <dcterms:modified xsi:type="dcterms:W3CDTF">2019-08-15T12:04:00Z</dcterms:modified>
</cp:coreProperties>
</file>