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65D2" w14:textId="77777777" w:rsidR="00C53A9A" w:rsidRPr="00C53A9A" w:rsidRDefault="00C53A9A" w:rsidP="00C53A9A">
      <w:pPr>
        <w:spacing w:before="161" w:after="450" w:line="240" w:lineRule="auto"/>
        <w:textAlignment w:val="baseline"/>
        <w:outlineLvl w:val="0"/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</w:pPr>
      <w:r w:rsidRPr="00C53A9A"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  <w:t>Список обязательных обследований для плановой госпитализации</w:t>
      </w:r>
    </w:p>
    <w:p w14:paraId="71D0EB26" w14:textId="77777777" w:rsidR="00C53A9A" w:rsidRPr="00C53A9A" w:rsidRDefault="00C53A9A" w:rsidP="00C53A9A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проведения лечения в Краснодарском филиале ФГАУ «НМИЦ «МНТК «Микрохирургия глаза» им акад. С.Н. Федорова» Минздрава России Вам необходимо предоставить в день госпитализации:</w:t>
      </w:r>
    </w:p>
    <w:p w14:paraId="76DA040B" w14:textId="360D3565" w:rsidR="00C53A9A" w:rsidRPr="00C53A9A" w:rsidRDefault="00C53A9A" w:rsidP="00C53A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D919EB4" wp14:editId="785D803A">
            <wp:extent cx="1209675" cy="1190625"/>
            <wp:effectExtent l="0" t="0" r="9525" b="9525"/>
            <wp:docPr id="7" name="Рисунок 7" descr="https://okocentr.ru/images/spisok-analizo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ocentr.ru/images/spisok-analizov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01EC" w14:textId="77777777" w:rsidR="00C53A9A" w:rsidRPr="00C53A9A" w:rsidRDefault="00C53A9A" w:rsidP="00C53A9A">
      <w:pPr>
        <w:spacing w:before="300" w:after="300" w:line="420" w:lineRule="atLeast"/>
        <w:ind w:left="300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Анализы</w:t>
      </w:r>
    </w:p>
    <w:p w14:paraId="5A88922D" w14:textId="77777777" w:rsidR="00C53A9A" w:rsidRPr="00C53A9A" w:rsidRDefault="00C53A9A" w:rsidP="00C53A9A">
      <w:pPr>
        <w:numPr>
          <w:ilvl w:val="0"/>
          <w:numId w:val="1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1</w:t>
      </w: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Общий анализ крови, глюкоза крови, общий анализ мочи, анализ крови на свертываемость (АЧТВ), кровь на РПГА + РМП (МОР), либо ИФА + РМП (МОР) (срок действия 1 месяц).</w:t>
      </w:r>
    </w:p>
    <w:p w14:paraId="445CA136" w14:textId="77777777" w:rsidR="00C53A9A" w:rsidRPr="00C53A9A" w:rsidRDefault="00C53A9A" w:rsidP="00C53A9A">
      <w:pPr>
        <w:numPr>
          <w:ilvl w:val="0"/>
          <w:numId w:val="1"/>
        </w:numPr>
        <w:spacing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2</w:t>
      </w: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крови на гепатиты В и С; кровь на ВИЧ (срок действия 3 месяца).</w:t>
      </w:r>
    </w:p>
    <w:p w14:paraId="30A17ECB" w14:textId="17801117" w:rsidR="00C53A9A" w:rsidRPr="00C53A9A" w:rsidRDefault="00C53A9A" w:rsidP="00C53A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6824D9C" wp14:editId="2D971151">
            <wp:extent cx="1181100" cy="1181100"/>
            <wp:effectExtent l="0" t="0" r="0" b="0"/>
            <wp:docPr id="6" name="Рисунок 6" descr="https://okocentr.ru/images/spisok-analizo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ocentr.ru/images/spisok-analizov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F3FC" w14:textId="77777777" w:rsidR="00C53A9A" w:rsidRPr="00C53A9A" w:rsidRDefault="00C53A9A" w:rsidP="00C53A9A">
      <w:pPr>
        <w:spacing w:before="300" w:after="300" w:line="420" w:lineRule="atLeast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Обследования</w:t>
      </w:r>
    </w:p>
    <w:p w14:paraId="4D61D3E7" w14:textId="77777777" w:rsidR="00C53A9A" w:rsidRPr="00C53A9A" w:rsidRDefault="00C53A9A" w:rsidP="00C53A9A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1</w:t>
      </w: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Флюорография грудной клетки (срок действия 1 год).</w:t>
      </w:r>
    </w:p>
    <w:p w14:paraId="3D0B1817" w14:textId="77777777" w:rsidR="00C53A9A" w:rsidRPr="00C53A9A" w:rsidRDefault="00C53A9A" w:rsidP="00C53A9A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2</w:t>
      </w: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ЭКГ плёнка с расшифровкой (срок действия 1 месяц).</w:t>
      </w:r>
    </w:p>
    <w:p w14:paraId="6DA7F5A8" w14:textId="77777777" w:rsidR="00C53A9A" w:rsidRPr="00C53A9A" w:rsidRDefault="00C53A9A" w:rsidP="00C53A9A">
      <w:pPr>
        <w:numPr>
          <w:ilvl w:val="0"/>
          <w:numId w:val="2"/>
        </w:numPr>
        <w:spacing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3</w:t>
      </w: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Предоставить заключение соответствующих специалистов: невропатолога, кардиолога, эндокринолога, фтизиатра, психиатра и т.д. (сроком не позднее 1 месяца) для пациентов, состоящих на диспансерном учете, и выписки из стационаров о ранее проведенном лечении.</w:t>
      </w:r>
    </w:p>
    <w:p w14:paraId="5F881CEC" w14:textId="77777777" w:rsidR="00C53A9A" w:rsidRPr="00C53A9A" w:rsidRDefault="00C53A9A" w:rsidP="00C53A9A">
      <w:pPr>
        <w:shd w:val="clear" w:color="auto" w:fill="FFFFFF"/>
        <w:spacing w:before="300" w:after="300" w:line="399" w:lineRule="atLeast"/>
        <w:ind w:left="675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Перечень документов, которые Вам необходимо иметь при себе в день обращения:</w:t>
      </w:r>
    </w:p>
    <w:p w14:paraId="03CA8359" w14:textId="05A0A58F" w:rsidR="00C53A9A" w:rsidRPr="00C53A9A" w:rsidRDefault="00C53A9A" w:rsidP="00C53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FE83B01" wp14:editId="066C590B">
            <wp:extent cx="495300" cy="600075"/>
            <wp:effectExtent l="0" t="0" r="0" b="9525"/>
            <wp:docPr id="5" name="Рисунок 5" descr="https://okocentr.ru/images/spisok-analizov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ocentr.ru/images/spisok-analizov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993E" w14:textId="77777777" w:rsidR="00C53A9A" w:rsidRPr="00C53A9A" w:rsidRDefault="00C53A9A" w:rsidP="00C53A9A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Паспорт</w:t>
      </w:r>
    </w:p>
    <w:p w14:paraId="098CA3F0" w14:textId="77777777" w:rsidR="00C53A9A" w:rsidRPr="00C53A9A" w:rsidRDefault="00C53A9A" w:rsidP="00C53A9A">
      <w:pPr>
        <w:spacing w:before="300" w:after="300" w:line="399" w:lineRule="atLeast"/>
        <w:ind w:left="75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Перечень документов, которые рекомендовано иметь при себе, но не обязательно:</w:t>
      </w:r>
    </w:p>
    <w:p w14:paraId="7379DB71" w14:textId="71DBFE2E" w:rsidR="00C53A9A" w:rsidRPr="00C53A9A" w:rsidRDefault="00C53A9A" w:rsidP="00C53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B2C6D54" wp14:editId="234D91B8">
            <wp:extent cx="447675" cy="600075"/>
            <wp:effectExtent l="0" t="0" r="9525" b="9525"/>
            <wp:docPr id="4" name="Рисунок 4" descr="https://okocentr.ru/images/spisok-analizov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ocentr.ru/images/spisok-analizov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732A" w14:textId="77777777" w:rsidR="00C53A9A" w:rsidRPr="00C53A9A" w:rsidRDefault="00C53A9A" w:rsidP="00C53A9A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Полис ОМС</w:t>
      </w:r>
    </w:p>
    <w:p w14:paraId="6B22E87F" w14:textId="77734A29" w:rsidR="00C53A9A" w:rsidRPr="00C53A9A" w:rsidRDefault="00C53A9A" w:rsidP="00C53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26B12CC" wp14:editId="798827FF">
            <wp:extent cx="428625" cy="600075"/>
            <wp:effectExtent l="0" t="0" r="9525" b="9525"/>
            <wp:docPr id="3" name="Рисунок 3" descr="https://okocentr.ru/images/spisok-analizov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ocentr.ru/images/spisok-analizov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52F6" w14:textId="77777777" w:rsidR="00C53A9A" w:rsidRPr="00C53A9A" w:rsidRDefault="00C53A9A" w:rsidP="00C53A9A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Пенсионное удостоверение</w:t>
      </w:r>
    </w:p>
    <w:p w14:paraId="330186E7" w14:textId="4DD29B77" w:rsidR="00C53A9A" w:rsidRPr="00C53A9A" w:rsidRDefault="00C53A9A" w:rsidP="00C53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0BCE984" wp14:editId="7A98AA85">
            <wp:extent cx="723900" cy="485775"/>
            <wp:effectExtent l="0" t="0" r="0" b="9525"/>
            <wp:docPr id="2" name="Рисунок 2" descr="https://okocentr.ru/images/spisok-analizov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ocentr.ru/images/spisok-analizov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1618" w14:textId="77777777" w:rsidR="00C53A9A" w:rsidRPr="00C53A9A" w:rsidRDefault="00C53A9A" w:rsidP="00C53A9A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СНИЛС</w:t>
      </w:r>
    </w:p>
    <w:p w14:paraId="2AD9902E" w14:textId="1E6BB72A" w:rsidR="00C53A9A" w:rsidRPr="00C53A9A" w:rsidRDefault="00C53A9A" w:rsidP="00C53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57126A" wp14:editId="5E131DD1">
            <wp:extent cx="533400" cy="571500"/>
            <wp:effectExtent l="0" t="0" r="0" b="0"/>
            <wp:docPr id="1" name="Рисунок 1" descr="https://okocentr.ru/images/spisok-analizov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ocentr.ru/images/spisok-analizov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F90B" w14:textId="77777777" w:rsidR="00C53A9A" w:rsidRPr="00C53A9A" w:rsidRDefault="00C53A9A" w:rsidP="00C53A9A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 xml:space="preserve">Удостоверение, дающее право на льготу (при </w:t>
      </w:r>
      <w:proofErr w:type="spellStart"/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нaаличии</w:t>
      </w:r>
      <w:proofErr w:type="spellEnd"/>
      <w:r w:rsidRPr="00C53A9A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)</w:t>
      </w:r>
    </w:p>
    <w:p w14:paraId="106B0E04" w14:textId="77777777" w:rsidR="00C53A9A" w:rsidRPr="00C53A9A" w:rsidRDefault="00C53A9A" w:rsidP="00C53A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55C08" w14:textId="77777777" w:rsidR="00C53A9A" w:rsidRPr="00C53A9A" w:rsidRDefault="00C53A9A" w:rsidP="00C53A9A">
      <w:pPr>
        <w:shd w:val="clear" w:color="auto" w:fill="FFFFFF"/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C53A9A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Дополнительная информация</w:t>
      </w:r>
    </w:p>
    <w:p w14:paraId="46A8A208" w14:textId="77777777" w:rsidR="00C53A9A" w:rsidRPr="00C53A9A" w:rsidRDefault="00C53A9A" w:rsidP="00C53A9A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Госпитализация пациентов возможна не ранее 2 недель после перенесенных ОРВИ, </w:t>
      </w:r>
      <w:proofErr w:type="spellStart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herpes</w:t>
      </w:r>
      <w:proofErr w:type="spellEnd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simplex</w:t>
      </w:r>
      <w:proofErr w:type="spellEnd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4E5CE1F3" w14:textId="77777777" w:rsidR="00C53A9A" w:rsidRPr="00C53A9A" w:rsidRDefault="00C53A9A" w:rsidP="00C53A9A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выявления угрожающих жизни заболеваний рекомендуется предоперационное лечение в профильном стационаре по месту жительства (явка на </w:t>
      </w:r>
      <w:proofErr w:type="spellStart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операцтю</w:t>
      </w:r>
      <w:proofErr w:type="spellEnd"/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выпиской и лекарствами, подобранном в стационаре!).</w:t>
      </w:r>
    </w:p>
    <w:p w14:paraId="5C550756" w14:textId="77777777" w:rsidR="00C53A9A" w:rsidRPr="00C53A9A" w:rsidRDefault="00C53A9A" w:rsidP="00C53A9A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A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Пациентам, перенесшим инсульт, инфаркт оперативное лечение возможно через 1 год.</w:t>
      </w:r>
    </w:p>
    <w:p w14:paraId="67FCCD48" w14:textId="77777777" w:rsidR="00E7248D" w:rsidRPr="00E7248D" w:rsidRDefault="00E7248D" w:rsidP="00E7248D">
      <w:pPr>
        <w:shd w:val="clear" w:color="auto" w:fill="FFFFFF"/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E7248D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Иметь при себе</w:t>
      </w:r>
    </w:p>
    <w:p w14:paraId="685C3C9D" w14:textId="77777777" w:rsidR="00E7248D" w:rsidRPr="00E7248D" w:rsidRDefault="00E7248D" w:rsidP="00E7248D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7248D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Больным, сахарным диабетом иметь при себе инсулин, таблетированные </w:t>
      </w:r>
      <w:proofErr w:type="spellStart"/>
      <w:r w:rsidRPr="00E7248D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сахороснижающие</w:t>
      </w:r>
      <w:proofErr w:type="spellEnd"/>
      <w:r w:rsidRPr="00E7248D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 препараты на 10 дней пребывания в стационаре.</w:t>
      </w:r>
    </w:p>
    <w:p w14:paraId="358E3DBC" w14:textId="77777777" w:rsidR="00E7248D" w:rsidRPr="00E7248D" w:rsidRDefault="00E7248D" w:rsidP="00E7248D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7248D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При хронических заболеваниях (ИБС, гипертоническая болезнь, ДЭП и пр.) иметь при себе базовые лекарственные препараты.</w:t>
      </w:r>
    </w:p>
    <w:p w14:paraId="2CE321F3" w14:textId="77777777" w:rsidR="00E7248D" w:rsidRPr="00E7248D" w:rsidRDefault="00E7248D" w:rsidP="00E7248D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7248D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Домашнюю одежду, сменную обувь, дополнительный комплект нательного белья, туалетные принадлежности, средства личной гигиены.</w:t>
      </w:r>
    </w:p>
    <w:p w14:paraId="209A3A26" w14:textId="77777777" w:rsidR="00E7248D" w:rsidRPr="00E7248D" w:rsidRDefault="00E7248D" w:rsidP="00E7248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Pr="00E7248D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72BC1B"/>
            <w:lang w:eastAsia="ru-RU"/>
          </w:rPr>
          <w:t>Скачать список анализов и обследований </w:t>
        </w:r>
      </w:hyperlink>
    </w:p>
    <w:p w14:paraId="4551BDD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88E"/>
    <w:multiLevelType w:val="multilevel"/>
    <w:tmpl w:val="E36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0493"/>
    <w:multiLevelType w:val="multilevel"/>
    <w:tmpl w:val="6A8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048EB"/>
    <w:multiLevelType w:val="multilevel"/>
    <w:tmpl w:val="63A0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1F44"/>
    <w:multiLevelType w:val="multilevel"/>
    <w:tmpl w:val="71BC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3"/>
    <w:rsid w:val="00117239"/>
    <w:rsid w:val="00870087"/>
    <w:rsid w:val="00C53A9A"/>
    <w:rsid w:val="00E7248D"/>
    <w:rsid w:val="00E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DF9B-B3F5-46E4-BB16-5309BB69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s19">
    <w:name w:val="fs19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caption">
    <w:name w:val="analiz-caption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C53A9A"/>
  </w:style>
  <w:style w:type="paragraph" w:customStyle="1" w:styleId="analiz-doctext">
    <w:name w:val="analiz-doc_text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listtext">
    <w:name w:val="number-list_text"/>
    <w:basedOn w:val="a0"/>
    <w:rsid w:val="00E7248D"/>
  </w:style>
  <w:style w:type="character" w:styleId="a3">
    <w:name w:val="Hyperlink"/>
    <w:basedOn w:val="a0"/>
    <w:uiPriority w:val="99"/>
    <w:semiHidden/>
    <w:unhideWhenUsed/>
    <w:rsid w:val="00E7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4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9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817">
                      <w:marLeft w:val="495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859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9255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9995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012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ocentr.ru/upload/pamyatka-platnyy-prie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2019-07-31T12:09:00Z</dcterms:created>
  <dcterms:modified xsi:type="dcterms:W3CDTF">2019-07-31T12:09:00Z</dcterms:modified>
</cp:coreProperties>
</file>