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CC186" w14:textId="77777777" w:rsidR="007D0DAA" w:rsidRPr="007D0DAA" w:rsidRDefault="007D0DAA" w:rsidP="007D0DAA">
      <w:pPr>
        <w:shd w:val="clear" w:color="auto" w:fill="FFFFFF"/>
        <w:spacing w:after="0" w:line="360" w:lineRule="atLeast"/>
        <w:textAlignment w:val="baseline"/>
        <w:outlineLvl w:val="5"/>
        <w:rPr>
          <w:rFonts w:ascii="Arial" w:eastAsia="Times New Roman" w:hAnsi="Arial" w:cs="Arial"/>
          <w:b/>
          <w:bCs/>
          <w:caps/>
          <w:color w:val="000000"/>
          <w:spacing w:val="13"/>
          <w:sz w:val="26"/>
          <w:szCs w:val="26"/>
          <w:lang w:eastAsia="ru-RU"/>
        </w:rPr>
      </w:pPr>
      <w:r w:rsidRPr="007D0DAA">
        <w:rPr>
          <w:rFonts w:ascii="inherit" w:eastAsia="Times New Roman" w:hAnsi="inherit" w:cs="Arial"/>
          <w:b/>
          <w:bCs/>
          <w:caps/>
          <w:color w:val="000000"/>
          <w:spacing w:val="13"/>
          <w:sz w:val="36"/>
          <w:szCs w:val="36"/>
          <w:bdr w:val="none" w:sz="0" w:space="0" w:color="auto" w:frame="1"/>
          <w:lang w:eastAsia="ru-RU"/>
        </w:rPr>
        <w:t>КАК ЗАПИСАТЬСЯ НА ПРИЕМ К ВРАЧУ</w:t>
      </w:r>
    </w:p>
    <w:p w14:paraId="3DA8EBC0" w14:textId="77777777" w:rsidR="007D0DAA" w:rsidRPr="007D0DAA" w:rsidRDefault="007D0DAA" w:rsidP="007D0DAA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4"/>
          <w:szCs w:val="24"/>
          <w:bdr w:val="none" w:sz="0" w:space="0" w:color="auto" w:frame="1"/>
          <w:lang w:eastAsia="ru-RU"/>
        </w:rPr>
        <w:t>Запись на прием к врачу возможна без регистрации, т.е. без создания личного кабинета.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br/>
      </w:r>
      <w:r w:rsidRPr="007D0DAA">
        <w:rPr>
          <w:rFonts w:ascii="Arial" w:eastAsia="Times New Roman" w:hAnsi="Arial" w:cs="Arial"/>
          <w:color w:val="223240"/>
          <w:sz w:val="24"/>
          <w:szCs w:val="24"/>
          <w:bdr w:val="none" w:sz="0" w:space="0" w:color="auto" w:frame="1"/>
          <w:lang w:eastAsia="ru-RU"/>
        </w:rPr>
        <w:t>Важно, чтобы у Вас в поликлинике по месту жительства была заведена амбулаторная карта пациента.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br/>
      </w:r>
      <w:r w:rsidRPr="007D0DAA">
        <w:rPr>
          <w:rFonts w:ascii="Arial" w:eastAsia="Times New Roman" w:hAnsi="Arial" w:cs="Arial"/>
          <w:color w:val="223240"/>
          <w:sz w:val="24"/>
          <w:szCs w:val="24"/>
          <w:bdr w:val="none" w:sz="0" w:space="0" w:color="auto" w:frame="1"/>
          <w:lang w:eastAsia="ru-RU"/>
        </w:rPr>
        <w:t>Выберите «Запись к врачу» и далее следуйте по ссылкам. Ключевым полем для записи на прием является введение страхового полиса.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br/>
      </w:r>
      <w:r w:rsidRPr="007D0DAA">
        <w:rPr>
          <w:rFonts w:ascii="Arial" w:eastAsia="Times New Roman" w:hAnsi="Arial" w:cs="Arial"/>
          <w:color w:val="223240"/>
          <w:sz w:val="24"/>
          <w:szCs w:val="24"/>
          <w:bdr w:val="none" w:sz="0" w:space="0" w:color="auto" w:frame="1"/>
          <w:lang w:eastAsia="ru-RU"/>
        </w:rPr>
        <w:t>Обязательные поля для заполнения помечены*.</w:t>
      </w:r>
    </w:p>
    <w:p w14:paraId="1468F5D3" w14:textId="77777777" w:rsidR="007D0DAA" w:rsidRPr="007D0DAA" w:rsidRDefault="007D0DAA" w:rsidP="007D0DAA">
      <w:pPr>
        <w:shd w:val="clear" w:color="auto" w:fill="FFFFFF"/>
        <w:spacing w:before="288" w:after="180" w:line="360" w:lineRule="atLeast"/>
        <w:textAlignment w:val="baseline"/>
        <w:outlineLvl w:val="5"/>
        <w:rPr>
          <w:rFonts w:ascii="Arial" w:eastAsia="Times New Roman" w:hAnsi="Arial" w:cs="Arial"/>
          <w:b/>
          <w:bCs/>
          <w:caps/>
          <w:color w:val="000000"/>
          <w:spacing w:val="13"/>
          <w:sz w:val="26"/>
          <w:szCs w:val="26"/>
          <w:lang w:eastAsia="ru-RU"/>
        </w:rPr>
      </w:pPr>
      <w:r w:rsidRPr="007D0DAA">
        <w:rPr>
          <w:rFonts w:ascii="Arial" w:eastAsia="Times New Roman" w:hAnsi="Arial" w:cs="Arial"/>
          <w:b/>
          <w:bCs/>
          <w:caps/>
          <w:color w:val="000000"/>
          <w:spacing w:val="13"/>
          <w:sz w:val="26"/>
          <w:szCs w:val="26"/>
          <w:lang w:eastAsia="ru-RU"/>
        </w:rPr>
        <w:t> </w:t>
      </w:r>
    </w:p>
    <w:p w14:paraId="19AB67A9" w14:textId="77777777" w:rsidR="007D0DAA" w:rsidRPr="007D0DAA" w:rsidRDefault="007D0DAA" w:rsidP="007D0DAA">
      <w:pPr>
        <w:shd w:val="clear" w:color="auto" w:fill="FFFFFF"/>
        <w:spacing w:after="0" w:line="360" w:lineRule="atLeast"/>
        <w:textAlignment w:val="baseline"/>
        <w:outlineLvl w:val="5"/>
        <w:rPr>
          <w:rFonts w:ascii="Arial" w:eastAsia="Times New Roman" w:hAnsi="Arial" w:cs="Arial"/>
          <w:b/>
          <w:bCs/>
          <w:caps/>
          <w:color w:val="000000"/>
          <w:spacing w:val="13"/>
          <w:sz w:val="26"/>
          <w:szCs w:val="26"/>
          <w:lang w:eastAsia="ru-RU"/>
        </w:rPr>
      </w:pPr>
      <w:r w:rsidRPr="007D0DAA">
        <w:rPr>
          <w:rFonts w:ascii="inherit" w:eastAsia="Times New Roman" w:hAnsi="inherit" w:cs="Arial"/>
          <w:b/>
          <w:bCs/>
          <w:caps/>
          <w:color w:val="000000"/>
          <w:spacing w:val="13"/>
          <w:sz w:val="36"/>
          <w:szCs w:val="36"/>
          <w:bdr w:val="none" w:sz="0" w:space="0" w:color="auto" w:frame="1"/>
          <w:lang w:eastAsia="ru-RU"/>
        </w:rPr>
        <w:t>КАК ПОЛЬЗОВАТЬСЯ СЕРВИСОМ</w:t>
      </w:r>
    </w:p>
    <w:p w14:paraId="5FB48739" w14:textId="77777777" w:rsidR="007D0DAA" w:rsidRPr="007D0DAA" w:rsidRDefault="007D0DAA" w:rsidP="007D0DAA">
      <w:pPr>
        <w:shd w:val="clear" w:color="auto" w:fill="FFFFFF"/>
        <w:spacing w:before="480" w:after="180" w:line="285" w:lineRule="atLeast"/>
        <w:textAlignment w:val="baseline"/>
        <w:outlineLvl w:val="4"/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</w:pPr>
      <w:r w:rsidRPr="007D0DAA"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  <w:t>Виды медицинских организаций</w:t>
      </w:r>
    </w:p>
    <w:p w14:paraId="2BB484D4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На сервисе доступны для записи медицинские организации следующих видов:</w:t>
      </w:r>
    </w:p>
    <w:p w14:paraId="47587ACD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inherit" w:eastAsia="Times New Roman" w:hAnsi="inherit" w:cs="Arial"/>
          <w:i/>
          <w:iCs/>
          <w:color w:val="223240"/>
          <w:sz w:val="21"/>
          <w:szCs w:val="21"/>
          <w:bdr w:val="none" w:sz="0" w:space="0" w:color="auto" w:frame="1"/>
          <w:lang w:eastAsia="ru-RU"/>
        </w:rPr>
        <w:t>а) оказывающие первичную амбулаторно-поликлиническую помощь.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 Пациент может записаться самостоятельно в медицинскую организацию, к которой он прикреплен по месту жительства или прописки. ВАЖНО: за каждым участковым терапевтом медицинской организации закреплен участок. При записи на прием к участковому терапевту Вам необходимо выбирать специалиста только в соответствии с вашим участком. Запись к терапевту другого участка возможна только по усмотрению руководства медицинской организации.</w:t>
      </w:r>
      <w:r w:rsidRPr="007D0DAA">
        <w:rPr>
          <w:rFonts w:ascii="inherit" w:eastAsia="Times New Roman" w:hAnsi="inherit" w:cs="Arial"/>
          <w:i/>
          <w:iCs/>
          <w:color w:val="223240"/>
          <w:sz w:val="21"/>
          <w:szCs w:val="21"/>
          <w:bdr w:val="none" w:sz="0" w:space="0" w:color="auto" w:frame="1"/>
          <w:lang w:eastAsia="ru-RU"/>
        </w:rPr>
        <w:t>Примечание: Многие учреждения края в связи с нехваткой специалистов признак прикрепления не используют и предоставляют возможность записи к любому терапевту.</w:t>
      </w:r>
    </w:p>
    <w:p w14:paraId="286BF6BF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inherit" w:eastAsia="Times New Roman" w:hAnsi="inherit" w:cs="Arial"/>
          <w:i/>
          <w:iCs/>
          <w:color w:val="223240"/>
          <w:sz w:val="21"/>
          <w:szCs w:val="21"/>
          <w:bdr w:val="none" w:sz="0" w:space="0" w:color="auto" w:frame="1"/>
          <w:lang w:eastAsia="ru-RU"/>
        </w:rPr>
        <w:t>б) специализированные.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 В учреждения, оказывающие специализированную медицинскую помощь, пациент может записаться самостоятельно, если в медицинской организации предусмотрена возможность самостоятельной записи без наличия направления.</w:t>
      </w:r>
    </w:p>
    <w:p w14:paraId="50E5C2EB" w14:textId="77777777" w:rsidR="007D0DAA" w:rsidRPr="007D0DAA" w:rsidRDefault="007D0DAA" w:rsidP="007D0DAA">
      <w:pPr>
        <w:shd w:val="clear" w:color="auto" w:fill="FFFFFF"/>
        <w:spacing w:before="480" w:after="180" w:line="285" w:lineRule="atLeast"/>
        <w:textAlignment w:val="baseline"/>
        <w:outlineLvl w:val="4"/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</w:pPr>
      <w:r w:rsidRPr="007D0DAA"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  <w:t>Специалисты, доступные для записи</w:t>
      </w:r>
    </w:p>
    <w:p w14:paraId="1973A0CB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Согласно временному порядку ведения федеральной информационной системы </w:t>
      </w:r>
      <w:r w:rsidRPr="007D0DAA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«Запись на прием к врачу в электронном виде»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, разработанному Министерством здравоохранения РФ, медицинские организации, оказывающие первичную амбулаторно-поликлиническую помощь, обязаны обеспечить запись на первичный прием к следующим врачам:</w:t>
      </w:r>
    </w:p>
    <w:p w14:paraId="03EC430C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- врачу-терапевту;</w:t>
      </w:r>
    </w:p>
    <w:p w14:paraId="19D4D8C9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- врачу-педиатру;</w:t>
      </w:r>
    </w:p>
    <w:p w14:paraId="158D5E0E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- врачу общей практики (семейному врачу);</w:t>
      </w:r>
    </w:p>
    <w:p w14:paraId="6B5DFA0D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- врачу-стоматологу;</w:t>
      </w:r>
    </w:p>
    <w:p w14:paraId="0F4EC30E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- врачу-гинекологу.</w:t>
      </w:r>
    </w:p>
    <w:p w14:paraId="5B9DAD27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Возможность записи к узким специалистам предоставляется медицинскими организациями по собственному усмотрению.</w:t>
      </w:r>
    </w:p>
    <w:p w14:paraId="4B088C6E" w14:textId="77777777" w:rsidR="007D0DAA" w:rsidRPr="007D0DAA" w:rsidRDefault="007D0DAA" w:rsidP="007D0DAA">
      <w:pPr>
        <w:shd w:val="clear" w:color="auto" w:fill="FFFFFF"/>
        <w:spacing w:before="480" w:after="180" w:line="285" w:lineRule="atLeast"/>
        <w:textAlignment w:val="baseline"/>
        <w:outlineLvl w:val="4"/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</w:pPr>
      <w:r w:rsidRPr="007D0DAA"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  <w:t>Условия для записи</w:t>
      </w:r>
    </w:p>
    <w:p w14:paraId="22003AF2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 xml:space="preserve">Для осуществления записи Вам необходимо иметь актуальный полис обязательного медицинского страхования (ОМС). Также на Вас должна быть заведена карта амбулаторного 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lastRenderedPageBreak/>
        <w:t>пациента в регистратуре медицинской организации, к которой вы прикреплены по месту жительства или прописки и планируете осуществить запись. Если у Вас изменились персональные данные (ФИО, адрес, пр.) или полис, Вам необходимо предварительно посетить поликлинику и внести изменения в амбулаторную карту.Запись на прием к врачу осуществляется не ранее, чем на следующий день и далее на период, определяемый каждой медицинской организацией самостоятельно, но не менее чем на 14 календарных дней.</w:t>
      </w:r>
    </w:p>
    <w:p w14:paraId="7DE2075D" w14:textId="77777777" w:rsidR="007D0DAA" w:rsidRPr="007D0DAA" w:rsidRDefault="007D0DAA" w:rsidP="007D0DAA">
      <w:pPr>
        <w:shd w:val="clear" w:color="auto" w:fill="FFFFFF"/>
        <w:spacing w:before="480" w:after="180" w:line="285" w:lineRule="atLeast"/>
        <w:textAlignment w:val="baseline"/>
        <w:outlineLvl w:val="4"/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</w:pPr>
      <w:r w:rsidRPr="007D0DAA"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  <w:t>Процесс записи</w:t>
      </w:r>
    </w:p>
    <w:p w14:paraId="6341767D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Запись на прием к врачу возможна без регистрации, т.е. без создания личного кабинета. Важно, чтобы у Вас в поликлинике по месту жительства была заведена амбулаторная карта пациента. Выберете «Запись к врачу» и далее следуйте по ссылкам. Ключевым полем для записи на прием является введение страхового полиса.Обязательные поля для заполнения помечены *.</w:t>
      </w:r>
    </w:p>
    <w:p w14:paraId="616B956A" w14:textId="77777777" w:rsidR="007D0DAA" w:rsidRPr="007D0DAA" w:rsidRDefault="007D0DAA" w:rsidP="007D0DAA">
      <w:pPr>
        <w:shd w:val="clear" w:color="auto" w:fill="FFFFFF"/>
        <w:spacing w:before="480" w:after="180" w:line="285" w:lineRule="atLeast"/>
        <w:textAlignment w:val="baseline"/>
        <w:outlineLvl w:val="4"/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</w:pPr>
      <w:r w:rsidRPr="007D0DAA"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  <w:t>Личный кабинет. Печать талона</w:t>
      </w:r>
    </w:p>
    <w:p w14:paraId="774FF4F2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Для удобства пользователей на портале существует возможность создания личного кабинета. С помощью личного кабинета пользователь может:- посмотреть личные данные, которые были введены при регистрации;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br/>
        <w:t>- изменить свои контактные данные, такие как адрес электронной почты, номер контактного телефона, номер мобильного телефона;- посмотреть свои талоны на прием к врачу;- распечатать талоны или отказаться от приема к врачу.</w:t>
      </w: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br/>
        <w:t>В личном кабинете отображаются только действующие талоны, прием по которым еще не был осуществлен. Кроме того, Вы можете посмотреть талоны только из тех поликлиник, в которые Вы записывались через наш портал.</w:t>
      </w:r>
    </w:p>
    <w:p w14:paraId="5174E844" w14:textId="77777777" w:rsidR="007D0DAA" w:rsidRPr="007D0DAA" w:rsidRDefault="007D0DAA" w:rsidP="007D0DAA">
      <w:pPr>
        <w:shd w:val="clear" w:color="auto" w:fill="FFFFFF"/>
        <w:spacing w:before="480" w:after="180" w:line="285" w:lineRule="atLeast"/>
        <w:textAlignment w:val="baseline"/>
        <w:outlineLvl w:val="4"/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</w:pPr>
      <w:r w:rsidRPr="007D0DAA"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  <w:t>Отмена записи</w:t>
      </w:r>
    </w:p>
    <w:p w14:paraId="0CFF5864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Если по каким-либо причинам пользователь после записи через портал zdrav26.ru не сможет прийти на прием в назначенное время, существует возможность отменить запись на прием. Если Вы зарегистрированы на сайте </w:t>
      </w:r>
      <w:hyperlink r:id="rId4" w:tgtFrame="_blank" w:history="1">
        <w:r w:rsidRPr="007D0DAA">
          <w:rPr>
            <w:rFonts w:ascii="inherit" w:eastAsia="Times New Roman" w:hAnsi="inherit" w:cs="Arial"/>
            <w:color w:val="0380BD"/>
            <w:sz w:val="21"/>
            <w:szCs w:val="21"/>
            <w:u w:val="single"/>
            <w:bdr w:val="none" w:sz="0" w:space="0" w:color="auto" w:frame="1"/>
            <w:lang w:eastAsia="ru-RU"/>
          </w:rPr>
          <w:t>www.zdrav26.ru</w:t>
        </w:r>
      </w:hyperlink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, то отменить запись Вы сможете из личного кабинета (важно, чтобы запись на прием была осуществлена после регистрации на портале). Если Вы не зарегистрированы на портале, по при записи к врачу в поле «Адрес электронной почты» указали свой почтовый ящик, то после записи Вам придет письмо со ссылкой на временный личный кабинет, откуда Вы сможете отменить запись. Если же Вы не зарегистрированы и при записи не указывали адрес электронной почты, то отменить запись Вы сможете только позвонив в регистратуру поликлиники.</w:t>
      </w:r>
    </w:p>
    <w:p w14:paraId="3AEEA615" w14:textId="77777777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 </w:t>
      </w:r>
    </w:p>
    <w:p w14:paraId="70663E7B" w14:textId="77777777" w:rsidR="007D0DAA" w:rsidRPr="007D0DAA" w:rsidRDefault="007D0DAA" w:rsidP="007D0DAA">
      <w:pPr>
        <w:shd w:val="clear" w:color="auto" w:fill="FFFFFF"/>
        <w:spacing w:before="480" w:after="180" w:line="285" w:lineRule="atLeast"/>
        <w:textAlignment w:val="baseline"/>
        <w:outlineLvl w:val="4"/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</w:pPr>
      <w:r w:rsidRPr="007D0DAA">
        <w:rPr>
          <w:rFonts w:ascii="Arial" w:eastAsia="Times New Roman" w:hAnsi="Arial" w:cs="Arial"/>
          <w:b/>
          <w:bCs/>
          <w:color w:val="000000"/>
          <w:spacing w:val="5"/>
          <w:sz w:val="26"/>
          <w:szCs w:val="26"/>
          <w:lang w:eastAsia="ru-RU"/>
        </w:rPr>
        <w:t>Этапы записи на приём</w:t>
      </w:r>
    </w:p>
    <w:p w14:paraId="1D77E022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1. Перейдите на </w:t>
      </w:r>
      <w:hyperlink r:id="rId5" w:history="1">
        <w:r w:rsidRPr="007D0DAA">
          <w:rPr>
            <w:rFonts w:ascii="inherit" w:eastAsia="Times New Roman" w:hAnsi="inherit" w:cs="Arial"/>
            <w:color w:val="0380BD"/>
            <w:sz w:val="21"/>
            <w:szCs w:val="21"/>
            <w:u w:val="single"/>
            <w:bdr w:val="none" w:sz="0" w:space="0" w:color="auto" w:frame="1"/>
            <w:lang w:eastAsia="ru-RU"/>
          </w:rPr>
          <w:t>главную страницу</w:t>
        </w:r>
      </w:hyperlink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 сайта и нажмите на кнопку "Записаться на приём к врачу онлайн"</w:t>
      </w:r>
    </w:p>
    <w:p w14:paraId="1ADE3E1D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2.  В открывшемся  окне </w:t>
      </w:r>
      <w:r w:rsidRPr="007D0DAA">
        <w:rPr>
          <w:rFonts w:ascii="Arial" w:eastAsia="Times New Roman" w:hAnsi="Arial" w:cs="Arial"/>
          <w:color w:val="223240"/>
          <w:sz w:val="21"/>
          <w:szCs w:val="21"/>
          <w:bdr w:val="none" w:sz="0" w:space="0" w:color="auto" w:frame="1"/>
          <w:lang w:eastAsia="ru-RU"/>
        </w:rPr>
        <w:t>Вам будут представлены услуги, оказываемые больницей. Нажмите на название интересующей Вас услуги.</w:t>
      </w:r>
    </w:p>
    <w:p w14:paraId="5B019621" w14:textId="1D297D6E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lastRenderedPageBreak/>
        <w:t> </w:t>
      </w:r>
      <w:r w:rsidRPr="007D0DAA">
        <w:rPr>
          <w:rFonts w:ascii="Arial" w:eastAsia="Times New Roman" w:hAnsi="Arial" w:cs="Arial"/>
          <w:noProof/>
          <w:color w:val="223240"/>
          <w:sz w:val="21"/>
          <w:szCs w:val="21"/>
          <w:lang w:eastAsia="ru-RU"/>
        </w:rPr>
        <w:drawing>
          <wp:inline distT="0" distB="0" distL="0" distR="0" wp14:anchorId="5A0FD22E" wp14:editId="3C5828FE">
            <wp:extent cx="5940425" cy="37255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67A6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3. </w:t>
      </w:r>
      <w:r w:rsidRPr="007D0DAA">
        <w:rPr>
          <w:rFonts w:ascii="Arial" w:eastAsia="Times New Roman" w:hAnsi="Arial" w:cs="Arial"/>
          <w:color w:val="223240"/>
          <w:sz w:val="21"/>
          <w:szCs w:val="21"/>
          <w:bdr w:val="none" w:sz="0" w:space="0" w:color="auto" w:frame="1"/>
          <w:lang w:eastAsia="ru-RU"/>
        </w:rPr>
        <w:t>В открывшемся списке отображаются врачи, которые оказывают интересующую Вас услугу. Нажмите на кнопку с именем врача, к которому Вы хотели бы записаться.</w:t>
      </w:r>
    </w:p>
    <w:p w14:paraId="233A2838" w14:textId="7AB4206C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noProof/>
          <w:color w:val="223240"/>
          <w:sz w:val="21"/>
          <w:szCs w:val="21"/>
          <w:lang w:eastAsia="ru-RU"/>
        </w:rPr>
        <w:drawing>
          <wp:inline distT="0" distB="0" distL="0" distR="0" wp14:anchorId="2BFF2387" wp14:editId="5A293A72">
            <wp:extent cx="5940425" cy="37255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A8D1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4. </w:t>
      </w:r>
      <w:r w:rsidRPr="007D0DAA">
        <w:rPr>
          <w:rFonts w:ascii="Arial" w:eastAsia="Times New Roman" w:hAnsi="Arial" w:cs="Arial"/>
          <w:color w:val="223240"/>
          <w:sz w:val="21"/>
          <w:szCs w:val="21"/>
          <w:bdr w:val="none" w:sz="0" w:space="0" w:color="auto" w:frame="1"/>
          <w:lang w:eastAsia="ru-RU"/>
        </w:rPr>
        <w:t>Каждая ячейка представляет собой дату, на которую оказывается услуга. Прозрачная ячейка означает, что на это время записаться нельзя. Непрозрачные ячейки — это время, на которое можно записаться и количество свободных записей. Выберите дату и время, на которое хотите записаться.</w:t>
      </w:r>
    </w:p>
    <w:p w14:paraId="04C9FD72" w14:textId="2C45F35D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noProof/>
          <w:color w:val="223240"/>
          <w:sz w:val="21"/>
          <w:szCs w:val="21"/>
          <w:lang w:eastAsia="ru-RU"/>
        </w:rPr>
        <w:lastRenderedPageBreak/>
        <w:drawing>
          <wp:inline distT="0" distB="0" distL="0" distR="0" wp14:anchorId="7602AC56" wp14:editId="63ED93A4">
            <wp:extent cx="5940425" cy="37172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B5A3" w14:textId="7FFE6205" w:rsidR="007D0DAA" w:rsidRPr="007D0DAA" w:rsidRDefault="007D0DAA" w:rsidP="007D0DAA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noProof/>
          <w:color w:val="223240"/>
          <w:sz w:val="21"/>
          <w:szCs w:val="21"/>
          <w:lang w:eastAsia="ru-RU"/>
        </w:rPr>
        <w:drawing>
          <wp:inline distT="0" distB="0" distL="0" distR="0" wp14:anchorId="5F9A4538" wp14:editId="7DD56E88">
            <wp:extent cx="5940425" cy="3717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030A" w14:textId="7777777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color w:val="223240"/>
          <w:sz w:val="21"/>
          <w:szCs w:val="21"/>
          <w:lang w:eastAsia="ru-RU"/>
        </w:rPr>
        <w:t>5. </w:t>
      </w:r>
      <w:r w:rsidRPr="007D0DAA">
        <w:rPr>
          <w:rFonts w:ascii="Arial" w:eastAsia="Times New Roman" w:hAnsi="Arial" w:cs="Arial"/>
          <w:color w:val="223240"/>
          <w:sz w:val="21"/>
          <w:szCs w:val="21"/>
          <w:bdr w:val="none" w:sz="0" w:space="0" w:color="auto" w:frame="1"/>
          <w:lang w:eastAsia="ru-RU"/>
        </w:rPr>
        <w:t> Заполните все поля, отмеченные звёздочкой и нажмите кнопку "Записаться"</w:t>
      </w:r>
    </w:p>
    <w:p w14:paraId="69FE3B6C" w14:textId="48EFE757" w:rsidR="007D0DAA" w:rsidRPr="007D0DAA" w:rsidRDefault="007D0DAA" w:rsidP="007D0D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3240"/>
          <w:sz w:val="21"/>
          <w:szCs w:val="21"/>
          <w:lang w:eastAsia="ru-RU"/>
        </w:rPr>
      </w:pPr>
      <w:r w:rsidRPr="007D0DAA">
        <w:rPr>
          <w:rFonts w:ascii="Arial" w:eastAsia="Times New Roman" w:hAnsi="Arial" w:cs="Arial"/>
          <w:noProof/>
          <w:color w:val="223240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C5E576D" wp14:editId="571B2F3C">
            <wp:extent cx="5940425" cy="3140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A554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D5"/>
    <w:rsid w:val="002048D5"/>
    <w:rsid w:val="007914E2"/>
    <w:rsid w:val="007D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09543-F1D5-4C42-8319-2F3FEB1D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D0DA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7D0DA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7D0DA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D0DAA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Strong"/>
    <w:basedOn w:val="a0"/>
    <w:uiPriority w:val="22"/>
    <w:qFormat/>
    <w:rsid w:val="007D0DAA"/>
    <w:rPr>
      <w:b/>
      <w:bCs/>
    </w:rPr>
  </w:style>
  <w:style w:type="paragraph" w:styleId="a4">
    <w:name w:val="Normal (Web)"/>
    <w:basedOn w:val="a"/>
    <w:uiPriority w:val="99"/>
    <w:semiHidden/>
    <w:unhideWhenUsed/>
    <w:rsid w:val="007D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D0DAA"/>
    <w:rPr>
      <w:i/>
      <w:iCs/>
    </w:rPr>
  </w:style>
  <w:style w:type="character" w:styleId="a6">
    <w:name w:val="Hyperlink"/>
    <w:basedOn w:val="a0"/>
    <w:uiPriority w:val="99"/>
    <w:semiHidden/>
    <w:unhideWhenUsed/>
    <w:rsid w:val="007D0D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ksdgb.ru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zdrav26.ru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788</Words>
  <Characters>4496</Characters>
  <Application>Microsoft Office Word</Application>
  <DocSecurity>0</DocSecurity>
  <Lines>37</Lines>
  <Paragraphs>10</Paragraphs>
  <ScaleCrop>false</ScaleCrop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2019-08-13T07:14:00Z</dcterms:created>
  <dcterms:modified xsi:type="dcterms:W3CDTF">2019-08-13T07:14:00Z</dcterms:modified>
</cp:coreProperties>
</file>