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br/>
        <w:t>Положение</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о предоставления платных медицинских услуг, оказываемые   в    краевом государственном бюджетным учреждении здравоохранения «Владивостокский клинико-диагностический центр"</w:t>
      </w:r>
    </w:p>
    <w:p w:rsidR="00484995" w:rsidRPr="00484995" w:rsidRDefault="00484995" w:rsidP="00484995">
      <w:pPr>
        <w:spacing w:after="0" w:line="240" w:lineRule="auto"/>
        <w:rPr>
          <w:rFonts w:ascii="Times New Roman" w:eastAsia="Times New Roman" w:hAnsi="Times New Roman" w:cs="Times New Roman"/>
          <w:sz w:val="24"/>
          <w:szCs w:val="24"/>
          <w:lang w:eastAsia="ru-RU"/>
        </w:rPr>
      </w:pPr>
      <w:r w:rsidRPr="00484995">
        <w:rPr>
          <w:rFonts w:ascii="Tahoma" w:eastAsia="Times New Roman" w:hAnsi="Tahoma" w:cs="Tahoma"/>
          <w:color w:val="333333"/>
          <w:sz w:val="18"/>
          <w:szCs w:val="18"/>
          <w:lang w:eastAsia="ru-RU"/>
        </w:rPr>
        <w:br/>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1.Общие положения.</w:t>
      </w:r>
    </w:p>
    <w:p w:rsidR="00484995" w:rsidRPr="00484995" w:rsidRDefault="00484995" w:rsidP="00484995">
      <w:pPr>
        <w:spacing w:after="225"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1.1. Положение о предоставлении платных услуг населению КГБУЗ «Владивостокский клинико-диагностический центр»  (далее - Положение) разработано  в соответствии:</w:t>
      </w:r>
    </w:p>
    <w:p w:rsidR="00484995" w:rsidRPr="00484995" w:rsidRDefault="00484995" w:rsidP="00484995">
      <w:pPr>
        <w:spacing w:after="225" w:line="240" w:lineRule="auto"/>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-частью 7 статьи 84 Федерального закона РФ от 21.11.2011г. № 323-ФЗ  "Об основах охраны здоровья граждан в Российской Федерации";</w:t>
      </w:r>
    </w:p>
    <w:p w:rsidR="00484995" w:rsidRPr="00484995" w:rsidRDefault="00484995" w:rsidP="00484995">
      <w:pPr>
        <w:spacing w:after="225" w:line="240" w:lineRule="auto"/>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-статьей 39_1 Закона Российской Федерации от 07.02.1992г. № 2300-1 «О защите прав потребителей»;</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-Законами  РФ   от 29.11.2010г. № 326-ФЗ «Об обязательном медицинском страховании в Российской Федерации»;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-Гражданским и Налоговым кодексами Российской Федерации;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-Постановлением Правительства РФ от 04.10.2012 г. №1006 «Об утверждении Правил предоставления платных медицинских услуг населению медицинскими учреждениями»;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-Приказом  департамента здравоохранения Приморского края от 16.04.2012г. № 301-о «О разрешении на осуществление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-Приказом  департамента здравоохранения Приморского края от 30.03.2012г. № 211-о «О внесении изменений в приказ департамента здравоохранения ПК от 28.12.2011г. №772-о  «О разрешении на осуществление платных медицинских услуг учреждениями здравоохранения, принятыми в собственность Приморского края с 01.01.2012года»;</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Приказом департамента здравоохранения Приморского края от30.04.2013г. № 418-О «Об утверждении Порядка определении цен (тарифов) на  медицинские услуги, предоставляемые медицинскими организациями, являющиеся бюджетными и казенными государственными учреждениями, находящиеся в ведении департамента здравоохранения Приморского края».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1.2. Настоящее Положение определяет порядок и условия предоставления  платных услуг населению   в КГБУЗ  «ВКДЦ»  дополнительно к гарантированному объему бесплатной медицинской помощи в рамках Территориальной программы государственных гарантий оказания гражданам РФ , проживающим на  территории Приморского края, бесплатной медицинской помощи  и является обязательным для исполнения.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1.3. Платные медицинские услуги - это медицинские услуги, которые предоставляются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(ДМС)-далее договор (приложение к договору).</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1.4. Учреждение вправе   предоставлять платные немедицинские услуги (дополнительные бытовые и сервисные  услуги, включая  пребывание в палатах дневного стационара  повышенной комфортности; оснащение палат  и кабинетов дополнительными видами немедицинского оборудования: телефон, телевизор, оргтехника и др.) в соответствии с действующим законодательством в случае, если это не противоречит уставу учреждения.</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2. Условия предоставления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2.1. Основаниями для предоставления платных медицинских услуг являются:</w:t>
      </w:r>
    </w:p>
    <w:p w:rsidR="00484995" w:rsidRPr="00484995" w:rsidRDefault="00484995" w:rsidP="00484995">
      <w:pPr>
        <w:numPr>
          <w:ilvl w:val="0"/>
          <w:numId w:val="1"/>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отсутствие обязательств по оплате данного вида медицинской помощи (медицинской услуги) из средств бюджетов и государственных внебюджетных фондов, установленных Территориальной программой государственных гарантий  оказания гражданам РФ, проживающим на  территории Приморского края, бесплатной медицинской помощи;</w:t>
      </w:r>
    </w:p>
    <w:p w:rsidR="00484995" w:rsidRPr="00484995" w:rsidRDefault="00484995" w:rsidP="00484995">
      <w:pPr>
        <w:numPr>
          <w:ilvl w:val="0"/>
          <w:numId w:val="1"/>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оказание медицинских услуг по инициативе граждан вне порядка и условий, установленных Территориальной программой государственных гарантий  оказания гражданам РФ, проживающим на  территории Приморского края, бесплатной медицинской помощи;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2.2. Виды платных медицинских услуг и работ, подлежащих предоставлению гражданам:</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lastRenderedPageBreak/>
        <w:t>косметологические услуги (за исключением услуг, предоставляемых по медицинским показаниям);</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традиционные методы диагностики и лечения, не предусмотренные стандартами лечения в рамках Территориальной программы  государственных гарантий  оказания гражданам РФ, проживающим на  территории Приморского края, бесплатной медицинской помощи на соответствующий год;</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проведение профилактических прививок по желанию граждан (за исключением мер по  иммунопрофилактике, осуществляемых в соответствии с действующим законодательством);</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диагностические, лечебные, реабилитационные, профилактические и иные  услуги, проводимые в порядке личной инициативы граждан;</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медицинское обеспечение частных мероприятий;</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проводимые на дому у пациента диагностические исследования, процедуры, манипуляции, консультации и курсы лечения (за исключением случаев когда пациент по состоянию здоровья и характеру заболевания не может посетить учреждение здравоохранения);</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медицинские услуги, не входящие в перечень услуг, предусмотренных федеральными стандартами и территориальными моделями простых и комплексных медицинских услуг для нозологических форм, по поводу которых производится оказание медицинской помощи пациенту;</w:t>
      </w:r>
    </w:p>
    <w:p w:rsidR="00484995" w:rsidRPr="00484995" w:rsidRDefault="00484995" w:rsidP="00484995">
      <w:pPr>
        <w:numPr>
          <w:ilvl w:val="0"/>
          <w:numId w:val="2"/>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психологическая помощь, за исключением услуг, предоставляемых по медицинским показаниям;</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2.3. Виды  средств и материалов, предоставляемые гражданам на возмездной основе:</w:t>
      </w:r>
    </w:p>
    <w:p w:rsidR="00484995" w:rsidRPr="00484995" w:rsidRDefault="00484995" w:rsidP="00484995">
      <w:pPr>
        <w:numPr>
          <w:ilvl w:val="0"/>
          <w:numId w:val="3"/>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медикаменты в период лечения в дневном стационаре, не входящие в утвержденный Правительством РФ Перечень жизненно необходимых и важнейших лекарственных  средств ( при наличии зафиксированного в медицинской карте отказа пациента от лечения бесплатными для него препаратами, входящими в перечень);</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2.4. Ситуации, в которых предоставляются  платные медицинские услуги:</w:t>
      </w:r>
    </w:p>
    <w:p w:rsidR="00484995" w:rsidRPr="00484995" w:rsidRDefault="00484995" w:rsidP="00484995">
      <w:pPr>
        <w:numPr>
          <w:ilvl w:val="0"/>
          <w:numId w:val="4"/>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оказание медицинских услуг лицам, не имеющим права на их бесплатное получение в соответствии с действующим законодательством, (гражданам иностранных государств, лицам без гражданства);</w:t>
      </w:r>
    </w:p>
    <w:p w:rsidR="00484995" w:rsidRPr="00484995" w:rsidRDefault="00484995" w:rsidP="00484995">
      <w:pPr>
        <w:numPr>
          <w:ilvl w:val="0"/>
          <w:numId w:val="4"/>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лечебно-профилактические и диагностические мероприятия, осуществляемые анонимно;</w:t>
      </w:r>
    </w:p>
    <w:p w:rsidR="00484995" w:rsidRPr="00484995" w:rsidRDefault="00484995" w:rsidP="00484995">
      <w:pPr>
        <w:numPr>
          <w:ilvl w:val="0"/>
          <w:numId w:val="4"/>
        </w:numPr>
        <w:spacing w:after="0" w:line="240" w:lineRule="auto"/>
        <w:ind w:left="375"/>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оказание медицинской помощи в условиях повышенной комфортности и/или сервиса (при зафиксированном в медицинской карте отказе пациента от получения услуг на условиях, предусмотренных  Территориальной программой государственных гарантий  оказания гражданам РФ, проживающим на  территории Приморского края, бесплатной медицинской помощи;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2.5. Основанием предоставления платных  медицинских услуг является желание гражданина получить конкретную услугу именно на платной основе, оформленное в виде договора. В медицинской карте должен быть зафиксирован отказ пациента от предложенной ему альтернативной возможности получения этого вида медицинской помощи  КГБУЗ «ВКДЦ» за счет государственных средств.</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При этом до сведения граждан должна быть доведена информация  о правилах оказания данного вида медицинской помощи в КГБУЗ «ВКДЦ»  на условиях,  предусмотренных  Территориальной программой государственных гарантий  оказания гражданам РФ, проживающим на  территории Приморского края, бесплатной медицинской помощи. Факт доведения до сведения граждан указанной информации должен быть зафиксирован в договоре.</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При заключении с гражданами договора на оказание платной медицинской услуги,   наименование медицинской услуги (простой, сложной, комплексной) должно соответствовать установленным действующим классификаторам медицинских услуг.</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3. Порядок предоставления платных медицинских услуг в  КГБУЗ «ВКДЦ».</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3.1. При предоставлении населению платных медицинских услуг граждане обеспечиваются  доступной и достоверной информацией, включающей в себя следующие сведения: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-режим работы  КГБУЗ «ВКДЦ»;</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телефоны администрации учреждения и лиц,  ответственных за предоставление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режим работы подразделений, кабинетов по оказанию платной и бесплатной медицинской помощи;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наличие лицензии на медицинскую деятельность;</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-виды медицинских услуг, оказываемых бесплатно в рамках  Территориальной программы государственных гарантий  оказания гражданам РФ, проживающим на  территории Приморского края, бесплатной медицинской помощи;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-перечень платных медицинских услуг, их стоимости;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условия предоставления и получения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lastRenderedPageBreak/>
        <w:t>- наличие льгот для отдельных категорий граждан;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контролирующие организация, их адреса и телефоны.</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3.2. КГБУЗ «ВКДЦ»  оказывает платные медицинские услуги в соответствии с требованиями , предъявляемыми к методам диагностики, профилактики и лечения, разрешенными на территории РФ.</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3.3. КГБУЗ «ВКДЦ»  оказывает платные медицинские услуги на основании специального разрешения департамента здравоохранения Приморского края.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3.4. Платные   медицинские услуги  населению оказываются по профилю деятельности  КГБУЗ  «ВКДЦ»  на основании действующей  государственной лицензии на медицинскую деятельность.</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3.5. Оказание платных медицинских услуг может производиться  как в КГБУЗ «ВКДЦ», так и на дому у пациента.</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3.6.При оказании платных медицинских услуг персоналом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3.7. Платные медицинские услуги могут оказываться в  основное рабочее время в следующих случаях:</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-если это не создает препятствий для получения бесплатной медицинской помощи, лицам, имеющим на это право;</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-если в силу особенностей  процесса оказания медицинской помощи невозможно организовать предоставление медицинских услуг за плату во внерабочее время. Часы работы медицинского персонала, оказывающего платные услуги во время основной работы, продляются на время, затраченное на их предоставление;</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3.8. При наличии условий оказание платных медицинских  услуг проводится в специально организованных структурных подразделениях (отделениях, кабинетах).</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3.9. Штаты отделений (кабинетов) по оказанию платных медицинских услуг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 для их оказания. Для осуществления работ по оказанию платных медицинских услуг в учреждении могут вводиться дополнительные должности медицинского и другого персонала, содержащиеся за счет средств от предпринимательской и иной приносящей доход деятельности.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3.10. Платные медицинские услуги  оказываются на основе договоров, регламентирующих условия и сроки их предоставления, порядок расчетов, права, обязанности и ответственность сторон. Договор может быть заключен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с гражданами (физическими лицами) и организациями (юридическими лицами).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3.11. Договор с пациентом может быть заключен в устной или простой  письменной форме. Форма договора (устная или простая письменная)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определяется соглашением сторон в соответствии со статьями 159-161 ГКРФ.</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Договор о предоставлении платных медицинских услуг (включая договоры, заключаемые на основе публичной оферты) должен содержать конкретные условия оказания медицинской услуги, которые должны быть доведены до сведения пациента в доступной, понятной форме.</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3.12. Договоры могут быть заключены на платное комплексное медицинское обслуживание юридических лиц, а также отдельных граждан.</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4. Организация предоставления платных медицинских услуг в КГБУЗ «ВКДЦ».</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4.1. Порядок предоставления платных медицинских услуг в КГБУЗ «ВКДЦ» регламентируется данным Положением, разработанным  на основании 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 »,  и в соответствии с действующей на соответствующий период Территориальной программы государственных гарантий  оказания гражданам РФ, проживающим на  территории Приморского края, бесплатной медицинской помощи, а также с требованиями действующего законодательства в области охраны здоровья граждан и защиты прав потребителя. Положение утверждается  главным врачом  по согласованию с представительным органом трудового коллектива.</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4.2. Платные медицинские услуги предоставляются: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lastRenderedPageBreak/>
        <w:t>- прием врача специалиста по предварительной записи в регистратуре; Предварительная запись производится как при личном обращении пациента, так и по телефону.</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лечебные и диагностические услуги по времени назначенному пациенту медицинским работником;</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Назначенное время может не совпадать с временем оказания платной медицинской услуги в случае оказания медицинским работником неотложной медицинской помощи другому пациенту по жизненным показаниям, о чем пациент записанный на платную медицинскую услугу должен  быть уведомлен.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4.3. При оказании платных медицинских услуг  в установленном порядке заполняется  медицинская документация. При этом в  медицинской карте  пациента делается запись  о том, что услуга оказана на платной основе и  в случае заключения договора  в простой письменной форме – прикладывается копия договора о предоставлении медицинской услуги за плату.</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4.4. При предоставлении платных медицинских услуг в установленном порядке выдаются листки нетрудоспособности.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4.5. При предоставлении платной медицинской услуги, входящей в территориальную программу  обязательного медицинского страхования ( по желанию граждан, на условиях повышенной комфортности и т.д.) учреждение обязано  по требованию органов,  уполномоченных на осуществление контроля,  предъявлять для ознакомления договор, составленный в простой письменной форме, о предоставлении данных видов медицинской  помощи.</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5. Бухгалтерский учет и отчетность.</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5.1. Финансовые операции, связанные с платной деятельностью, осуществляются на внебюджетном счете « По счету средств, полученных от предпринимательской и иной приносящей доход деятельности».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5.2. Источниками финансовых средств при оказании платных медицинских услуг и услуг медицинского сервиса являются: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средства страховых компаний по добровольному медицинскому страхованию;</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средства предприятий и организаций;</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личные средства граждан;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другие, разрешенные законодательствам, источники (спонсорские взносы, добровольные пожертвования).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5.3. Статистический и бухгалтерский учет и отчетность результатов предоставляемых платных услуг должны вестись раздельно от основной деятельности.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5.4. Средства, полученные от оказания платных услуг, распределяются согласно плана финансово-хозяйственной деятельности КГБУЗ «ВКДЦ» в части средств от приносящей доход деятельности по доходам от оказания платных услуг в соответствии с кодами бюджетной классификации, действующего законодательства и направляются на улучшение финансового положения сотрудников за счет вторичной занятости, возмещение материальных и приравненных к ним затрат, выплату налогов, укрепление материально-технической базы учреждения, обеспечение частичной самоокупаемости нового и дорогостоящего оборудования.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5.5. При определении основных направлений использования полученных средств от оказания платных услуг необходимо учитывать удельный вес соответствующих расходов в себестоимости услуги (заработная плата, стоимость медикаментов и расходного материала, накладные расходы, амортизация основных средств).</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6. Расчеты при оказании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6.1.  В случае произведения расчетов с отдельными гражданами через кассу государственные учреждения здравоохранения применяют контрольно-кассовые машины.</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6.2.  В случае, предусмотренных нормативными документами, при расчетах с гражданами без применения контрольно-кассовых машин государственные учреждения здравоохранения должны  использовать квитанцию, утвержденную Министерством финансов Российской Федерации, являющуюся документом строгой отчетности.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6.3. Государственные учреждения здравоохранения обязаны выдать гражданам кассовый чек или один экземпляр заполненной квитанции, являющейся документом строгой отчетности, подтверждающие прием наличных денежных средств.</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lastRenderedPageBreak/>
        <w:t>6.4.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7. Цены на платные медицинские услуги.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7.1. Приказом департамента здравоохранения Приморского края от 30.04.2013г. № 418-О «Об утверждении Порядка определении цен (тарифов) на  медицинские услуги, предоставляемые медицинскими организациями, являющиеся бюджетными и казенными государственными учреждениями, находящиеся в ведении департамента здравоохранения Приморского края».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7.2. Цены на платные медицинские услуги формируются: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в порядке, предусмотренном 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РФ от 06.12.1995 г. № Си-484/7-982;</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формируются исходя из себестоимости и необходимой прибыли с учетом спроса и предложения на соответствующие медицинские услуги.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7.3. Государственное  регулирование цен (тарифов) на платные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Максимальные цены  на платные медицинские услуги вышестоящими органами не устанавливаются.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7.4. Государственные учреждения здравоохранения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8. Использование доходов, полученных от оказания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8.1. Источниками финансовых средств при оказании платных медицинских услуг являются: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-средства организации;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-личные средства граждан;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-другие разрешенные законодательством источники.</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8.2.  Средства, поступившие за оказание платных медицинских услуг, самостоятельно распределяются и используются КГБУЗ «ВКДЦ»,  согласно утвержденным планом финансово-хозяйственной деятельности, который уточняется в установленном порядке, за исключением размера средств, направляемых на оплату труда руководителя учреждения здравоохранения.</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8.3.  На возмещение недостатка средств бюджета или  обязательного медицинского страхования по решению руководителя  КГБУЗ «ВКДЦ» может направляться только часть прибыли от оказания платных медицинских услуг, оставшаяся после уплаты налогов.</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8.4.  Размер материального поощрения  руководителя  КГБУЗ «ВКДЦ» за организацию предоставления платных медицинских услуг устанавливается трудовым договором.</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8.5. Основанием для оплаты труда  персонала служат документы, подтверждающие отработанное время или объем выполненной работы, подписанные руководителям подразделений, платежные ведомости, утвержденные руководителем КГБУЗ «ВКДЦ».</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w:t>
      </w:r>
    </w:p>
    <w:p w:rsidR="00484995" w:rsidRPr="00484995" w:rsidRDefault="00484995" w:rsidP="00484995">
      <w:pPr>
        <w:spacing w:after="0" w:line="240" w:lineRule="auto"/>
        <w:jc w:val="center"/>
        <w:rPr>
          <w:rFonts w:ascii="Tahoma" w:eastAsia="Times New Roman" w:hAnsi="Tahoma" w:cs="Tahoma"/>
          <w:color w:val="333333"/>
          <w:sz w:val="18"/>
          <w:szCs w:val="18"/>
          <w:lang w:eastAsia="ru-RU"/>
        </w:rPr>
      </w:pPr>
      <w:r w:rsidRPr="00484995">
        <w:rPr>
          <w:rFonts w:ascii="Tahoma" w:eastAsia="Times New Roman" w:hAnsi="Tahoma" w:cs="Tahoma"/>
          <w:b/>
          <w:bCs/>
          <w:color w:val="333333"/>
          <w:sz w:val="18"/>
          <w:szCs w:val="18"/>
          <w:lang w:eastAsia="ru-RU"/>
        </w:rPr>
        <w:t>9. Ответственность при предоставлении платных медицинских услуг.</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9.1. В соответствии с законодательством Российской Федерации КГБУЗ «ВКДЦ» несет ответственность перед потребителем за использование или ненадлежащее исполнение условий договора, несоблюдение требований, предоставляемых к методам диагностики, профилактики и лечения, разрешенным на территории Российской Федерации, а также в случаях причинения вреда здоровья и жизни граждан.</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9.2. КГБУЗ «ВКДЦ» освобождается от ответственности за неисполнение или ненадлежащее исполнение платной медицинской услуги, если докажет, что произошло вследствие непреодолимой силы, а также иными основаниями, предусмотренными законом.</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lastRenderedPageBreak/>
        <w:t>9.3. Контроль за организацией и качеством оказания платных медицинских услуг, а также ценами и порядком взимания денежных средств с граждан осуществляет и несет за это персональную ответственность руководитель  КГБУЗ «ВКДЦ».</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 </w:t>
      </w:r>
    </w:p>
    <w:p w:rsidR="00484995" w:rsidRPr="00484995" w:rsidRDefault="00484995" w:rsidP="00484995">
      <w:pPr>
        <w:spacing w:after="225" w:line="240" w:lineRule="auto"/>
        <w:jc w:val="both"/>
        <w:rPr>
          <w:rFonts w:ascii="Tahoma" w:eastAsia="Times New Roman" w:hAnsi="Tahoma" w:cs="Tahoma"/>
          <w:color w:val="333333"/>
          <w:sz w:val="18"/>
          <w:szCs w:val="18"/>
          <w:lang w:eastAsia="ru-RU"/>
        </w:rPr>
      </w:pPr>
      <w:r w:rsidRPr="00484995">
        <w:rPr>
          <w:rFonts w:ascii="Tahoma" w:eastAsia="Times New Roman" w:hAnsi="Tahoma" w:cs="Tahoma"/>
          <w:color w:val="333333"/>
          <w:sz w:val="18"/>
          <w:szCs w:val="18"/>
          <w:lang w:eastAsia="ru-RU"/>
        </w:rPr>
        <w:t>Мотивированное мнение выборного профсоюзного органа в письменной форме (от «31» мая 2013г.)</w:t>
      </w:r>
    </w:p>
    <w:p w:rsidR="00ED6CDC" w:rsidRDefault="00484995" w:rsidP="00484995">
      <w:r w:rsidRPr="00484995">
        <w:rPr>
          <w:rFonts w:ascii="Tahoma" w:eastAsia="Times New Roman" w:hAnsi="Tahoma" w:cs="Tahoma"/>
          <w:color w:val="333333"/>
          <w:sz w:val="18"/>
          <w:szCs w:val="18"/>
          <w:lang w:eastAsia="ru-RU"/>
        </w:rPr>
        <w:t>Рассмотрено: председатель ПК Полозова О.В._________</w:t>
      </w:r>
      <w:bookmarkStart w:id="0" w:name="_GoBack"/>
      <w:bookmarkEnd w:id="0"/>
    </w:p>
    <w:sectPr w:rsidR="00ED6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A7"/>
    <w:multiLevelType w:val="multilevel"/>
    <w:tmpl w:val="E206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330D3"/>
    <w:multiLevelType w:val="multilevel"/>
    <w:tmpl w:val="B36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A5608"/>
    <w:multiLevelType w:val="multilevel"/>
    <w:tmpl w:val="8EF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760CF"/>
    <w:multiLevelType w:val="multilevel"/>
    <w:tmpl w:val="6E8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3A"/>
    <w:rsid w:val="00484995"/>
    <w:rsid w:val="0083633A"/>
    <w:rsid w:val="00ED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2762-375A-460E-8F93-DA687A63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16262</Characters>
  <Application>Microsoft Office Word</Application>
  <DocSecurity>0</DocSecurity>
  <Lines>135</Lines>
  <Paragraphs>38</Paragraphs>
  <ScaleCrop>false</ScaleCrop>
  <Company>SPecialiST RePack</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2019-08-23T07:22:00Z</dcterms:created>
  <dcterms:modified xsi:type="dcterms:W3CDTF">2019-08-23T07:23:00Z</dcterms:modified>
</cp:coreProperties>
</file>